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E395D" w14:textId="77777777" w:rsidR="00025F0B" w:rsidRPr="007B40A9" w:rsidRDefault="00025F0B" w:rsidP="00025F0B">
      <w:pPr>
        <w:jc w:val="both"/>
        <w:rPr>
          <w:rFonts w:ascii="Arial" w:hAnsi="Arial" w:cs="Arial"/>
        </w:rPr>
      </w:pPr>
      <w:r w:rsidRPr="007B40A9">
        <w:rPr>
          <w:rFonts w:ascii="Arial" w:hAnsi="Arial" w:cs="Arial"/>
        </w:rPr>
        <w:t xml:space="preserve">Santiago de Cali, </w:t>
      </w:r>
      <w:r>
        <w:rPr>
          <w:rFonts w:ascii="Arial" w:hAnsi="Arial" w:cs="Arial"/>
        </w:rPr>
        <w:t>Julio 26</w:t>
      </w:r>
      <w:r w:rsidRPr="007B40A9">
        <w:rPr>
          <w:rFonts w:ascii="Arial" w:hAnsi="Arial" w:cs="Arial"/>
        </w:rPr>
        <w:t xml:space="preserve"> de 202</w:t>
      </w:r>
      <w:r>
        <w:rPr>
          <w:rFonts w:ascii="Arial" w:hAnsi="Arial" w:cs="Arial"/>
        </w:rPr>
        <w:t>3</w:t>
      </w:r>
    </w:p>
    <w:p w14:paraId="147B6813" w14:textId="77777777" w:rsidR="00025F0B" w:rsidRDefault="00025F0B" w:rsidP="00025F0B">
      <w:pPr>
        <w:jc w:val="both"/>
        <w:rPr>
          <w:rFonts w:ascii="Arial" w:hAnsi="Arial" w:cs="Arial"/>
        </w:rPr>
      </w:pPr>
    </w:p>
    <w:p w14:paraId="5D5458B9" w14:textId="77777777" w:rsidR="00025F0B" w:rsidRPr="007B40A9" w:rsidRDefault="00025F0B" w:rsidP="00025F0B">
      <w:pPr>
        <w:spacing w:after="0"/>
        <w:jc w:val="both"/>
        <w:rPr>
          <w:rFonts w:ascii="Arial" w:hAnsi="Arial" w:cs="Arial"/>
        </w:rPr>
      </w:pPr>
    </w:p>
    <w:p w14:paraId="07DC976A" w14:textId="77777777" w:rsidR="00025F0B" w:rsidRPr="007B40A9" w:rsidRDefault="00025F0B" w:rsidP="00025F0B">
      <w:pPr>
        <w:spacing w:after="0"/>
        <w:jc w:val="both"/>
        <w:rPr>
          <w:rFonts w:ascii="Arial" w:hAnsi="Arial" w:cs="Arial"/>
        </w:rPr>
      </w:pPr>
      <w:r w:rsidRPr="007B40A9">
        <w:rPr>
          <w:rFonts w:ascii="Arial" w:hAnsi="Arial" w:cs="Arial"/>
        </w:rPr>
        <w:t>Señor:</w:t>
      </w:r>
    </w:p>
    <w:p w14:paraId="34A967B2" w14:textId="77777777" w:rsidR="00025F0B" w:rsidRPr="007B40A9" w:rsidRDefault="00025F0B" w:rsidP="00025F0B">
      <w:pPr>
        <w:spacing w:after="0"/>
        <w:jc w:val="both"/>
        <w:rPr>
          <w:rFonts w:ascii="Arial" w:hAnsi="Arial" w:cs="Arial"/>
          <w:b/>
        </w:rPr>
      </w:pPr>
      <w:r>
        <w:rPr>
          <w:rFonts w:ascii="Arial" w:hAnsi="Arial" w:cs="Arial"/>
          <w:b/>
        </w:rPr>
        <w:t>EDIE EMIRO RODRIGUEZ</w:t>
      </w:r>
    </w:p>
    <w:p w14:paraId="61FBD541" w14:textId="77777777" w:rsidR="00025F0B" w:rsidRPr="007B40A9" w:rsidRDefault="00025F0B" w:rsidP="00025F0B">
      <w:pPr>
        <w:spacing w:after="0"/>
        <w:jc w:val="both"/>
        <w:rPr>
          <w:rFonts w:ascii="Arial" w:hAnsi="Arial" w:cs="Arial"/>
        </w:rPr>
      </w:pPr>
      <w:r w:rsidRPr="007B40A9">
        <w:rPr>
          <w:rFonts w:ascii="Arial" w:hAnsi="Arial" w:cs="Arial"/>
        </w:rPr>
        <w:t>C.C.</w:t>
      </w:r>
      <w:r>
        <w:rPr>
          <w:rFonts w:ascii="Arial" w:hAnsi="Arial" w:cs="Arial"/>
        </w:rPr>
        <w:t xml:space="preserve">98.348.200 </w:t>
      </w:r>
      <w:r w:rsidRPr="007B40A9">
        <w:rPr>
          <w:rFonts w:ascii="Arial" w:hAnsi="Arial" w:cs="Arial"/>
        </w:rPr>
        <w:t xml:space="preserve">de </w:t>
      </w:r>
      <w:r>
        <w:rPr>
          <w:rFonts w:ascii="Arial" w:hAnsi="Arial" w:cs="Arial"/>
        </w:rPr>
        <w:t>Los Andes - Nariño</w:t>
      </w:r>
    </w:p>
    <w:p w14:paraId="1531044B" w14:textId="77777777" w:rsidR="00025F0B" w:rsidRPr="007B40A9" w:rsidRDefault="00025F0B" w:rsidP="00025F0B">
      <w:pPr>
        <w:spacing w:after="0"/>
        <w:jc w:val="both"/>
        <w:rPr>
          <w:rFonts w:ascii="Arial" w:hAnsi="Arial" w:cs="Arial"/>
        </w:rPr>
      </w:pPr>
      <w:r w:rsidRPr="007B40A9">
        <w:rPr>
          <w:rFonts w:ascii="Arial" w:hAnsi="Arial" w:cs="Arial"/>
        </w:rPr>
        <w:t xml:space="preserve">Dirección </w:t>
      </w:r>
      <w:r>
        <w:rPr>
          <w:rFonts w:ascii="Arial" w:hAnsi="Arial" w:cs="Arial"/>
        </w:rPr>
        <w:t>Calle San pedro Alejandrino</w:t>
      </w:r>
    </w:p>
    <w:p w14:paraId="147E7762" w14:textId="77777777" w:rsidR="00025F0B" w:rsidRPr="007B40A9" w:rsidRDefault="00025F0B" w:rsidP="00025F0B">
      <w:pPr>
        <w:spacing w:after="0"/>
        <w:jc w:val="both"/>
        <w:rPr>
          <w:rFonts w:ascii="Arial" w:hAnsi="Arial" w:cs="Arial"/>
        </w:rPr>
      </w:pPr>
      <w:r w:rsidRPr="007B40A9">
        <w:rPr>
          <w:rFonts w:ascii="Arial" w:hAnsi="Arial" w:cs="Arial"/>
        </w:rPr>
        <w:t xml:space="preserve">Teléfono </w:t>
      </w:r>
      <w:r>
        <w:rPr>
          <w:rFonts w:ascii="Arial" w:hAnsi="Arial" w:cs="Arial"/>
        </w:rPr>
        <w:t>3155004800</w:t>
      </w:r>
    </w:p>
    <w:p w14:paraId="52B69EAD" w14:textId="77777777" w:rsidR="00025F0B" w:rsidRPr="007B40A9" w:rsidRDefault="00025F0B" w:rsidP="00025F0B">
      <w:pPr>
        <w:spacing w:after="0"/>
        <w:jc w:val="both"/>
        <w:rPr>
          <w:rFonts w:ascii="Arial" w:hAnsi="Arial" w:cs="Arial"/>
        </w:rPr>
      </w:pPr>
      <w:r w:rsidRPr="007B40A9">
        <w:rPr>
          <w:rFonts w:ascii="Arial" w:hAnsi="Arial" w:cs="Arial"/>
        </w:rPr>
        <w:t xml:space="preserve">Propietario vehículo </w:t>
      </w:r>
      <w:r>
        <w:rPr>
          <w:rFonts w:ascii="Arial" w:hAnsi="Arial" w:cs="Arial"/>
        </w:rPr>
        <w:t>1455</w:t>
      </w:r>
    </w:p>
    <w:p w14:paraId="42F235E7" w14:textId="77777777" w:rsidR="00025F0B" w:rsidRPr="007B40A9" w:rsidRDefault="00025F0B" w:rsidP="00025F0B">
      <w:pPr>
        <w:spacing w:after="0"/>
        <w:jc w:val="both"/>
        <w:rPr>
          <w:rFonts w:ascii="Arial" w:hAnsi="Arial" w:cs="Arial"/>
        </w:rPr>
      </w:pPr>
      <w:r>
        <w:rPr>
          <w:rFonts w:ascii="Arial" w:hAnsi="Arial" w:cs="Arial"/>
        </w:rPr>
        <w:t>Los Andes - Nariño</w:t>
      </w:r>
    </w:p>
    <w:p w14:paraId="610ABDB3" w14:textId="77777777" w:rsidR="00025F0B" w:rsidRPr="007B40A9" w:rsidRDefault="00025F0B" w:rsidP="00025F0B">
      <w:pPr>
        <w:spacing w:after="0"/>
        <w:jc w:val="both"/>
        <w:rPr>
          <w:rFonts w:ascii="Arial" w:hAnsi="Arial" w:cs="Arial"/>
        </w:rPr>
      </w:pPr>
      <w:r w:rsidRPr="007B40A9">
        <w:rPr>
          <w:rFonts w:ascii="Arial" w:hAnsi="Arial" w:cs="Arial"/>
        </w:rPr>
        <w:t>L. C.</w:t>
      </w:r>
    </w:p>
    <w:p w14:paraId="741C739C" w14:textId="77777777" w:rsidR="00025F0B" w:rsidRPr="007B40A9" w:rsidRDefault="00025F0B" w:rsidP="00025F0B">
      <w:pPr>
        <w:jc w:val="both"/>
        <w:rPr>
          <w:rFonts w:ascii="Arial" w:hAnsi="Arial" w:cs="Arial"/>
        </w:rPr>
      </w:pPr>
    </w:p>
    <w:p w14:paraId="028C23FB" w14:textId="77777777" w:rsidR="00025F0B" w:rsidRPr="007B40A9" w:rsidRDefault="00025F0B" w:rsidP="00025F0B">
      <w:pPr>
        <w:jc w:val="both"/>
        <w:rPr>
          <w:rFonts w:ascii="Arial" w:hAnsi="Arial" w:cs="Arial"/>
        </w:rPr>
      </w:pPr>
      <w:r w:rsidRPr="007B40A9">
        <w:rPr>
          <w:rFonts w:ascii="Arial" w:hAnsi="Arial" w:cs="Arial"/>
          <w:b/>
          <w:highlight w:val="lightGray"/>
        </w:rPr>
        <w:t>Referencia:</w:t>
      </w:r>
      <w:r w:rsidRPr="007B40A9">
        <w:rPr>
          <w:rFonts w:ascii="Arial" w:hAnsi="Arial" w:cs="Arial"/>
          <w:highlight w:val="lightGray"/>
        </w:rPr>
        <w:t xml:space="preserve"> Desvinculación Administrativa </w:t>
      </w:r>
      <w:r w:rsidRPr="00A80EAA">
        <w:rPr>
          <w:rFonts w:ascii="Arial" w:hAnsi="Arial" w:cs="Arial"/>
          <w:highlight w:val="lightGray"/>
        </w:rPr>
        <w:t>Placas KUK-273</w:t>
      </w:r>
    </w:p>
    <w:p w14:paraId="554D14D9" w14:textId="77777777" w:rsidR="00025F0B" w:rsidRPr="007B40A9" w:rsidRDefault="00025F0B" w:rsidP="00025F0B">
      <w:pPr>
        <w:jc w:val="both"/>
        <w:rPr>
          <w:rFonts w:ascii="Arial" w:hAnsi="Arial" w:cs="Arial"/>
        </w:rPr>
      </w:pPr>
    </w:p>
    <w:p w14:paraId="09259950" w14:textId="77777777" w:rsidR="00025F0B" w:rsidRPr="007B40A9" w:rsidRDefault="00025F0B" w:rsidP="00025F0B">
      <w:pPr>
        <w:jc w:val="both"/>
        <w:rPr>
          <w:rFonts w:ascii="Arial" w:hAnsi="Arial" w:cs="Arial"/>
        </w:rPr>
      </w:pPr>
      <w:r w:rsidRPr="007B40A9">
        <w:rPr>
          <w:rFonts w:ascii="Arial" w:hAnsi="Arial" w:cs="Arial"/>
        </w:rPr>
        <w:t xml:space="preserve">ALBA LUZ MARTINEZ DE CAMPO, en mi calidad de representante legal de la empresa de transportes SULTANA DEL VALLE S.A.S, de manera respetuosa y acorde al contrato de vinculación para el servicio público de transporte terrestre intermunicipal del vehículo de placas </w:t>
      </w:r>
      <w:r>
        <w:rPr>
          <w:rFonts w:ascii="Arial" w:hAnsi="Arial" w:cs="Arial"/>
        </w:rPr>
        <w:t xml:space="preserve">KUK-273 </w:t>
      </w:r>
      <w:r w:rsidRPr="007B40A9">
        <w:rPr>
          <w:rFonts w:ascii="Arial" w:hAnsi="Arial" w:cs="Arial"/>
        </w:rPr>
        <w:t xml:space="preserve"> firmado entre la empresa y usted en su calidad de propietario, me permito comunicarle que dicho contrato hace referencia al cumplimiento del objeto social de la empresa, el cual se basa en la prestación del servicio público de transporte de pasajeros para el cual usted presen</w:t>
      </w:r>
      <w:r>
        <w:rPr>
          <w:rFonts w:ascii="Arial" w:hAnsi="Arial" w:cs="Arial"/>
        </w:rPr>
        <w:t>to el vehículo de su propiedad.</w:t>
      </w:r>
    </w:p>
    <w:p w14:paraId="02773954" w14:textId="77777777" w:rsidR="00025F0B" w:rsidRPr="007B40A9" w:rsidRDefault="00025F0B" w:rsidP="00025F0B">
      <w:pPr>
        <w:jc w:val="both"/>
        <w:rPr>
          <w:rFonts w:ascii="Arial" w:hAnsi="Arial" w:cs="Arial"/>
        </w:rPr>
      </w:pPr>
      <w:r w:rsidRPr="007B40A9">
        <w:rPr>
          <w:rFonts w:ascii="Arial" w:hAnsi="Arial" w:cs="Arial"/>
        </w:rPr>
        <w:t xml:space="preserve">Es así </w:t>
      </w:r>
      <w:proofErr w:type="gramStart"/>
      <w:r w:rsidRPr="007B40A9">
        <w:rPr>
          <w:rFonts w:ascii="Arial" w:hAnsi="Arial" w:cs="Arial"/>
        </w:rPr>
        <w:t>que</w:t>
      </w:r>
      <w:proofErr w:type="gramEnd"/>
      <w:r w:rsidRPr="007B40A9">
        <w:rPr>
          <w:rFonts w:ascii="Arial" w:hAnsi="Arial" w:cs="Arial"/>
        </w:rPr>
        <w:t xml:space="preserve"> me permito notificarle que </w:t>
      </w:r>
      <w:proofErr w:type="gramStart"/>
      <w:r w:rsidRPr="007B40A9">
        <w:rPr>
          <w:rFonts w:ascii="Arial" w:hAnsi="Arial" w:cs="Arial"/>
        </w:rPr>
        <w:t>de acuerdo a</w:t>
      </w:r>
      <w:proofErr w:type="gramEnd"/>
      <w:r w:rsidRPr="007B40A9">
        <w:rPr>
          <w:rFonts w:ascii="Arial" w:hAnsi="Arial" w:cs="Arial"/>
        </w:rPr>
        <w:t xml:space="preserve"> el decreto 170 del 2001 en su artículo 50, en concordancia con el decreto 1079 único reglamentario del sector transporte en su artículo 2.2.1.1.10.6, se solicitara la desvinculación administrativa por cuenta de la empresa del vehículo de placas </w:t>
      </w:r>
      <w:r w:rsidRPr="00A80EAA">
        <w:rPr>
          <w:rFonts w:ascii="Arial" w:hAnsi="Arial" w:cs="Arial"/>
        </w:rPr>
        <w:t>KUK-273</w:t>
      </w:r>
      <w:r w:rsidRPr="007B40A9">
        <w:rPr>
          <w:rFonts w:ascii="Arial" w:hAnsi="Arial" w:cs="Arial"/>
        </w:rPr>
        <w:t>, Marca AGRALE, Modelo 200</w:t>
      </w:r>
      <w:r>
        <w:rPr>
          <w:rFonts w:ascii="Arial" w:hAnsi="Arial" w:cs="Arial"/>
        </w:rPr>
        <w:t>5</w:t>
      </w:r>
      <w:r w:rsidRPr="007B40A9">
        <w:rPr>
          <w:rFonts w:ascii="Arial" w:hAnsi="Arial" w:cs="Arial"/>
        </w:rPr>
        <w:t xml:space="preserve">, Clase BUS, Motor </w:t>
      </w:r>
      <w:r w:rsidRPr="00A80EAA">
        <w:rPr>
          <w:rFonts w:ascii="Arial" w:hAnsi="Arial" w:cs="Arial"/>
        </w:rPr>
        <w:t>4111465</w:t>
      </w:r>
      <w:r w:rsidRPr="007B40A9">
        <w:rPr>
          <w:rFonts w:ascii="Arial" w:hAnsi="Arial" w:cs="Arial"/>
        </w:rPr>
        <w:t xml:space="preserve">, Propietario </w:t>
      </w:r>
      <w:r w:rsidRPr="00A80EAA">
        <w:rPr>
          <w:rFonts w:ascii="Arial" w:hAnsi="Arial" w:cs="Arial"/>
        </w:rPr>
        <w:t>EDIE EMIRO RODRIGUEZ</w:t>
      </w:r>
      <w:r w:rsidRPr="007B40A9">
        <w:rPr>
          <w:rFonts w:ascii="Arial" w:hAnsi="Arial" w:cs="Arial"/>
        </w:rPr>
        <w:t xml:space="preserve"> C.C.</w:t>
      </w:r>
      <w:r w:rsidRPr="001C7429">
        <w:t xml:space="preserve"> </w:t>
      </w:r>
      <w:r w:rsidRPr="001C7429">
        <w:rPr>
          <w:rFonts w:ascii="Arial" w:hAnsi="Arial" w:cs="Arial"/>
        </w:rPr>
        <w:t xml:space="preserve">98.348.200 </w:t>
      </w:r>
      <w:r w:rsidRPr="007B40A9">
        <w:rPr>
          <w:rFonts w:ascii="Arial" w:hAnsi="Arial" w:cs="Arial"/>
        </w:rPr>
        <w:t xml:space="preserve">de </w:t>
      </w:r>
      <w:r>
        <w:rPr>
          <w:rFonts w:ascii="Arial" w:hAnsi="Arial" w:cs="Arial"/>
        </w:rPr>
        <w:t>Los Andes -</w:t>
      </w:r>
      <w:r w:rsidRPr="007B40A9">
        <w:rPr>
          <w:rFonts w:ascii="Arial" w:hAnsi="Arial" w:cs="Arial"/>
        </w:rPr>
        <w:t xml:space="preserve"> Nariño.</w:t>
      </w:r>
    </w:p>
    <w:p w14:paraId="32DF05E3" w14:textId="77777777" w:rsidR="00025F0B" w:rsidRPr="007B40A9" w:rsidRDefault="00025F0B" w:rsidP="00025F0B">
      <w:pPr>
        <w:jc w:val="both"/>
        <w:rPr>
          <w:rFonts w:ascii="Arial" w:hAnsi="Arial" w:cs="Arial"/>
        </w:rPr>
      </w:pPr>
    </w:p>
    <w:p w14:paraId="30F19C0D" w14:textId="77777777" w:rsidR="00025F0B" w:rsidRPr="007B40A9" w:rsidRDefault="00025F0B" w:rsidP="00025F0B">
      <w:pPr>
        <w:jc w:val="both"/>
        <w:rPr>
          <w:rFonts w:ascii="Arial" w:hAnsi="Arial" w:cs="Arial"/>
          <w:b/>
        </w:rPr>
      </w:pPr>
      <w:r w:rsidRPr="007B40A9">
        <w:rPr>
          <w:rFonts w:ascii="Arial" w:hAnsi="Arial" w:cs="Arial"/>
          <w:b/>
        </w:rPr>
        <w:t>FUNDAMENTOS DE DERECHO</w:t>
      </w:r>
    </w:p>
    <w:p w14:paraId="3FFC6D3F" w14:textId="77777777" w:rsidR="00025F0B" w:rsidRDefault="00025F0B" w:rsidP="00025F0B">
      <w:pPr>
        <w:jc w:val="both"/>
        <w:rPr>
          <w:rFonts w:ascii="Arial" w:hAnsi="Arial" w:cs="Arial"/>
        </w:rPr>
      </w:pPr>
      <w:r w:rsidRPr="007B40A9">
        <w:rPr>
          <w:rFonts w:ascii="Arial" w:hAnsi="Arial" w:cs="Arial"/>
        </w:rPr>
        <w:t>El decreto 1079 único reglamentario del sector transporte en su artículo 2.2.1.1.10.6, desvinculación administrativa por solicitud de la empresa, reza que vencido el contrato de vinculación, cuando no exista acuerdo entre las partes para la desvinculación del vehículo, el representante legal de la empresa podrá solicitar a la autoridad de transporte competente la desvinculación, invocando alguna de las siguientes causales, imputabl</w:t>
      </w:r>
      <w:r>
        <w:rPr>
          <w:rFonts w:ascii="Arial" w:hAnsi="Arial" w:cs="Arial"/>
        </w:rPr>
        <w:t>es al propietario del vehículo:</w:t>
      </w:r>
    </w:p>
    <w:p w14:paraId="51F7F183" w14:textId="77777777" w:rsidR="00025F0B" w:rsidRDefault="00025F0B" w:rsidP="00025F0B">
      <w:pPr>
        <w:rPr>
          <w:rFonts w:ascii="Arial" w:hAnsi="Arial" w:cs="Arial"/>
        </w:rPr>
      </w:pPr>
      <w:r>
        <w:rPr>
          <w:rFonts w:ascii="Arial" w:hAnsi="Arial" w:cs="Arial"/>
        </w:rPr>
        <w:br w:type="page"/>
      </w:r>
    </w:p>
    <w:p w14:paraId="2FF91073" w14:textId="77777777" w:rsidR="00025F0B" w:rsidRDefault="00025F0B" w:rsidP="00025F0B">
      <w:pPr>
        <w:jc w:val="both"/>
        <w:rPr>
          <w:rFonts w:ascii="Arial" w:hAnsi="Arial" w:cs="Arial"/>
        </w:rPr>
      </w:pPr>
    </w:p>
    <w:p w14:paraId="00F8C7CD" w14:textId="77777777" w:rsidR="00025F0B" w:rsidRDefault="00025F0B" w:rsidP="00025F0B">
      <w:pPr>
        <w:jc w:val="both"/>
        <w:rPr>
          <w:rFonts w:ascii="Arial" w:hAnsi="Arial" w:cs="Arial"/>
        </w:rPr>
      </w:pPr>
    </w:p>
    <w:p w14:paraId="6315A38A" w14:textId="77777777" w:rsidR="00025F0B" w:rsidRPr="007B40A9" w:rsidRDefault="00025F0B" w:rsidP="00025F0B">
      <w:pPr>
        <w:jc w:val="both"/>
        <w:rPr>
          <w:rFonts w:ascii="Arial" w:hAnsi="Arial" w:cs="Arial"/>
        </w:rPr>
      </w:pPr>
    </w:p>
    <w:p w14:paraId="502FDB72" w14:textId="77777777" w:rsidR="00025F0B" w:rsidRPr="007B40A9" w:rsidRDefault="00025F0B" w:rsidP="00025F0B">
      <w:pPr>
        <w:pStyle w:val="Prrafodelista"/>
        <w:numPr>
          <w:ilvl w:val="0"/>
          <w:numId w:val="1"/>
        </w:numPr>
        <w:jc w:val="both"/>
        <w:rPr>
          <w:rFonts w:ascii="Arial" w:hAnsi="Arial" w:cs="Arial"/>
        </w:rPr>
      </w:pPr>
      <w:r w:rsidRPr="007B40A9">
        <w:rPr>
          <w:rFonts w:ascii="Arial" w:hAnsi="Arial" w:cs="Arial"/>
        </w:rPr>
        <w:t>No cumplir con el plan de rodamiento registrado por la empresa ante la autoridad competente.</w:t>
      </w:r>
    </w:p>
    <w:p w14:paraId="57028273" w14:textId="77777777" w:rsidR="00025F0B" w:rsidRPr="007B40A9" w:rsidRDefault="00025F0B" w:rsidP="00025F0B">
      <w:pPr>
        <w:pStyle w:val="Prrafodelista"/>
        <w:numPr>
          <w:ilvl w:val="0"/>
          <w:numId w:val="1"/>
        </w:numPr>
        <w:jc w:val="both"/>
        <w:rPr>
          <w:rFonts w:ascii="Arial" w:hAnsi="Arial" w:cs="Arial"/>
        </w:rPr>
      </w:pPr>
      <w:r w:rsidRPr="007B40A9">
        <w:rPr>
          <w:rFonts w:ascii="Arial" w:hAnsi="Arial" w:cs="Arial"/>
        </w:rPr>
        <w:t>No acreditar oportunamente ante la empresa la totalidad de los requisitos exigidos en el presente capítulo para el trámite de los documentos de transporte.</w:t>
      </w:r>
    </w:p>
    <w:p w14:paraId="16534E0C" w14:textId="77777777" w:rsidR="00025F0B" w:rsidRPr="007B40A9" w:rsidRDefault="00025F0B" w:rsidP="00025F0B">
      <w:pPr>
        <w:pStyle w:val="Prrafodelista"/>
        <w:numPr>
          <w:ilvl w:val="0"/>
          <w:numId w:val="1"/>
        </w:numPr>
        <w:jc w:val="both"/>
        <w:rPr>
          <w:rFonts w:ascii="Arial" w:hAnsi="Arial" w:cs="Arial"/>
        </w:rPr>
      </w:pPr>
      <w:r w:rsidRPr="007B40A9">
        <w:rPr>
          <w:rFonts w:ascii="Arial" w:hAnsi="Arial" w:cs="Arial"/>
        </w:rPr>
        <w:t>No cancelar oportunamente a la empresa los valores pactados en el contrato de vinculación.</w:t>
      </w:r>
    </w:p>
    <w:p w14:paraId="14E5D4CA" w14:textId="77777777" w:rsidR="00025F0B" w:rsidRPr="007B40A9" w:rsidRDefault="00025F0B" w:rsidP="00025F0B">
      <w:pPr>
        <w:pStyle w:val="Prrafodelista"/>
        <w:numPr>
          <w:ilvl w:val="0"/>
          <w:numId w:val="1"/>
        </w:numPr>
        <w:jc w:val="both"/>
        <w:rPr>
          <w:rFonts w:ascii="Arial" w:hAnsi="Arial" w:cs="Arial"/>
        </w:rPr>
      </w:pPr>
      <w:r w:rsidRPr="007B40A9">
        <w:rPr>
          <w:rFonts w:ascii="Arial" w:hAnsi="Arial" w:cs="Arial"/>
        </w:rPr>
        <w:t>Negarse a efectuar el mantenimiento preventivo del vehículo, de acuerdo con el plan señalado por la empresa.</w:t>
      </w:r>
    </w:p>
    <w:p w14:paraId="50210639" w14:textId="77777777" w:rsidR="00025F0B" w:rsidRPr="007B40A9" w:rsidRDefault="00025F0B" w:rsidP="00025F0B">
      <w:pPr>
        <w:pStyle w:val="Prrafodelista"/>
        <w:numPr>
          <w:ilvl w:val="0"/>
          <w:numId w:val="1"/>
        </w:numPr>
        <w:jc w:val="both"/>
        <w:rPr>
          <w:rFonts w:ascii="Arial" w:hAnsi="Arial" w:cs="Arial"/>
        </w:rPr>
      </w:pPr>
      <w:r w:rsidRPr="007B40A9">
        <w:rPr>
          <w:rFonts w:ascii="Arial" w:hAnsi="Arial" w:cs="Arial"/>
        </w:rPr>
        <w:t>No efectuar los aportes obligatorios al fondo de reposición.</w:t>
      </w:r>
    </w:p>
    <w:p w14:paraId="1DF8A56E" w14:textId="77777777" w:rsidR="00025F0B" w:rsidRPr="007B40A9" w:rsidRDefault="00025F0B" w:rsidP="00025F0B">
      <w:pPr>
        <w:jc w:val="both"/>
        <w:rPr>
          <w:rFonts w:ascii="Arial" w:hAnsi="Arial" w:cs="Arial"/>
        </w:rPr>
      </w:pPr>
    </w:p>
    <w:p w14:paraId="66EF35F0" w14:textId="77777777" w:rsidR="00025F0B" w:rsidRPr="007B40A9" w:rsidRDefault="00025F0B" w:rsidP="00025F0B">
      <w:pPr>
        <w:jc w:val="both"/>
        <w:rPr>
          <w:rFonts w:ascii="Arial" w:hAnsi="Arial" w:cs="Arial"/>
        </w:rPr>
      </w:pPr>
      <w:r w:rsidRPr="007B40A9">
        <w:rPr>
          <w:rFonts w:ascii="Arial" w:hAnsi="Arial" w:cs="Arial"/>
        </w:rPr>
        <w:t>De no presentar el automotor, la empresa hará uso del derecho otorgado por la autoridad competente para garantizar la prestación del ser</w:t>
      </w:r>
      <w:r>
        <w:rPr>
          <w:rFonts w:ascii="Arial" w:hAnsi="Arial" w:cs="Arial"/>
        </w:rPr>
        <w:t>vicio en las rutas autorizadas.</w:t>
      </w:r>
    </w:p>
    <w:p w14:paraId="01F5353F" w14:textId="77777777" w:rsidR="00025F0B" w:rsidRPr="007B40A9" w:rsidRDefault="00025F0B" w:rsidP="00025F0B">
      <w:pPr>
        <w:jc w:val="both"/>
        <w:rPr>
          <w:rFonts w:ascii="Arial" w:hAnsi="Arial" w:cs="Arial"/>
        </w:rPr>
      </w:pPr>
      <w:r w:rsidRPr="007B40A9">
        <w:rPr>
          <w:rFonts w:ascii="Arial" w:hAnsi="Arial" w:cs="Arial"/>
        </w:rPr>
        <w:t xml:space="preserve">El vehículo no se presenta al cumplimiento del plan de rodamiento desde el día </w:t>
      </w:r>
      <w:r>
        <w:rPr>
          <w:rFonts w:ascii="Arial" w:hAnsi="Arial" w:cs="Arial"/>
        </w:rPr>
        <w:t>28</w:t>
      </w:r>
      <w:r w:rsidRPr="007B40A9">
        <w:rPr>
          <w:rFonts w:ascii="Arial" w:hAnsi="Arial" w:cs="Arial"/>
        </w:rPr>
        <w:t xml:space="preserve"> de </w:t>
      </w:r>
      <w:proofErr w:type="gramStart"/>
      <w:r>
        <w:rPr>
          <w:rFonts w:ascii="Arial" w:hAnsi="Arial" w:cs="Arial"/>
        </w:rPr>
        <w:t>Abril</w:t>
      </w:r>
      <w:proofErr w:type="gramEnd"/>
      <w:r w:rsidRPr="007B40A9">
        <w:rPr>
          <w:rFonts w:ascii="Arial" w:hAnsi="Arial" w:cs="Arial"/>
        </w:rPr>
        <w:t xml:space="preserve"> de 202</w:t>
      </w:r>
      <w:r>
        <w:rPr>
          <w:rFonts w:ascii="Arial" w:hAnsi="Arial" w:cs="Arial"/>
        </w:rPr>
        <w:t>3</w:t>
      </w:r>
      <w:r w:rsidRPr="007B40A9">
        <w:rPr>
          <w:rFonts w:ascii="Arial" w:hAnsi="Arial" w:cs="Arial"/>
        </w:rPr>
        <w:t>.</w:t>
      </w:r>
    </w:p>
    <w:p w14:paraId="37086B6F" w14:textId="77777777" w:rsidR="00025F0B" w:rsidRPr="007B40A9" w:rsidRDefault="00025F0B" w:rsidP="00025F0B">
      <w:pPr>
        <w:jc w:val="both"/>
        <w:rPr>
          <w:rFonts w:ascii="Arial" w:hAnsi="Arial" w:cs="Arial"/>
        </w:rPr>
      </w:pPr>
      <w:r w:rsidRPr="007B40A9">
        <w:rPr>
          <w:rFonts w:ascii="Arial" w:hAnsi="Arial" w:cs="Arial"/>
        </w:rPr>
        <w:t>Se solicita acercarse a la empresa para realizar los trámites pertinentes</w:t>
      </w:r>
    </w:p>
    <w:p w14:paraId="590E47FC" w14:textId="77777777" w:rsidR="00025F0B" w:rsidRPr="007B40A9" w:rsidRDefault="00025F0B" w:rsidP="00025F0B">
      <w:pPr>
        <w:jc w:val="both"/>
        <w:rPr>
          <w:rFonts w:ascii="Arial" w:hAnsi="Arial" w:cs="Arial"/>
        </w:rPr>
      </w:pPr>
    </w:p>
    <w:p w14:paraId="13EC640B" w14:textId="77777777" w:rsidR="00025F0B" w:rsidRDefault="00025F0B" w:rsidP="00025F0B">
      <w:pPr>
        <w:jc w:val="both"/>
        <w:rPr>
          <w:rFonts w:ascii="Arial" w:hAnsi="Arial" w:cs="Arial"/>
        </w:rPr>
      </w:pPr>
    </w:p>
    <w:p w14:paraId="6EC6B723" w14:textId="77777777" w:rsidR="00025F0B" w:rsidRPr="007B40A9" w:rsidRDefault="00025F0B" w:rsidP="00025F0B">
      <w:pPr>
        <w:jc w:val="both"/>
        <w:rPr>
          <w:rFonts w:ascii="Arial" w:hAnsi="Arial" w:cs="Arial"/>
        </w:rPr>
      </w:pPr>
      <w:r w:rsidRPr="007B40A9">
        <w:rPr>
          <w:rFonts w:ascii="Arial" w:hAnsi="Arial" w:cs="Arial"/>
        </w:rPr>
        <w:t>Atentamente,</w:t>
      </w:r>
    </w:p>
    <w:p w14:paraId="586C9BF2" w14:textId="77777777" w:rsidR="00025F0B" w:rsidRDefault="00025F0B" w:rsidP="00025F0B">
      <w:pPr>
        <w:jc w:val="both"/>
        <w:rPr>
          <w:rFonts w:ascii="Arial" w:hAnsi="Arial" w:cs="Arial"/>
        </w:rPr>
      </w:pPr>
    </w:p>
    <w:p w14:paraId="59A771D9" w14:textId="77777777" w:rsidR="00025F0B" w:rsidRPr="007B40A9" w:rsidRDefault="00025F0B" w:rsidP="00025F0B">
      <w:pPr>
        <w:jc w:val="both"/>
        <w:rPr>
          <w:rFonts w:ascii="Arial" w:hAnsi="Arial" w:cs="Arial"/>
        </w:rPr>
      </w:pPr>
    </w:p>
    <w:p w14:paraId="07C770FF" w14:textId="77777777" w:rsidR="00025F0B" w:rsidRPr="007B40A9" w:rsidRDefault="00025F0B" w:rsidP="00025F0B">
      <w:pPr>
        <w:spacing w:after="0"/>
        <w:jc w:val="both"/>
        <w:rPr>
          <w:rFonts w:ascii="Arial" w:hAnsi="Arial" w:cs="Arial"/>
          <w:b/>
        </w:rPr>
      </w:pPr>
      <w:r w:rsidRPr="007B40A9">
        <w:rPr>
          <w:rFonts w:ascii="Arial" w:hAnsi="Arial" w:cs="Arial"/>
          <w:b/>
        </w:rPr>
        <w:t>______________________________</w:t>
      </w:r>
    </w:p>
    <w:p w14:paraId="09468DFA" w14:textId="77777777" w:rsidR="00025F0B" w:rsidRPr="007B40A9" w:rsidRDefault="00025F0B" w:rsidP="00025F0B">
      <w:pPr>
        <w:spacing w:after="0"/>
        <w:jc w:val="both"/>
        <w:rPr>
          <w:rFonts w:ascii="Arial" w:hAnsi="Arial" w:cs="Arial"/>
          <w:b/>
        </w:rPr>
      </w:pPr>
      <w:r w:rsidRPr="007B40A9">
        <w:rPr>
          <w:rFonts w:ascii="Arial" w:hAnsi="Arial" w:cs="Arial"/>
          <w:b/>
        </w:rPr>
        <w:t>ALBA LUZ MARTINEZ DE CAMPO</w:t>
      </w:r>
    </w:p>
    <w:p w14:paraId="72C17128" w14:textId="77777777" w:rsidR="00025F0B" w:rsidRPr="007B40A9" w:rsidRDefault="00025F0B" w:rsidP="00025F0B">
      <w:pPr>
        <w:spacing w:after="0"/>
        <w:jc w:val="both"/>
        <w:rPr>
          <w:rFonts w:ascii="Arial" w:hAnsi="Arial" w:cs="Arial"/>
        </w:rPr>
      </w:pPr>
      <w:r w:rsidRPr="007B40A9">
        <w:rPr>
          <w:rFonts w:ascii="Arial" w:hAnsi="Arial" w:cs="Arial"/>
        </w:rPr>
        <w:t>Representante legal</w:t>
      </w:r>
    </w:p>
    <w:p w14:paraId="021EF45C" w14:textId="77777777" w:rsidR="00025F0B" w:rsidRPr="007B40A9" w:rsidRDefault="00025F0B" w:rsidP="00025F0B">
      <w:pPr>
        <w:jc w:val="both"/>
        <w:rPr>
          <w:rFonts w:ascii="Arial" w:hAnsi="Arial" w:cs="Arial"/>
        </w:rPr>
      </w:pPr>
    </w:p>
    <w:p w14:paraId="01CBD52D" w14:textId="5B013EA2" w:rsidR="00090F38" w:rsidRPr="00025F0B" w:rsidRDefault="00025F0B">
      <w:pPr>
        <w:rPr>
          <w:rFonts w:ascii="Arial" w:hAnsi="Arial" w:cs="Arial"/>
        </w:rPr>
      </w:pPr>
      <w:r>
        <w:rPr>
          <w:rFonts w:ascii="Arial" w:hAnsi="Arial" w:cs="Arial"/>
        </w:rPr>
        <w:br w:type="page"/>
      </w:r>
    </w:p>
    <w:sectPr w:rsidR="00090F38" w:rsidRPr="00025F0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C3DDE"/>
    <w:multiLevelType w:val="hybridMultilevel"/>
    <w:tmpl w:val="C9A8E732"/>
    <w:lvl w:ilvl="0" w:tplc="11287B8E">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92696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F0B"/>
    <w:rsid w:val="00025F0B"/>
    <w:rsid w:val="00090F38"/>
    <w:rsid w:val="000C0782"/>
    <w:rsid w:val="002B3A77"/>
    <w:rsid w:val="00997431"/>
    <w:rsid w:val="00AB68DB"/>
    <w:rsid w:val="00AE3173"/>
    <w:rsid w:val="00DC76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EECCA"/>
  <w15:chartTrackingRefBased/>
  <w15:docId w15:val="{DD4F6222-7937-4C6E-8050-B0F736B6C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5F0B"/>
    <w:pPr>
      <w:spacing w:line="259" w:lineRule="auto"/>
    </w:pPr>
    <w:rPr>
      <w:kern w:val="0"/>
      <w:sz w:val="22"/>
      <w:szCs w:val="22"/>
      <w14:ligatures w14:val="none"/>
    </w:rPr>
  </w:style>
  <w:style w:type="paragraph" w:styleId="Ttulo1">
    <w:name w:val="heading 1"/>
    <w:basedOn w:val="Normal"/>
    <w:next w:val="Normal"/>
    <w:link w:val="Ttulo1Car"/>
    <w:uiPriority w:val="9"/>
    <w:qFormat/>
    <w:rsid w:val="00025F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25F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25F0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25F0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25F0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25F0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25F0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25F0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25F0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25F0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25F0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25F0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25F0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25F0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25F0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25F0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25F0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25F0B"/>
    <w:rPr>
      <w:rFonts w:eastAsiaTheme="majorEastAsia" w:cstheme="majorBidi"/>
      <w:color w:val="272727" w:themeColor="text1" w:themeTint="D8"/>
    </w:rPr>
  </w:style>
  <w:style w:type="paragraph" w:styleId="Ttulo">
    <w:name w:val="Title"/>
    <w:basedOn w:val="Normal"/>
    <w:next w:val="Normal"/>
    <w:link w:val="TtuloCar"/>
    <w:uiPriority w:val="10"/>
    <w:qFormat/>
    <w:rsid w:val="00025F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25F0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25F0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25F0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25F0B"/>
    <w:pPr>
      <w:spacing w:before="160"/>
      <w:jc w:val="center"/>
    </w:pPr>
    <w:rPr>
      <w:i/>
      <w:iCs/>
      <w:color w:val="404040" w:themeColor="text1" w:themeTint="BF"/>
    </w:rPr>
  </w:style>
  <w:style w:type="character" w:customStyle="1" w:styleId="CitaCar">
    <w:name w:val="Cita Car"/>
    <w:basedOn w:val="Fuentedeprrafopredeter"/>
    <w:link w:val="Cita"/>
    <w:uiPriority w:val="29"/>
    <w:rsid w:val="00025F0B"/>
    <w:rPr>
      <w:i/>
      <w:iCs/>
      <w:color w:val="404040" w:themeColor="text1" w:themeTint="BF"/>
    </w:rPr>
  </w:style>
  <w:style w:type="paragraph" w:styleId="Prrafodelista">
    <w:name w:val="List Paragraph"/>
    <w:basedOn w:val="Normal"/>
    <w:uiPriority w:val="34"/>
    <w:qFormat/>
    <w:rsid w:val="00025F0B"/>
    <w:pPr>
      <w:ind w:left="720"/>
      <w:contextualSpacing/>
    </w:pPr>
  </w:style>
  <w:style w:type="character" w:styleId="nfasisintenso">
    <w:name w:val="Intense Emphasis"/>
    <w:basedOn w:val="Fuentedeprrafopredeter"/>
    <w:uiPriority w:val="21"/>
    <w:qFormat/>
    <w:rsid w:val="00025F0B"/>
    <w:rPr>
      <w:i/>
      <w:iCs/>
      <w:color w:val="2F5496" w:themeColor="accent1" w:themeShade="BF"/>
    </w:rPr>
  </w:style>
  <w:style w:type="paragraph" w:styleId="Citadestacada">
    <w:name w:val="Intense Quote"/>
    <w:basedOn w:val="Normal"/>
    <w:next w:val="Normal"/>
    <w:link w:val="CitadestacadaCar"/>
    <w:uiPriority w:val="30"/>
    <w:qFormat/>
    <w:rsid w:val="00025F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25F0B"/>
    <w:rPr>
      <w:i/>
      <w:iCs/>
      <w:color w:val="2F5496" w:themeColor="accent1" w:themeShade="BF"/>
    </w:rPr>
  </w:style>
  <w:style w:type="character" w:styleId="Referenciaintensa">
    <w:name w:val="Intense Reference"/>
    <w:basedOn w:val="Fuentedeprrafopredeter"/>
    <w:uiPriority w:val="32"/>
    <w:qFormat/>
    <w:rsid w:val="00025F0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419</Words>
  <Characters>2308</Characters>
  <Application>Microsoft Office Word</Application>
  <DocSecurity>0</DocSecurity>
  <Lines>19</Lines>
  <Paragraphs>5</Paragraphs>
  <ScaleCrop>false</ScaleCrop>
  <Company/>
  <LinksUpToDate>false</LinksUpToDate>
  <CharactersWithSpaces>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Secretaria de Gerencia</dc:creator>
  <cp:keywords/>
  <dc:description/>
  <cp:lastModifiedBy>Secretaria de Gerencia</cp:lastModifiedBy>
  <cp:revision>1</cp:revision>
  <dcterms:created xsi:type="dcterms:W3CDTF">2026-06-30T19:31:00Z</dcterms:created>
  <dcterms:modified xsi:type="dcterms:W3CDTF">2026-06-30T19:32:00Z</dcterms:modified>
</cp:coreProperties>
</file>