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addpath('DNN')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[filename, pathname] = uigetfile('./ImageDataset/*.*');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= inputdlg('Enter the noise level(15%,25%,50%) : ','Noise Level');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strcmp(answer,'15') || strcmp(answer,'15%')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noise = 15;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sigma1 = (noise/255)^2;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strcmp(answer,'25') || strcmp(answer,'25%')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noise = 25;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sigma1 = (noise/255)^2;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strcmp(answer,'50') || strcmp(answer,'50%')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noise = 50;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sigma1 =(noise/255)^2;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noise = 15;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sigma1 = (noise/255)^2;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imread([pathname filename]);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imresize(I,[256 256]);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size(I,3) &gt;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rgb2gray(I);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I;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noisyI = imnoise(I,'gaussian',0,sigma1);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imshowpair(I,noisyI,'montage');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title('Original Image (left) and Noisy Image (right)')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= rand(5,2);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SearchAgents_no = 5;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Max_iter = 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 = 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 = 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 = 2;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initialize position vector and score for the leader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Leader_pos=zeros(1,dim);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Leader_score=inf; %change this to -inf for maximization problems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%Initialize the positions of search agents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Positions=initialization(SearchAgents_no,dim,ub,lb);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Convergence_curve=zeros(1,Max_iter);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t=0;% Loop counter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Main loop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t&lt;Max_iter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 Calculate fitness Function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i=1:size(Positions,1)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Return back the search agents that go beyond the boundaries of the search 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Flag4ub=Positions(i,:)&gt;ub;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Flag4lb=Positions(i,:)&lt;lb;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Positions(i,:)=(Positions(i,:).*(~(Flag4ub+Flag4lb)))+ub.*Flag4ub+lb.*Flag4lb;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Calculate objective function for each search agent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fitness=fitnessfunction(noisyI,I,Positions(i,:));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Update the leader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fitness&lt;Leader_score % Change this to &gt; for maximization problem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Leader_score=fitness; % Update alpha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Leader_pos=Positions(i,:);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fmax = max(fitness);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fmin = min(fitness);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a=2-t*((2)/Max_iter); % a decreases linearly fron 2 to 0 in Eq. (2.3)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a2 linearly dicreases from -1 to -2 to calculate t in Eq. (3.12)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a2=-1+t*((-1)/Max_iter);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Update the Position of search agents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i=1:size(Positions,1)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r1=(fmax+fmin)/2; % r1 is a random number in [0,1]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r2=(fmax-fmin)/2; % r2 is a random number in [0,1]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A=2*a*r1-a;  % Eq. (2.3) in the paper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C=2*r2;      % Eq. (2.4) in the paper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b=1;               %  parameters in Eq. (2.5)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l=(a2-1)*rand+1;   %  parameters in Eq. (2.5)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rand();        % p in Eq. (2.6)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*****(code for position update)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t=t+1;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Convergence_curve(t)=Leader_score;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 Leader_score]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