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F8B09" w14:textId="25520A50" w:rsidR="009303D9" w:rsidRPr="00C5531F" w:rsidRDefault="00B755D0" w:rsidP="00B755D0">
      <w:pPr>
        <w:pStyle w:val="papertitle"/>
        <w:spacing w:before="100" w:beforeAutospacing="1" w:after="100" w:afterAutospacing="1"/>
        <w:rPr>
          <w:b/>
          <w:sz w:val="36"/>
          <w:szCs w:val="36"/>
        </w:rPr>
      </w:pPr>
      <w:r w:rsidRPr="00C5531F">
        <w:rPr>
          <w:b/>
          <w:sz w:val="36"/>
          <w:szCs w:val="36"/>
        </w:rPr>
        <w:t>Áp dụng MOEA framework giải bài toán đấu thầu nhiều vòng</w:t>
      </w:r>
    </w:p>
    <w:p w14:paraId="0305A59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AAEA372" w14:textId="3D545360" w:rsidR="00BD670B" w:rsidRDefault="00B755D0" w:rsidP="00BD670B">
      <w:pPr>
        <w:pStyle w:val="Author"/>
        <w:spacing w:before="100" w:beforeAutospacing="1"/>
        <w:rPr>
          <w:sz w:val="18"/>
          <w:szCs w:val="18"/>
        </w:rPr>
      </w:pPr>
      <w:r w:rsidRPr="00B755D0">
        <w:rPr>
          <w:i/>
          <w:sz w:val="18"/>
          <w:szCs w:val="18"/>
        </w:rPr>
        <w:t>Nguyễn Thanh Hà</w:t>
      </w:r>
      <w:r w:rsidR="001A3B3D" w:rsidRPr="00F847A6">
        <w:rPr>
          <w:sz w:val="18"/>
          <w:szCs w:val="18"/>
        </w:rPr>
        <w:br/>
      </w:r>
      <w:r>
        <w:rPr>
          <w:sz w:val="18"/>
          <w:szCs w:val="18"/>
        </w:rPr>
        <w:t>Hanoi University of Science and Technology</w:t>
      </w:r>
      <w:r w:rsidR="00D72D06" w:rsidRPr="00F847A6">
        <w:rPr>
          <w:sz w:val="18"/>
          <w:szCs w:val="18"/>
        </w:rPr>
        <w:br/>
      </w:r>
      <w:r>
        <w:rPr>
          <w:sz w:val="18"/>
          <w:szCs w:val="18"/>
        </w:rPr>
        <w:t>Hanoi, Vietnam</w:t>
      </w:r>
      <w:r w:rsidR="001A3B3D" w:rsidRPr="00F847A6">
        <w:rPr>
          <w:sz w:val="18"/>
          <w:szCs w:val="18"/>
        </w:rPr>
        <w:br/>
      </w:r>
      <w:r w:rsidR="00E474A3">
        <w:rPr>
          <w:sz w:val="18"/>
          <w:szCs w:val="18"/>
        </w:rPr>
        <w:t>thanhha.nguyen2211</w:t>
      </w:r>
      <w:r>
        <w:rPr>
          <w:sz w:val="18"/>
          <w:szCs w:val="18"/>
        </w:rPr>
        <w:t>@gmail.com</w:t>
      </w:r>
    </w:p>
    <w:p w14:paraId="68C0FD1E" w14:textId="77777777" w:rsidR="00B755D0" w:rsidRDefault="00BD670B" w:rsidP="00B755D0">
      <w:pPr>
        <w:pStyle w:val="Author"/>
        <w:spacing w:before="100" w:beforeAutospacing="1"/>
        <w:rPr>
          <w:sz w:val="18"/>
          <w:szCs w:val="18"/>
        </w:rPr>
      </w:pPr>
      <w:r>
        <w:rPr>
          <w:sz w:val="18"/>
          <w:szCs w:val="18"/>
        </w:rPr>
        <w:br w:type="column"/>
      </w:r>
      <w:r w:rsidR="00B755D0" w:rsidRPr="00B755D0">
        <w:rPr>
          <w:i/>
          <w:sz w:val="18"/>
          <w:szCs w:val="18"/>
        </w:rPr>
        <w:t>Nguyễn Thượng Khánh</w:t>
      </w:r>
      <w:r w:rsidR="001A3B3D" w:rsidRPr="00F847A6">
        <w:rPr>
          <w:sz w:val="18"/>
          <w:szCs w:val="18"/>
        </w:rPr>
        <w:br/>
      </w:r>
      <w:r w:rsidR="00B755D0">
        <w:rPr>
          <w:sz w:val="18"/>
          <w:szCs w:val="18"/>
        </w:rPr>
        <w:t>Hanoi University of Science and Technology</w:t>
      </w:r>
      <w:r w:rsidR="00B755D0" w:rsidRPr="00F847A6">
        <w:rPr>
          <w:sz w:val="18"/>
          <w:szCs w:val="18"/>
        </w:rPr>
        <w:br/>
      </w:r>
      <w:r w:rsidR="00B755D0">
        <w:rPr>
          <w:sz w:val="18"/>
          <w:szCs w:val="18"/>
        </w:rPr>
        <w:t>Hanoi, Vietnam</w:t>
      </w:r>
      <w:r w:rsidR="00B755D0" w:rsidRPr="00F847A6">
        <w:rPr>
          <w:sz w:val="18"/>
          <w:szCs w:val="18"/>
        </w:rPr>
        <w:br/>
      </w:r>
      <w:r w:rsidR="00E854DA">
        <w:rPr>
          <w:sz w:val="18"/>
          <w:szCs w:val="18"/>
        </w:rPr>
        <w:t>thuongkhanh96</w:t>
      </w:r>
      <w:r w:rsidR="00B755D0">
        <w:rPr>
          <w:sz w:val="18"/>
          <w:szCs w:val="18"/>
        </w:rPr>
        <w:t>@gmail.com</w:t>
      </w:r>
      <w:r w:rsidR="001A3B3D" w:rsidRPr="00F847A6">
        <w:rPr>
          <w:i/>
          <w:sz w:val="18"/>
          <w:szCs w:val="18"/>
        </w:rPr>
        <w:br/>
      </w:r>
      <w:r w:rsidR="00B755D0">
        <w:rPr>
          <w:sz w:val="18"/>
          <w:szCs w:val="18"/>
        </w:rPr>
        <w:t xml:space="preserve"> </w:t>
      </w:r>
    </w:p>
    <w:p w14:paraId="4EBB5B47" w14:textId="0C1D984E" w:rsidR="00447BB9" w:rsidRDefault="00BD670B" w:rsidP="00B755D0">
      <w:pPr>
        <w:pStyle w:val="Author"/>
        <w:spacing w:before="100" w:beforeAutospacing="1"/>
      </w:pPr>
      <w:r>
        <w:rPr>
          <w:sz w:val="18"/>
          <w:szCs w:val="18"/>
        </w:rPr>
        <w:br w:type="column"/>
      </w:r>
      <w:r w:rsidR="00B755D0" w:rsidRPr="00B755D0">
        <w:rPr>
          <w:i/>
          <w:sz w:val="18"/>
          <w:szCs w:val="18"/>
        </w:rPr>
        <w:t>Nguyễn Xuân Tùng</w:t>
      </w:r>
      <w:r w:rsidR="001A3B3D" w:rsidRPr="00F847A6">
        <w:rPr>
          <w:sz w:val="18"/>
          <w:szCs w:val="18"/>
        </w:rPr>
        <w:br/>
      </w:r>
      <w:r w:rsidR="00B755D0">
        <w:rPr>
          <w:sz w:val="18"/>
          <w:szCs w:val="18"/>
        </w:rPr>
        <w:t>Hanoi University of Science and Technology</w:t>
      </w:r>
      <w:r w:rsidR="00B755D0" w:rsidRPr="00F847A6">
        <w:rPr>
          <w:sz w:val="18"/>
          <w:szCs w:val="18"/>
        </w:rPr>
        <w:br/>
      </w:r>
      <w:r w:rsidR="00B755D0">
        <w:rPr>
          <w:sz w:val="18"/>
          <w:szCs w:val="18"/>
        </w:rPr>
        <w:t>Hanoi, Vietnam</w:t>
      </w:r>
      <w:r w:rsidR="00B755D0" w:rsidRPr="00F847A6">
        <w:rPr>
          <w:sz w:val="18"/>
          <w:szCs w:val="18"/>
        </w:rPr>
        <w:br/>
      </w:r>
      <w:r w:rsidR="00AB2BFD">
        <w:rPr>
          <w:sz w:val="18"/>
          <w:szCs w:val="18"/>
        </w:rPr>
        <w:t>tungdptry</w:t>
      </w:r>
      <w:r w:rsidR="00B755D0">
        <w:rPr>
          <w:sz w:val="18"/>
          <w:szCs w:val="18"/>
        </w:rPr>
        <w:t>@gmail.com</w:t>
      </w:r>
    </w:p>
    <w:p w14:paraId="04A99939"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967DEC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93409F8" w14:textId="1590A371" w:rsidR="00725A0B" w:rsidRPr="008A0426" w:rsidRDefault="009303D9" w:rsidP="00725A0B">
      <w:pPr>
        <w:pStyle w:val="Abstract"/>
        <w:rPr>
          <w:i/>
          <w:sz w:val="20"/>
          <w:szCs w:val="20"/>
        </w:rPr>
      </w:pPr>
      <w:r w:rsidRPr="008A0426">
        <w:rPr>
          <w:i/>
          <w:iCs/>
          <w:sz w:val="20"/>
          <w:szCs w:val="20"/>
        </w:rPr>
        <w:t>Abstract</w:t>
      </w:r>
      <w:r w:rsidR="00725A0B" w:rsidRPr="008A0426">
        <w:rPr>
          <w:i/>
          <w:iCs/>
          <w:sz w:val="20"/>
          <w:szCs w:val="20"/>
        </w:rPr>
        <w:t xml:space="preserve">: </w:t>
      </w:r>
      <w:proofErr w:type="spellStart"/>
      <w:r w:rsidR="009B2C74" w:rsidRPr="008A0426">
        <w:rPr>
          <w:b w:val="0"/>
          <w:i/>
          <w:iCs/>
          <w:sz w:val="20"/>
          <w:szCs w:val="20"/>
        </w:rPr>
        <w:t>Trong</w:t>
      </w:r>
      <w:proofErr w:type="spellEnd"/>
      <w:r w:rsidR="009B2C74" w:rsidRPr="008A0426">
        <w:rPr>
          <w:b w:val="0"/>
          <w:i/>
          <w:iCs/>
          <w:sz w:val="20"/>
          <w:szCs w:val="20"/>
        </w:rPr>
        <w:t xml:space="preserve"> </w:t>
      </w:r>
      <w:proofErr w:type="spellStart"/>
      <w:r w:rsidR="009B2C74" w:rsidRPr="008A0426">
        <w:rPr>
          <w:b w:val="0"/>
          <w:i/>
          <w:iCs/>
          <w:sz w:val="20"/>
          <w:szCs w:val="20"/>
        </w:rPr>
        <w:t>bài</w:t>
      </w:r>
      <w:proofErr w:type="spellEnd"/>
      <w:r w:rsidR="009B2C74" w:rsidRPr="008A0426">
        <w:rPr>
          <w:b w:val="0"/>
          <w:i/>
          <w:iCs/>
          <w:sz w:val="20"/>
          <w:szCs w:val="20"/>
        </w:rPr>
        <w:t xml:space="preserve"> </w:t>
      </w:r>
      <w:proofErr w:type="spellStart"/>
      <w:r w:rsidR="009B2C74" w:rsidRPr="008A0426">
        <w:rPr>
          <w:b w:val="0"/>
          <w:i/>
          <w:iCs/>
          <w:sz w:val="20"/>
          <w:szCs w:val="20"/>
        </w:rPr>
        <w:t>báo</w:t>
      </w:r>
      <w:proofErr w:type="spellEnd"/>
      <w:r w:rsidR="009B2C74" w:rsidRPr="008A0426">
        <w:rPr>
          <w:b w:val="0"/>
          <w:i/>
          <w:iCs/>
          <w:sz w:val="20"/>
          <w:szCs w:val="20"/>
        </w:rPr>
        <w:t xml:space="preserve"> </w:t>
      </w:r>
      <w:proofErr w:type="spellStart"/>
      <w:r w:rsidR="009B2C74" w:rsidRPr="008A0426">
        <w:rPr>
          <w:b w:val="0"/>
          <w:i/>
          <w:iCs/>
          <w:sz w:val="20"/>
          <w:szCs w:val="20"/>
        </w:rPr>
        <w:t>này</w:t>
      </w:r>
      <w:proofErr w:type="spellEnd"/>
      <w:r w:rsidR="009B2C74" w:rsidRPr="008A0426">
        <w:rPr>
          <w:b w:val="0"/>
          <w:i/>
          <w:iCs/>
          <w:sz w:val="20"/>
          <w:szCs w:val="20"/>
        </w:rPr>
        <w:t xml:space="preserve">, </w:t>
      </w:r>
      <w:proofErr w:type="spellStart"/>
      <w:r w:rsidR="009B2C74" w:rsidRPr="008A0426">
        <w:rPr>
          <w:b w:val="0"/>
          <w:i/>
          <w:iCs/>
          <w:sz w:val="20"/>
          <w:szCs w:val="20"/>
        </w:rPr>
        <w:t>dựa</w:t>
      </w:r>
      <w:proofErr w:type="spellEnd"/>
      <w:r w:rsidR="009B2C74" w:rsidRPr="008A0426">
        <w:rPr>
          <w:b w:val="0"/>
          <w:i/>
          <w:iCs/>
          <w:sz w:val="20"/>
          <w:szCs w:val="20"/>
        </w:rPr>
        <w:t xml:space="preserve"> </w:t>
      </w:r>
      <w:proofErr w:type="spellStart"/>
      <w:r w:rsidR="009B2C74" w:rsidRPr="008A0426">
        <w:rPr>
          <w:b w:val="0"/>
          <w:i/>
          <w:iCs/>
          <w:sz w:val="20"/>
          <w:szCs w:val="20"/>
        </w:rPr>
        <w:t>trên</w:t>
      </w:r>
      <w:proofErr w:type="spellEnd"/>
      <w:r w:rsidR="009B2C74" w:rsidRPr="008A0426">
        <w:rPr>
          <w:b w:val="0"/>
          <w:i/>
          <w:iCs/>
          <w:sz w:val="20"/>
          <w:szCs w:val="20"/>
        </w:rPr>
        <w:t xml:space="preserve"> </w:t>
      </w:r>
      <w:proofErr w:type="spellStart"/>
      <w:r w:rsidR="009B2C74" w:rsidRPr="008A0426">
        <w:rPr>
          <w:b w:val="0"/>
          <w:i/>
          <w:iCs/>
          <w:sz w:val="20"/>
          <w:szCs w:val="20"/>
        </w:rPr>
        <w:t>lý</w:t>
      </w:r>
      <w:proofErr w:type="spellEnd"/>
      <w:r w:rsidR="009B2C74" w:rsidRPr="008A0426">
        <w:rPr>
          <w:b w:val="0"/>
          <w:i/>
          <w:iCs/>
          <w:sz w:val="20"/>
          <w:szCs w:val="20"/>
        </w:rPr>
        <w:t xml:space="preserve"> </w:t>
      </w:r>
      <w:proofErr w:type="spellStart"/>
      <w:r w:rsidR="009B2C74" w:rsidRPr="008A0426">
        <w:rPr>
          <w:b w:val="0"/>
          <w:i/>
          <w:iCs/>
          <w:sz w:val="20"/>
          <w:szCs w:val="20"/>
        </w:rPr>
        <w:t>thuyết</w:t>
      </w:r>
      <w:proofErr w:type="spellEnd"/>
      <w:r w:rsidR="009B2C74" w:rsidRPr="008A0426">
        <w:rPr>
          <w:b w:val="0"/>
          <w:i/>
          <w:iCs/>
          <w:sz w:val="20"/>
          <w:szCs w:val="20"/>
        </w:rPr>
        <w:t xml:space="preserve"> </w:t>
      </w:r>
      <w:proofErr w:type="spellStart"/>
      <w:r w:rsidR="009B2C74" w:rsidRPr="008A0426">
        <w:rPr>
          <w:b w:val="0"/>
          <w:i/>
          <w:iCs/>
          <w:sz w:val="20"/>
          <w:szCs w:val="20"/>
        </w:rPr>
        <w:t>trò</w:t>
      </w:r>
      <w:proofErr w:type="spellEnd"/>
      <w:r w:rsidR="009B2C74" w:rsidRPr="008A0426">
        <w:rPr>
          <w:b w:val="0"/>
          <w:i/>
          <w:iCs/>
          <w:sz w:val="20"/>
          <w:szCs w:val="20"/>
        </w:rPr>
        <w:t xml:space="preserve"> </w:t>
      </w:r>
      <w:proofErr w:type="spellStart"/>
      <w:r w:rsidR="009B2C74" w:rsidRPr="008A0426">
        <w:rPr>
          <w:b w:val="0"/>
          <w:i/>
          <w:iCs/>
          <w:sz w:val="20"/>
          <w:szCs w:val="20"/>
        </w:rPr>
        <w:t>chơi</w:t>
      </w:r>
      <w:proofErr w:type="spellEnd"/>
      <w:r w:rsidR="009B2C74" w:rsidRPr="008A0426">
        <w:rPr>
          <w:b w:val="0"/>
          <w:i/>
          <w:iCs/>
          <w:sz w:val="20"/>
          <w:szCs w:val="20"/>
        </w:rPr>
        <w:t xml:space="preserve"> </w:t>
      </w:r>
      <w:proofErr w:type="spellStart"/>
      <w:r w:rsidR="009B2C74" w:rsidRPr="008A0426">
        <w:rPr>
          <w:b w:val="0"/>
          <w:i/>
          <w:iCs/>
          <w:sz w:val="20"/>
          <w:szCs w:val="20"/>
        </w:rPr>
        <w:t>và</w:t>
      </w:r>
      <w:proofErr w:type="spellEnd"/>
      <w:r w:rsidR="009B2C74" w:rsidRPr="008A0426">
        <w:rPr>
          <w:b w:val="0"/>
          <w:i/>
          <w:iCs/>
          <w:sz w:val="20"/>
          <w:szCs w:val="20"/>
        </w:rPr>
        <w:t xml:space="preserve"> </w:t>
      </w:r>
      <w:proofErr w:type="spellStart"/>
      <w:r w:rsidR="009B2C74" w:rsidRPr="008A0426">
        <w:rPr>
          <w:b w:val="0"/>
          <w:i/>
          <w:iCs/>
          <w:sz w:val="20"/>
          <w:szCs w:val="20"/>
        </w:rPr>
        <w:t>cân</w:t>
      </w:r>
      <w:proofErr w:type="spellEnd"/>
      <w:r w:rsidR="009B2C74" w:rsidRPr="008A0426">
        <w:rPr>
          <w:b w:val="0"/>
          <w:i/>
          <w:iCs/>
          <w:sz w:val="20"/>
          <w:szCs w:val="20"/>
        </w:rPr>
        <w:t xml:space="preserve"> </w:t>
      </w:r>
      <w:proofErr w:type="spellStart"/>
      <w:r w:rsidR="009B2C74" w:rsidRPr="008A0426">
        <w:rPr>
          <w:b w:val="0"/>
          <w:i/>
          <w:iCs/>
          <w:sz w:val="20"/>
          <w:szCs w:val="20"/>
        </w:rPr>
        <w:t>bằng</w:t>
      </w:r>
      <w:proofErr w:type="spellEnd"/>
      <w:r w:rsidR="009B2C74" w:rsidRPr="008A0426">
        <w:rPr>
          <w:b w:val="0"/>
          <w:i/>
          <w:iCs/>
          <w:sz w:val="20"/>
          <w:szCs w:val="20"/>
        </w:rPr>
        <w:t xml:space="preserve"> Nash, </w:t>
      </w:r>
      <w:proofErr w:type="spellStart"/>
      <w:r w:rsidR="009B2C74" w:rsidRPr="008A0426">
        <w:rPr>
          <w:b w:val="0"/>
          <w:i/>
          <w:iCs/>
          <w:sz w:val="20"/>
          <w:szCs w:val="20"/>
        </w:rPr>
        <w:t>chúng</w:t>
      </w:r>
      <w:proofErr w:type="spellEnd"/>
      <w:r w:rsidR="009B2C74" w:rsidRPr="008A0426">
        <w:rPr>
          <w:b w:val="0"/>
          <w:i/>
          <w:iCs/>
          <w:sz w:val="20"/>
          <w:szCs w:val="20"/>
        </w:rPr>
        <w:t xml:space="preserve"> </w:t>
      </w:r>
      <w:proofErr w:type="spellStart"/>
      <w:r w:rsidR="009B2C74" w:rsidRPr="008A0426">
        <w:rPr>
          <w:b w:val="0"/>
          <w:i/>
          <w:iCs/>
          <w:sz w:val="20"/>
          <w:szCs w:val="20"/>
        </w:rPr>
        <w:t>em</w:t>
      </w:r>
      <w:proofErr w:type="spellEnd"/>
      <w:r w:rsidR="009B2C74" w:rsidRPr="008A0426">
        <w:rPr>
          <w:b w:val="0"/>
          <w:i/>
          <w:iCs/>
          <w:sz w:val="20"/>
          <w:szCs w:val="20"/>
        </w:rPr>
        <w:t xml:space="preserve"> </w:t>
      </w:r>
      <w:proofErr w:type="spellStart"/>
      <w:r w:rsidR="009B2C74" w:rsidRPr="008A0426">
        <w:rPr>
          <w:b w:val="0"/>
          <w:i/>
          <w:iCs/>
          <w:sz w:val="20"/>
          <w:szCs w:val="20"/>
        </w:rPr>
        <w:t>sẽ</w:t>
      </w:r>
      <w:proofErr w:type="spellEnd"/>
      <w:r w:rsidR="009B2C74" w:rsidRPr="008A0426">
        <w:rPr>
          <w:b w:val="0"/>
          <w:i/>
          <w:iCs/>
          <w:sz w:val="20"/>
          <w:szCs w:val="20"/>
        </w:rPr>
        <w:t xml:space="preserve"> </w:t>
      </w:r>
      <w:proofErr w:type="spellStart"/>
      <w:r w:rsidR="009B2C74" w:rsidRPr="008A0426">
        <w:rPr>
          <w:b w:val="0"/>
          <w:i/>
          <w:iCs/>
          <w:sz w:val="20"/>
          <w:szCs w:val="20"/>
        </w:rPr>
        <w:t>sử</w:t>
      </w:r>
      <w:proofErr w:type="spellEnd"/>
      <w:r w:rsidR="009B2C74" w:rsidRPr="008A0426">
        <w:rPr>
          <w:b w:val="0"/>
          <w:i/>
          <w:iCs/>
          <w:sz w:val="20"/>
          <w:szCs w:val="20"/>
        </w:rPr>
        <w:t xml:space="preserve"> </w:t>
      </w:r>
      <w:proofErr w:type="spellStart"/>
      <w:r w:rsidR="009B2C74" w:rsidRPr="008A0426">
        <w:rPr>
          <w:b w:val="0"/>
          <w:i/>
          <w:iCs/>
          <w:sz w:val="20"/>
          <w:szCs w:val="20"/>
        </w:rPr>
        <w:t>dụng</w:t>
      </w:r>
      <w:proofErr w:type="spellEnd"/>
      <w:r w:rsidR="009B2C74" w:rsidRPr="008A0426">
        <w:rPr>
          <w:b w:val="0"/>
          <w:i/>
          <w:iCs/>
          <w:sz w:val="20"/>
          <w:szCs w:val="20"/>
        </w:rPr>
        <w:t xml:space="preserve"> MOEA Framework </w:t>
      </w:r>
      <w:proofErr w:type="spellStart"/>
      <w:r w:rsidR="009B2C74" w:rsidRPr="008A0426">
        <w:rPr>
          <w:b w:val="0"/>
          <w:i/>
          <w:iCs/>
          <w:sz w:val="20"/>
          <w:szCs w:val="20"/>
        </w:rPr>
        <w:t>để</w:t>
      </w:r>
      <w:proofErr w:type="spellEnd"/>
      <w:r w:rsidR="009B2C74" w:rsidRPr="008A0426">
        <w:rPr>
          <w:b w:val="0"/>
          <w:i/>
          <w:iCs/>
          <w:sz w:val="20"/>
          <w:szCs w:val="20"/>
        </w:rPr>
        <w:t xml:space="preserve"> so </w:t>
      </w:r>
      <w:proofErr w:type="spellStart"/>
      <w:r w:rsidR="009B2C74" w:rsidRPr="008A0426">
        <w:rPr>
          <w:b w:val="0"/>
          <w:i/>
          <w:iCs/>
          <w:sz w:val="20"/>
          <w:szCs w:val="20"/>
        </w:rPr>
        <w:t>sánh</w:t>
      </w:r>
      <w:proofErr w:type="spellEnd"/>
      <w:r w:rsidR="009B2C74" w:rsidRPr="008A0426">
        <w:rPr>
          <w:b w:val="0"/>
          <w:i/>
          <w:iCs/>
          <w:sz w:val="20"/>
          <w:szCs w:val="20"/>
        </w:rPr>
        <w:t xml:space="preserve"> </w:t>
      </w:r>
      <w:proofErr w:type="spellStart"/>
      <w:r w:rsidR="009B2C74" w:rsidRPr="008A0426">
        <w:rPr>
          <w:b w:val="0"/>
          <w:i/>
          <w:iCs/>
          <w:sz w:val="20"/>
          <w:szCs w:val="20"/>
        </w:rPr>
        <w:t>các</w:t>
      </w:r>
      <w:proofErr w:type="spellEnd"/>
      <w:r w:rsidR="009B2C74" w:rsidRPr="008A0426">
        <w:rPr>
          <w:b w:val="0"/>
          <w:i/>
          <w:iCs/>
          <w:sz w:val="20"/>
          <w:szCs w:val="20"/>
        </w:rPr>
        <w:t xml:space="preserve"> </w:t>
      </w:r>
      <w:proofErr w:type="spellStart"/>
      <w:r w:rsidR="009B2C74" w:rsidRPr="008A0426">
        <w:rPr>
          <w:b w:val="0"/>
          <w:i/>
          <w:iCs/>
          <w:sz w:val="20"/>
          <w:szCs w:val="20"/>
        </w:rPr>
        <w:t>thuật</w:t>
      </w:r>
      <w:proofErr w:type="spellEnd"/>
      <w:r w:rsidR="009B2C74" w:rsidRPr="008A0426">
        <w:rPr>
          <w:b w:val="0"/>
          <w:i/>
          <w:iCs/>
          <w:sz w:val="20"/>
          <w:szCs w:val="20"/>
        </w:rPr>
        <w:t xml:space="preserve"> </w:t>
      </w:r>
      <w:proofErr w:type="spellStart"/>
      <w:r w:rsidR="009B2C74" w:rsidRPr="008A0426">
        <w:rPr>
          <w:b w:val="0"/>
          <w:i/>
          <w:iCs/>
          <w:sz w:val="20"/>
          <w:szCs w:val="20"/>
        </w:rPr>
        <w:t>toán</w:t>
      </w:r>
      <w:proofErr w:type="spellEnd"/>
      <w:r w:rsidR="009B2C74" w:rsidRPr="008A0426">
        <w:rPr>
          <w:b w:val="0"/>
          <w:i/>
          <w:iCs/>
          <w:sz w:val="20"/>
          <w:szCs w:val="20"/>
        </w:rPr>
        <w:t xml:space="preserve"> </w:t>
      </w:r>
      <w:proofErr w:type="spellStart"/>
      <w:r w:rsidR="009B2C74" w:rsidRPr="008A0426">
        <w:rPr>
          <w:b w:val="0"/>
          <w:i/>
          <w:iCs/>
          <w:sz w:val="20"/>
          <w:szCs w:val="20"/>
        </w:rPr>
        <w:t>khác</w:t>
      </w:r>
      <w:proofErr w:type="spellEnd"/>
      <w:r w:rsidR="009B2C74" w:rsidRPr="008A0426">
        <w:rPr>
          <w:b w:val="0"/>
          <w:i/>
          <w:iCs/>
          <w:sz w:val="20"/>
          <w:szCs w:val="20"/>
        </w:rPr>
        <w:t xml:space="preserve"> </w:t>
      </w:r>
      <w:proofErr w:type="spellStart"/>
      <w:r w:rsidR="009B2C74" w:rsidRPr="008A0426">
        <w:rPr>
          <w:b w:val="0"/>
          <w:i/>
          <w:iCs/>
          <w:sz w:val="20"/>
          <w:szCs w:val="20"/>
        </w:rPr>
        <w:t>nhau</w:t>
      </w:r>
      <w:proofErr w:type="spellEnd"/>
      <w:r w:rsidR="009B2C74" w:rsidRPr="008A0426">
        <w:rPr>
          <w:b w:val="0"/>
          <w:i/>
          <w:iCs/>
          <w:sz w:val="20"/>
          <w:szCs w:val="20"/>
        </w:rPr>
        <w:t xml:space="preserve"> </w:t>
      </w:r>
      <w:proofErr w:type="spellStart"/>
      <w:r w:rsidR="009B2C74" w:rsidRPr="008A0426">
        <w:rPr>
          <w:b w:val="0"/>
          <w:i/>
          <w:iCs/>
          <w:sz w:val="20"/>
          <w:szCs w:val="20"/>
        </w:rPr>
        <w:t>trong</w:t>
      </w:r>
      <w:proofErr w:type="spellEnd"/>
      <w:r w:rsidR="009B2C74" w:rsidRPr="008A0426">
        <w:rPr>
          <w:b w:val="0"/>
          <w:i/>
          <w:iCs/>
          <w:sz w:val="20"/>
          <w:szCs w:val="20"/>
        </w:rPr>
        <w:t xml:space="preserve"> </w:t>
      </w:r>
      <w:proofErr w:type="spellStart"/>
      <w:r w:rsidR="009B2C74" w:rsidRPr="008A0426">
        <w:rPr>
          <w:b w:val="0"/>
          <w:i/>
          <w:iCs/>
          <w:sz w:val="20"/>
          <w:szCs w:val="20"/>
        </w:rPr>
        <w:t>việc</w:t>
      </w:r>
      <w:proofErr w:type="spellEnd"/>
      <w:r w:rsidR="009B2C74" w:rsidRPr="008A0426">
        <w:rPr>
          <w:b w:val="0"/>
          <w:i/>
          <w:iCs/>
          <w:sz w:val="20"/>
          <w:szCs w:val="20"/>
        </w:rPr>
        <w:t xml:space="preserve"> </w:t>
      </w:r>
      <w:proofErr w:type="spellStart"/>
      <w:r w:rsidR="009B2C74" w:rsidRPr="008A0426">
        <w:rPr>
          <w:b w:val="0"/>
          <w:i/>
          <w:iCs/>
          <w:sz w:val="20"/>
          <w:szCs w:val="20"/>
        </w:rPr>
        <w:t>giải</w:t>
      </w:r>
      <w:proofErr w:type="spellEnd"/>
      <w:r w:rsidR="009B2C74" w:rsidRPr="008A0426">
        <w:rPr>
          <w:b w:val="0"/>
          <w:i/>
          <w:iCs/>
          <w:sz w:val="20"/>
          <w:szCs w:val="20"/>
        </w:rPr>
        <w:t xml:space="preserve"> </w:t>
      </w:r>
      <w:proofErr w:type="spellStart"/>
      <w:r w:rsidR="009B2C74" w:rsidRPr="008A0426">
        <w:rPr>
          <w:b w:val="0"/>
          <w:i/>
          <w:iCs/>
          <w:sz w:val="20"/>
          <w:szCs w:val="20"/>
        </w:rPr>
        <w:t>bài</w:t>
      </w:r>
      <w:proofErr w:type="spellEnd"/>
      <w:r w:rsidR="009B2C74" w:rsidRPr="008A0426">
        <w:rPr>
          <w:b w:val="0"/>
          <w:i/>
          <w:iCs/>
          <w:sz w:val="20"/>
          <w:szCs w:val="20"/>
        </w:rPr>
        <w:t xml:space="preserve"> </w:t>
      </w:r>
      <w:proofErr w:type="spellStart"/>
      <w:r w:rsidR="009B2C74" w:rsidRPr="008A0426">
        <w:rPr>
          <w:b w:val="0"/>
          <w:i/>
          <w:iCs/>
          <w:sz w:val="20"/>
          <w:szCs w:val="20"/>
        </w:rPr>
        <w:t>toán</w:t>
      </w:r>
      <w:proofErr w:type="spellEnd"/>
      <w:r w:rsidR="009B2C74" w:rsidRPr="008A0426">
        <w:rPr>
          <w:b w:val="0"/>
          <w:i/>
          <w:iCs/>
          <w:sz w:val="20"/>
          <w:szCs w:val="20"/>
        </w:rPr>
        <w:t xml:space="preserve"> </w:t>
      </w:r>
      <w:proofErr w:type="spellStart"/>
      <w:r w:rsidR="009B2C74" w:rsidRPr="008A0426">
        <w:rPr>
          <w:b w:val="0"/>
          <w:i/>
          <w:iCs/>
          <w:sz w:val="20"/>
          <w:szCs w:val="20"/>
        </w:rPr>
        <w:t>đấu</w:t>
      </w:r>
      <w:proofErr w:type="spellEnd"/>
      <w:r w:rsidR="009B2C74" w:rsidRPr="008A0426">
        <w:rPr>
          <w:b w:val="0"/>
          <w:i/>
          <w:iCs/>
          <w:sz w:val="20"/>
          <w:szCs w:val="20"/>
        </w:rPr>
        <w:t xml:space="preserve"> </w:t>
      </w:r>
      <w:proofErr w:type="spellStart"/>
      <w:r w:rsidR="009B2C74" w:rsidRPr="008A0426">
        <w:rPr>
          <w:b w:val="0"/>
          <w:i/>
          <w:iCs/>
          <w:sz w:val="20"/>
          <w:szCs w:val="20"/>
        </w:rPr>
        <w:t>thầu</w:t>
      </w:r>
      <w:proofErr w:type="spellEnd"/>
      <w:r w:rsidR="009B2C74" w:rsidRPr="008A0426">
        <w:rPr>
          <w:b w:val="0"/>
          <w:i/>
          <w:iCs/>
          <w:sz w:val="20"/>
          <w:szCs w:val="20"/>
        </w:rPr>
        <w:t xml:space="preserve"> </w:t>
      </w:r>
      <w:proofErr w:type="spellStart"/>
      <w:r w:rsidR="009B2C74" w:rsidRPr="008A0426">
        <w:rPr>
          <w:b w:val="0"/>
          <w:i/>
          <w:iCs/>
          <w:sz w:val="20"/>
          <w:szCs w:val="20"/>
        </w:rPr>
        <w:t>nhiều</w:t>
      </w:r>
      <w:proofErr w:type="spellEnd"/>
      <w:r w:rsidR="009B2C74" w:rsidRPr="008A0426">
        <w:rPr>
          <w:b w:val="0"/>
          <w:i/>
          <w:iCs/>
          <w:sz w:val="20"/>
          <w:szCs w:val="20"/>
        </w:rPr>
        <w:t xml:space="preserve"> </w:t>
      </w:r>
      <w:proofErr w:type="spellStart"/>
      <w:r w:rsidR="009B2C74" w:rsidRPr="008A0426">
        <w:rPr>
          <w:b w:val="0"/>
          <w:i/>
          <w:iCs/>
          <w:sz w:val="20"/>
          <w:szCs w:val="20"/>
        </w:rPr>
        <w:t>vòng</w:t>
      </w:r>
      <w:proofErr w:type="spellEnd"/>
      <w:r w:rsidR="00725A0B" w:rsidRPr="008A0426">
        <w:rPr>
          <w:b w:val="0"/>
          <w:i/>
          <w:sz w:val="20"/>
          <w:szCs w:val="20"/>
        </w:rPr>
        <w:t>.</w:t>
      </w:r>
      <w:r w:rsidR="009B2C74" w:rsidRPr="008A0426">
        <w:rPr>
          <w:b w:val="0"/>
          <w:i/>
          <w:sz w:val="20"/>
          <w:szCs w:val="20"/>
        </w:rPr>
        <w:t xml:space="preserve"> </w:t>
      </w:r>
      <w:proofErr w:type="spellStart"/>
      <w:r w:rsidR="009B2C74" w:rsidRPr="008A0426">
        <w:rPr>
          <w:b w:val="0"/>
          <w:i/>
          <w:sz w:val="20"/>
          <w:szCs w:val="20"/>
        </w:rPr>
        <w:t>Những</w:t>
      </w:r>
      <w:proofErr w:type="spellEnd"/>
      <w:r w:rsidR="009B2C74" w:rsidRPr="008A0426">
        <w:rPr>
          <w:b w:val="0"/>
          <w:i/>
          <w:sz w:val="20"/>
          <w:szCs w:val="20"/>
        </w:rPr>
        <w:t xml:space="preserve"> </w:t>
      </w:r>
      <w:proofErr w:type="spellStart"/>
      <w:r w:rsidR="009B2C74" w:rsidRPr="008A0426">
        <w:rPr>
          <w:b w:val="0"/>
          <w:i/>
          <w:sz w:val="20"/>
          <w:szCs w:val="20"/>
        </w:rPr>
        <w:t>thuật</w:t>
      </w:r>
      <w:proofErr w:type="spellEnd"/>
      <w:r w:rsidR="009B2C74" w:rsidRPr="008A0426">
        <w:rPr>
          <w:b w:val="0"/>
          <w:i/>
          <w:sz w:val="20"/>
          <w:szCs w:val="20"/>
        </w:rPr>
        <w:t xml:space="preserve"> </w:t>
      </w:r>
      <w:proofErr w:type="spellStart"/>
      <w:r w:rsidR="009B2C74" w:rsidRPr="008A0426">
        <w:rPr>
          <w:b w:val="0"/>
          <w:i/>
          <w:sz w:val="20"/>
          <w:szCs w:val="20"/>
        </w:rPr>
        <w:t>toán</w:t>
      </w:r>
      <w:proofErr w:type="spellEnd"/>
      <w:r w:rsidR="009B2C74" w:rsidRPr="008A0426">
        <w:rPr>
          <w:b w:val="0"/>
          <w:i/>
          <w:sz w:val="20"/>
          <w:szCs w:val="20"/>
        </w:rPr>
        <w:t xml:space="preserve"> </w:t>
      </w:r>
      <w:proofErr w:type="spellStart"/>
      <w:r w:rsidR="009B2C74" w:rsidRPr="008A0426">
        <w:rPr>
          <w:b w:val="0"/>
          <w:i/>
          <w:sz w:val="20"/>
          <w:szCs w:val="20"/>
        </w:rPr>
        <w:t>được</w:t>
      </w:r>
      <w:proofErr w:type="spellEnd"/>
      <w:r w:rsidR="009B2C74" w:rsidRPr="008A0426">
        <w:rPr>
          <w:b w:val="0"/>
          <w:i/>
          <w:sz w:val="20"/>
          <w:szCs w:val="20"/>
        </w:rPr>
        <w:t xml:space="preserve"> </w:t>
      </w:r>
      <w:proofErr w:type="spellStart"/>
      <w:r w:rsidR="009B2C74" w:rsidRPr="008A0426">
        <w:rPr>
          <w:b w:val="0"/>
          <w:i/>
          <w:sz w:val="20"/>
          <w:szCs w:val="20"/>
        </w:rPr>
        <w:t>sử</w:t>
      </w:r>
      <w:proofErr w:type="spellEnd"/>
      <w:r w:rsidR="009B2C74" w:rsidRPr="008A0426">
        <w:rPr>
          <w:b w:val="0"/>
          <w:i/>
          <w:sz w:val="20"/>
          <w:szCs w:val="20"/>
        </w:rPr>
        <w:t xml:space="preserve"> </w:t>
      </w:r>
      <w:proofErr w:type="spellStart"/>
      <w:r w:rsidR="009B2C74" w:rsidRPr="008A0426">
        <w:rPr>
          <w:b w:val="0"/>
          <w:i/>
          <w:sz w:val="20"/>
          <w:szCs w:val="20"/>
        </w:rPr>
        <w:t>dụng</w:t>
      </w:r>
      <w:proofErr w:type="spellEnd"/>
      <w:r w:rsidR="009B2C74" w:rsidRPr="008A0426">
        <w:rPr>
          <w:b w:val="0"/>
          <w:i/>
          <w:sz w:val="20"/>
          <w:szCs w:val="20"/>
        </w:rPr>
        <w:t xml:space="preserve"> </w:t>
      </w:r>
      <w:proofErr w:type="spellStart"/>
      <w:r w:rsidR="009B2C74" w:rsidRPr="008A0426">
        <w:rPr>
          <w:b w:val="0"/>
          <w:i/>
          <w:sz w:val="20"/>
          <w:szCs w:val="20"/>
        </w:rPr>
        <w:t>trong</w:t>
      </w:r>
      <w:proofErr w:type="spellEnd"/>
      <w:r w:rsidR="009B2C74" w:rsidRPr="008A0426">
        <w:rPr>
          <w:b w:val="0"/>
          <w:i/>
          <w:sz w:val="20"/>
          <w:szCs w:val="20"/>
        </w:rPr>
        <w:t xml:space="preserve"> </w:t>
      </w:r>
      <w:proofErr w:type="spellStart"/>
      <w:r w:rsidR="009B2C74" w:rsidRPr="008A0426">
        <w:rPr>
          <w:b w:val="0"/>
          <w:i/>
          <w:sz w:val="20"/>
          <w:szCs w:val="20"/>
        </w:rPr>
        <w:t>bài</w:t>
      </w:r>
      <w:proofErr w:type="spellEnd"/>
      <w:r w:rsidR="009B2C74" w:rsidRPr="008A0426">
        <w:rPr>
          <w:b w:val="0"/>
          <w:i/>
          <w:sz w:val="20"/>
          <w:szCs w:val="20"/>
        </w:rPr>
        <w:t xml:space="preserve"> </w:t>
      </w:r>
      <w:proofErr w:type="spellStart"/>
      <w:r w:rsidR="009B2C74" w:rsidRPr="008A0426">
        <w:rPr>
          <w:b w:val="0"/>
          <w:i/>
          <w:sz w:val="20"/>
          <w:szCs w:val="20"/>
        </w:rPr>
        <w:t>báo</w:t>
      </w:r>
      <w:proofErr w:type="spellEnd"/>
      <w:r w:rsidR="009B2C74" w:rsidRPr="008A0426">
        <w:rPr>
          <w:b w:val="0"/>
          <w:i/>
          <w:sz w:val="20"/>
          <w:szCs w:val="20"/>
        </w:rPr>
        <w:t xml:space="preserve"> bao </w:t>
      </w:r>
      <w:proofErr w:type="spellStart"/>
      <w:r w:rsidR="009B2C74" w:rsidRPr="008A0426">
        <w:rPr>
          <w:b w:val="0"/>
          <w:i/>
          <w:sz w:val="20"/>
          <w:szCs w:val="20"/>
        </w:rPr>
        <w:t>gồm</w:t>
      </w:r>
      <w:proofErr w:type="spellEnd"/>
      <w:r w:rsidR="009B2C74" w:rsidRPr="008A0426">
        <w:rPr>
          <w:b w:val="0"/>
          <w:i/>
          <w:sz w:val="20"/>
          <w:szCs w:val="20"/>
        </w:rPr>
        <w:t xml:space="preserve">: </w:t>
      </w:r>
      <w:r w:rsidR="005335FE" w:rsidRPr="008A0426">
        <w:rPr>
          <w:i/>
          <w:sz w:val="20"/>
          <w:szCs w:val="20"/>
        </w:rPr>
        <w:t xml:space="preserve">NSGA-III, ε-MOEA, GDE3, PESA2, IBEA, SMPSO. </w:t>
      </w:r>
      <w:proofErr w:type="spellStart"/>
      <w:r w:rsidR="009B2C74" w:rsidRPr="008A0426">
        <w:rPr>
          <w:b w:val="0"/>
          <w:i/>
          <w:sz w:val="20"/>
          <w:szCs w:val="20"/>
        </w:rPr>
        <w:t>Tất</w:t>
      </w:r>
      <w:proofErr w:type="spellEnd"/>
      <w:r w:rsidR="009B2C74" w:rsidRPr="008A0426">
        <w:rPr>
          <w:b w:val="0"/>
          <w:i/>
          <w:sz w:val="20"/>
          <w:szCs w:val="20"/>
        </w:rPr>
        <w:t xml:space="preserve"> </w:t>
      </w:r>
      <w:proofErr w:type="spellStart"/>
      <w:r w:rsidR="009B2C74" w:rsidRPr="008A0426">
        <w:rPr>
          <w:b w:val="0"/>
          <w:i/>
          <w:sz w:val="20"/>
          <w:szCs w:val="20"/>
        </w:rPr>
        <w:t>cả</w:t>
      </w:r>
      <w:proofErr w:type="spellEnd"/>
      <w:r w:rsidR="009B2C74" w:rsidRPr="008A0426">
        <w:rPr>
          <w:b w:val="0"/>
          <w:i/>
          <w:sz w:val="20"/>
          <w:szCs w:val="20"/>
        </w:rPr>
        <w:t xml:space="preserve"> </w:t>
      </w:r>
      <w:proofErr w:type="spellStart"/>
      <w:r w:rsidR="009B2C74" w:rsidRPr="008A0426">
        <w:rPr>
          <w:b w:val="0"/>
          <w:i/>
          <w:sz w:val="20"/>
          <w:szCs w:val="20"/>
        </w:rPr>
        <w:t>đều</w:t>
      </w:r>
      <w:proofErr w:type="spellEnd"/>
      <w:r w:rsidR="009B2C74" w:rsidRPr="008A0426">
        <w:rPr>
          <w:b w:val="0"/>
          <w:i/>
          <w:sz w:val="20"/>
          <w:szCs w:val="20"/>
        </w:rPr>
        <w:t xml:space="preserve"> </w:t>
      </w:r>
      <w:proofErr w:type="spellStart"/>
      <w:r w:rsidR="009B2C74" w:rsidRPr="008A0426">
        <w:rPr>
          <w:b w:val="0"/>
          <w:i/>
          <w:sz w:val="20"/>
          <w:szCs w:val="20"/>
        </w:rPr>
        <w:t>có</w:t>
      </w:r>
      <w:proofErr w:type="spellEnd"/>
      <w:r w:rsidR="009B2C74" w:rsidRPr="008A0426">
        <w:rPr>
          <w:b w:val="0"/>
          <w:i/>
          <w:sz w:val="20"/>
          <w:szCs w:val="20"/>
        </w:rPr>
        <w:t xml:space="preserve"> </w:t>
      </w:r>
      <w:proofErr w:type="spellStart"/>
      <w:r w:rsidR="009B2C74" w:rsidRPr="008A0426">
        <w:rPr>
          <w:b w:val="0"/>
          <w:i/>
          <w:sz w:val="20"/>
          <w:szCs w:val="20"/>
        </w:rPr>
        <w:t>thể</w:t>
      </w:r>
      <w:proofErr w:type="spellEnd"/>
      <w:r w:rsidR="009B2C74" w:rsidRPr="008A0426">
        <w:rPr>
          <w:b w:val="0"/>
          <w:i/>
          <w:sz w:val="20"/>
          <w:szCs w:val="20"/>
        </w:rPr>
        <w:t xml:space="preserve"> </w:t>
      </w:r>
      <w:proofErr w:type="spellStart"/>
      <w:r w:rsidR="009B2C74" w:rsidRPr="008A0426">
        <w:rPr>
          <w:b w:val="0"/>
          <w:i/>
          <w:sz w:val="20"/>
          <w:szCs w:val="20"/>
        </w:rPr>
        <w:t>sử</w:t>
      </w:r>
      <w:proofErr w:type="spellEnd"/>
      <w:r w:rsidR="009B2C74" w:rsidRPr="008A0426">
        <w:rPr>
          <w:b w:val="0"/>
          <w:i/>
          <w:sz w:val="20"/>
          <w:szCs w:val="20"/>
        </w:rPr>
        <w:t xml:space="preserve"> </w:t>
      </w:r>
      <w:proofErr w:type="spellStart"/>
      <w:r w:rsidR="009B2C74" w:rsidRPr="008A0426">
        <w:rPr>
          <w:b w:val="0"/>
          <w:i/>
          <w:sz w:val="20"/>
          <w:szCs w:val="20"/>
        </w:rPr>
        <w:t>dụng</w:t>
      </w:r>
      <w:proofErr w:type="spellEnd"/>
      <w:r w:rsidR="009B2C74" w:rsidRPr="008A0426">
        <w:rPr>
          <w:b w:val="0"/>
          <w:i/>
          <w:sz w:val="20"/>
          <w:szCs w:val="20"/>
        </w:rPr>
        <w:t xml:space="preserve"> </w:t>
      </w:r>
      <w:proofErr w:type="spellStart"/>
      <w:r w:rsidR="009B2C74" w:rsidRPr="008A0426">
        <w:rPr>
          <w:b w:val="0"/>
          <w:i/>
          <w:sz w:val="20"/>
          <w:szCs w:val="20"/>
        </w:rPr>
        <w:t>để</w:t>
      </w:r>
      <w:proofErr w:type="spellEnd"/>
      <w:r w:rsidR="009B2C74" w:rsidRPr="008A0426">
        <w:rPr>
          <w:b w:val="0"/>
          <w:i/>
          <w:sz w:val="20"/>
          <w:szCs w:val="20"/>
        </w:rPr>
        <w:t xml:space="preserve"> </w:t>
      </w:r>
      <w:proofErr w:type="spellStart"/>
      <w:r w:rsidR="009B2C74" w:rsidRPr="008A0426">
        <w:rPr>
          <w:b w:val="0"/>
          <w:i/>
          <w:sz w:val="20"/>
          <w:szCs w:val="20"/>
        </w:rPr>
        <w:t>giải</w:t>
      </w:r>
      <w:proofErr w:type="spellEnd"/>
      <w:r w:rsidR="009B2C74" w:rsidRPr="008A0426">
        <w:rPr>
          <w:b w:val="0"/>
          <w:i/>
          <w:sz w:val="20"/>
          <w:szCs w:val="20"/>
        </w:rPr>
        <w:t xml:space="preserve"> </w:t>
      </w:r>
      <w:proofErr w:type="spellStart"/>
      <w:r w:rsidR="009B2C74" w:rsidRPr="008A0426">
        <w:rPr>
          <w:b w:val="0"/>
          <w:i/>
          <w:sz w:val="20"/>
          <w:szCs w:val="20"/>
        </w:rPr>
        <w:t>bài</w:t>
      </w:r>
      <w:proofErr w:type="spellEnd"/>
      <w:r w:rsidR="009B2C74" w:rsidRPr="008A0426">
        <w:rPr>
          <w:b w:val="0"/>
          <w:i/>
          <w:sz w:val="20"/>
          <w:szCs w:val="20"/>
        </w:rPr>
        <w:t xml:space="preserve"> </w:t>
      </w:r>
      <w:proofErr w:type="spellStart"/>
      <w:r w:rsidR="009B2C74" w:rsidRPr="008A0426">
        <w:rPr>
          <w:b w:val="0"/>
          <w:i/>
          <w:sz w:val="20"/>
          <w:szCs w:val="20"/>
        </w:rPr>
        <w:t>toán</w:t>
      </w:r>
      <w:proofErr w:type="spellEnd"/>
      <w:r w:rsidR="009B2C74" w:rsidRPr="008A0426">
        <w:rPr>
          <w:b w:val="0"/>
          <w:i/>
          <w:sz w:val="20"/>
          <w:szCs w:val="20"/>
        </w:rPr>
        <w:t xml:space="preserve"> </w:t>
      </w:r>
      <w:proofErr w:type="spellStart"/>
      <w:r w:rsidR="009B2C74" w:rsidRPr="008A0426">
        <w:rPr>
          <w:b w:val="0"/>
          <w:i/>
          <w:sz w:val="20"/>
          <w:szCs w:val="20"/>
        </w:rPr>
        <w:t>tuy</w:t>
      </w:r>
      <w:proofErr w:type="spellEnd"/>
      <w:r w:rsidR="009B2C74" w:rsidRPr="008A0426">
        <w:rPr>
          <w:b w:val="0"/>
          <w:i/>
          <w:sz w:val="20"/>
          <w:szCs w:val="20"/>
        </w:rPr>
        <w:t xml:space="preserve"> </w:t>
      </w:r>
      <w:proofErr w:type="spellStart"/>
      <w:r w:rsidR="009B2C74" w:rsidRPr="008A0426">
        <w:rPr>
          <w:b w:val="0"/>
          <w:i/>
          <w:sz w:val="20"/>
          <w:szCs w:val="20"/>
        </w:rPr>
        <w:t>nhiên</w:t>
      </w:r>
      <w:proofErr w:type="spellEnd"/>
      <w:r w:rsidR="009B2C74" w:rsidRPr="008A0426">
        <w:rPr>
          <w:b w:val="0"/>
          <w:i/>
          <w:sz w:val="20"/>
          <w:szCs w:val="20"/>
        </w:rPr>
        <w:t xml:space="preserve"> </w:t>
      </w:r>
      <w:proofErr w:type="spellStart"/>
      <w:r w:rsidR="009B2C74" w:rsidRPr="008A0426">
        <w:rPr>
          <w:b w:val="0"/>
          <w:i/>
          <w:sz w:val="20"/>
          <w:szCs w:val="20"/>
        </w:rPr>
        <w:t>lại</w:t>
      </w:r>
      <w:proofErr w:type="spellEnd"/>
      <w:r w:rsidR="009B2C74" w:rsidRPr="008A0426">
        <w:rPr>
          <w:b w:val="0"/>
          <w:i/>
          <w:sz w:val="20"/>
          <w:szCs w:val="20"/>
        </w:rPr>
        <w:t xml:space="preserve"> </w:t>
      </w:r>
      <w:proofErr w:type="spellStart"/>
      <w:r w:rsidR="009B2C74" w:rsidRPr="008A0426">
        <w:rPr>
          <w:b w:val="0"/>
          <w:i/>
          <w:sz w:val="20"/>
          <w:szCs w:val="20"/>
        </w:rPr>
        <w:t>cho</w:t>
      </w:r>
      <w:proofErr w:type="spellEnd"/>
      <w:r w:rsidR="009B2C74" w:rsidRPr="008A0426">
        <w:rPr>
          <w:b w:val="0"/>
          <w:i/>
          <w:sz w:val="20"/>
          <w:szCs w:val="20"/>
        </w:rPr>
        <w:t xml:space="preserve"> </w:t>
      </w:r>
      <w:proofErr w:type="spellStart"/>
      <w:r w:rsidR="009B2C74" w:rsidRPr="008A0426">
        <w:rPr>
          <w:b w:val="0"/>
          <w:i/>
          <w:sz w:val="20"/>
          <w:szCs w:val="20"/>
        </w:rPr>
        <w:t>kết</w:t>
      </w:r>
      <w:proofErr w:type="spellEnd"/>
      <w:r w:rsidR="009B2C74" w:rsidRPr="008A0426">
        <w:rPr>
          <w:b w:val="0"/>
          <w:i/>
          <w:sz w:val="20"/>
          <w:szCs w:val="20"/>
        </w:rPr>
        <w:t xml:space="preserve"> </w:t>
      </w:r>
      <w:proofErr w:type="spellStart"/>
      <w:r w:rsidR="009B2C74" w:rsidRPr="008A0426">
        <w:rPr>
          <w:b w:val="0"/>
          <w:i/>
          <w:sz w:val="20"/>
          <w:szCs w:val="20"/>
        </w:rPr>
        <w:t>quả</w:t>
      </w:r>
      <w:proofErr w:type="spellEnd"/>
      <w:r w:rsidR="009B2C74" w:rsidRPr="008A0426">
        <w:rPr>
          <w:b w:val="0"/>
          <w:i/>
          <w:sz w:val="20"/>
          <w:szCs w:val="20"/>
        </w:rPr>
        <w:t xml:space="preserve"> </w:t>
      </w:r>
      <w:proofErr w:type="spellStart"/>
      <w:r w:rsidR="009B2C74" w:rsidRPr="008A0426">
        <w:rPr>
          <w:b w:val="0"/>
          <w:i/>
          <w:sz w:val="20"/>
          <w:szCs w:val="20"/>
        </w:rPr>
        <w:t>khác</w:t>
      </w:r>
      <w:proofErr w:type="spellEnd"/>
      <w:r w:rsidR="009B2C74" w:rsidRPr="008A0426">
        <w:rPr>
          <w:b w:val="0"/>
          <w:i/>
          <w:sz w:val="20"/>
          <w:szCs w:val="20"/>
        </w:rPr>
        <w:t xml:space="preserve"> </w:t>
      </w:r>
      <w:proofErr w:type="spellStart"/>
      <w:r w:rsidR="009B2C74" w:rsidRPr="008A0426">
        <w:rPr>
          <w:b w:val="0"/>
          <w:i/>
          <w:sz w:val="20"/>
          <w:szCs w:val="20"/>
        </w:rPr>
        <w:t>nhau</w:t>
      </w:r>
      <w:proofErr w:type="spellEnd"/>
      <w:r w:rsidR="009B2C74" w:rsidRPr="008A0426">
        <w:rPr>
          <w:b w:val="0"/>
          <w:i/>
          <w:sz w:val="20"/>
          <w:szCs w:val="20"/>
        </w:rPr>
        <w:t xml:space="preserve"> </w:t>
      </w:r>
      <w:proofErr w:type="spellStart"/>
      <w:r w:rsidR="009B2C74" w:rsidRPr="008A0426">
        <w:rPr>
          <w:b w:val="0"/>
          <w:i/>
          <w:sz w:val="20"/>
          <w:szCs w:val="20"/>
        </w:rPr>
        <w:t>với</w:t>
      </w:r>
      <w:proofErr w:type="spellEnd"/>
      <w:r w:rsidR="009B2C74" w:rsidRPr="008A0426">
        <w:rPr>
          <w:b w:val="0"/>
          <w:i/>
          <w:sz w:val="20"/>
          <w:szCs w:val="20"/>
        </w:rPr>
        <w:t xml:space="preserve"> </w:t>
      </w:r>
      <w:proofErr w:type="spellStart"/>
      <w:r w:rsidR="009B2C74" w:rsidRPr="008A0426">
        <w:rPr>
          <w:b w:val="0"/>
          <w:i/>
          <w:sz w:val="20"/>
          <w:szCs w:val="20"/>
        </w:rPr>
        <w:t>thời</w:t>
      </w:r>
      <w:proofErr w:type="spellEnd"/>
      <w:r w:rsidR="009B2C74" w:rsidRPr="008A0426">
        <w:rPr>
          <w:b w:val="0"/>
          <w:i/>
          <w:sz w:val="20"/>
          <w:szCs w:val="20"/>
        </w:rPr>
        <w:t xml:space="preserve"> </w:t>
      </w:r>
      <w:proofErr w:type="spellStart"/>
      <w:r w:rsidR="009B2C74" w:rsidRPr="008A0426">
        <w:rPr>
          <w:b w:val="0"/>
          <w:i/>
          <w:sz w:val="20"/>
          <w:szCs w:val="20"/>
        </w:rPr>
        <w:t>gian</w:t>
      </w:r>
      <w:proofErr w:type="spellEnd"/>
      <w:r w:rsidR="009B2C74" w:rsidRPr="008A0426">
        <w:rPr>
          <w:b w:val="0"/>
          <w:i/>
          <w:sz w:val="20"/>
          <w:szCs w:val="20"/>
        </w:rPr>
        <w:t xml:space="preserve"> </w:t>
      </w:r>
      <w:proofErr w:type="spellStart"/>
      <w:r w:rsidR="009B2C74" w:rsidRPr="008A0426">
        <w:rPr>
          <w:b w:val="0"/>
          <w:i/>
          <w:sz w:val="20"/>
          <w:szCs w:val="20"/>
        </w:rPr>
        <w:t>khác</w:t>
      </w:r>
      <w:proofErr w:type="spellEnd"/>
      <w:r w:rsidR="009B2C74" w:rsidRPr="008A0426">
        <w:rPr>
          <w:b w:val="0"/>
          <w:i/>
          <w:sz w:val="20"/>
          <w:szCs w:val="20"/>
        </w:rPr>
        <w:t xml:space="preserve"> </w:t>
      </w:r>
      <w:proofErr w:type="spellStart"/>
      <w:r w:rsidR="009B2C74" w:rsidRPr="008A0426">
        <w:rPr>
          <w:b w:val="0"/>
          <w:i/>
          <w:sz w:val="20"/>
          <w:szCs w:val="20"/>
        </w:rPr>
        <w:t>nhau</w:t>
      </w:r>
      <w:proofErr w:type="spellEnd"/>
      <w:r w:rsidR="009B2C74" w:rsidRPr="008A0426">
        <w:rPr>
          <w:b w:val="0"/>
          <w:i/>
          <w:sz w:val="20"/>
          <w:szCs w:val="20"/>
        </w:rPr>
        <w:t>.</w:t>
      </w:r>
      <w:r w:rsidR="009B2C74" w:rsidRPr="008A0426">
        <w:rPr>
          <w:i/>
          <w:sz w:val="20"/>
          <w:szCs w:val="20"/>
        </w:rPr>
        <w:t xml:space="preserve"> </w:t>
      </w:r>
      <w:proofErr w:type="spellStart"/>
      <w:r w:rsidR="009B2C74" w:rsidRPr="008A0426">
        <w:rPr>
          <w:b w:val="0"/>
          <w:i/>
          <w:sz w:val="20"/>
          <w:szCs w:val="20"/>
        </w:rPr>
        <w:t>Chúng</w:t>
      </w:r>
      <w:proofErr w:type="spellEnd"/>
      <w:r w:rsidR="009B2C74" w:rsidRPr="008A0426">
        <w:rPr>
          <w:b w:val="0"/>
          <w:i/>
          <w:sz w:val="20"/>
          <w:szCs w:val="20"/>
        </w:rPr>
        <w:t xml:space="preserve"> </w:t>
      </w:r>
      <w:proofErr w:type="spellStart"/>
      <w:r w:rsidR="009B2C74" w:rsidRPr="008A0426">
        <w:rPr>
          <w:b w:val="0"/>
          <w:i/>
          <w:sz w:val="20"/>
          <w:szCs w:val="20"/>
        </w:rPr>
        <w:t>em</w:t>
      </w:r>
      <w:proofErr w:type="spellEnd"/>
      <w:r w:rsidR="009B2C74" w:rsidRPr="008A0426">
        <w:rPr>
          <w:b w:val="0"/>
          <w:i/>
          <w:sz w:val="20"/>
          <w:szCs w:val="20"/>
        </w:rPr>
        <w:t xml:space="preserve"> </w:t>
      </w:r>
      <w:proofErr w:type="spellStart"/>
      <w:r w:rsidR="009B2C74" w:rsidRPr="008A0426">
        <w:rPr>
          <w:b w:val="0"/>
          <w:i/>
          <w:sz w:val="20"/>
          <w:szCs w:val="20"/>
        </w:rPr>
        <w:t>sẽ</w:t>
      </w:r>
      <w:proofErr w:type="spellEnd"/>
      <w:r w:rsidR="009B2C74" w:rsidRPr="008A0426">
        <w:rPr>
          <w:b w:val="0"/>
          <w:i/>
          <w:sz w:val="20"/>
          <w:szCs w:val="20"/>
        </w:rPr>
        <w:t xml:space="preserve"> so </w:t>
      </w:r>
      <w:proofErr w:type="spellStart"/>
      <w:r w:rsidR="009B2C74" w:rsidRPr="008A0426">
        <w:rPr>
          <w:b w:val="0"/>
          <w:i/>
          <w:sz w:val="20"/>
          <w:szCs w:val="20"/>
        </w:rPr>
        <w:t>sánh</w:t>
      </w:r>
      <w:proofErr w:type="spellEnd"/>
      <w:r w:rsidR="009B2C74" w:rsidRPr="008A0426">
        <w:rPr>
          <w:b w:val="0"/>
          <w:i/>
          <w:sz w:val="20"/>
          <w:szCs w:val="20"/>
        </w:rPr>
        <w:t xml:space="preserve"> </w:t>
      </w:r>
      <w:proofErr w:type="spellStart"/>
      <w:r w:rsidR="009B2C74" w:rsidRPr="008A0426">
        <w:rPr>
          <w:b w:val="0"/>
          <w:i/>
          <w:sz w:val="20"/>
          <w:szCs w:val="20"/>
        </w:rPr>
        <w:t>dựa</w:t>
      </w:r>
      <w:proofErr w:type="spellEnd"/>
      <w:r w:rsidR="009B2C74" w:rsidRPr="008A0426">
        <w:rPr>
          <w:b w:val="0"/>
          <w:i/>
          <w:sz w:val="20"/>
          <w:szCs w:val="20"/>
        </w:rPr>
        <w:t xml:space="preserve"> </w:t>
      </w:r>
      <w:proofErr w:type="spellStart"/>
      <w:r w:rsidR="009B2C74" w:rsidRPr="008A0426">
        <w:rPr>
          <w:b w:val="0"/>
          <w:i/>
          <w:sz w:val="20"/>
          <w:szCs w:val="20"/>
        </w:rPr>
        <w:t>trên</w:t>
      </w:r>
      <w:proofErr w:type="spellEnd"/>
      <w:r w:rsidR="009B2C74" w:rsidRPr="008A0426">
        <w:rPr>
          <w:b w:val="0"/>
          <w:i/>
          <w:sz w:val="20"/>
          <w:szCs w:val="20"/>
        </w:rPr>
        <w:t xml:space="preserve"> </w:t>
      </w:r>
      <w:proofErr w:type="spellStart"/>
      <w:r w:rsidR="009B2C74" w:rsidRPr="008A0426">
        <w:rPr>
          <w:b w:val="0"/>
          <w:i/>
          <w:sz w:val="20"/>
          <w:szCs w:val="20"/>
        </w:rPr>
        <w:t>thời</w:t>
      </w:r>
      <w:proofErr w:type="spellEnd"/>
      <w:r w:rsidR="009B2C74" w:rsidRPr="008A0426">
        <w:rPr>
          <w:b w:val="0"/>
          <w:i/>
          <w:sz w:val="20"/>
          <w:szCs w:val="20"/>
        </w:rPr>
        <w:t xml:space="preserve"> </w:t>
      </w:r>
      <w:proofErr w:type="spellStart"/>
      <w:r w:rsidR="009B2C74" w:rsidRPr="008A0426">
        <w:rPr>
          <w:b w:val="0"/>
          <w:i/>
          <w:sz w:val="20"/>
          <w:szCs w:val="20"/>
        </w:rPr>
        <w:t>gian</w:t>
      </w:r>
      <w:proofErr w:type="spellEnd"/>
      <w:r w:rsidR="009B2C74" w:rsidRPr="008A0426">
        <w:rPr>
          <w:b w:val="0"/>
          <w:i/>
          <w:sz w:val="20"/>
          <w:szCs w:val="20"/>
        </w:rPr>
        <w:t xml:space="preserve"> </w:t>
      </w:r>
      <w:proofErr w:type="spellStart"/>
      <w:r w:rsidR="009B2C74" w:rsidRPr="008A0426">
        <w:rPr>
          <w:b w:val="0"/>
          <w:i/>
          <w:sz w:val="20"/>
          <w:szCs w:val="20"/>
        </w:rPr>
        <w:t>và</w:t>
      </w:r>
      <w:proofErr w:type="spellEnd"/>
      <w:r w:rsidR="009B2C74" w:rsidRPr="008A0426">
        <w:rPr>
          <w:b w:val="0"/>
          <w:i/>
          <w:sz w:val="20"/>
          <w:szCs w:val="20"/>
        </w:rPr>
        <w:t xml:space="preserve"> </w:t>
      </w:r>
      <w:proofErr w:type="spellStart"/>
      <w:r w:rsidR="009B2C74" w:rsidRPr="008A0426">
        <w:rPr>
          <w:b w:val="0"/>
          <w:i/>
          <w:sz w:val="20"/>
          <w:szCs w:val="20"/>
        </w:rPr>
        <w:t>kết</w:t>
      </w:r>
      <w:proofErr w:type="spellEnd"/>
      <w:r w:rsidR="009B2C74" w:rsidRPr="008A0426">
        <w:rPr>
          <w:b w:val="0"/>
          <w:i/>
          <w:sz w:val="20"/>
          <w:szCs w:val="20"/>
        </w:rPr>
        <w:t xml:space="preserve"> </w:t>
      </w:r>
      <w:proofErr w:type="spellStart"/>
      <w:r w:rsidR="009B2C74" w:rsidRPr="008A0426">
        <w:rPr>
          <w:b w:val="0"/>
          <w:i/>
          <w:sz w:val="20"/>
          <w:szCs w:val="20"/>
        </w:rPr>
        <w:t>quả</w:t>
      </w:r>
      <w:proofErr w:type="spellEnd"/>
      <w:r w:rsidR="009B2C74" w:rsidRPr="008A0426">
        <w:rPr>
          <w:b w:val="0"/>
          <w:i/>
          <w:sz w:val="20"/>
          <w:szCs w:val="20"/>
        </w:rPr>
        <w:t xml:space="preserve"> </w:t>
      </w:r>
      <w:proofErr w:type="spellStart"/>
      <w:r w:rsidR="009B2C74" w:rsidRPr="008A0426">
        <w:rPr>
          <w:b w:val="0"/>
          <w:i/>
          <w:sz w:val="20"/>
          <w:szCs w:val="20"/>
        </w:rPr>
        <w:t>thu</w:t>
      </w:r>
      <w:proofErr w:type="spellEnd"/>
      <w:r w:rsidR="009B2C74" w:rsidRPr="008A0426">
        <w:rPr>
          <w:b w:val="0"/>
          <w:i/>
          <w:sz w:val="20"/>
          <w:szCs w:val="20"/>
        </w:rPr>
        <w:t xml:space="preserve"> </w:t>
      </w:r>
      <w:proofErr w:type="spellStart"/>
      <w:r w:rsidR="009B2C74" w:rsidRPr="008A0426">
        <w:rPr>
          <w:b w:val="0"/>
          <w:i/>
          <w:sz w:val="20"/>
          <w:szCs w:val="20"/>
        </w:rPr>
        <w:t>được</w:t>
      </w:r>
      <w:proofErr w:type="spellEnd"/>
      <w:r w:rsidR="009B2C74" w:rsidRPr="008A0426">
        <w:rPr>
          <w:b w:val="0"/>
          <w:i/>
          <w:sz w:val="20"/>
          <w:szCs w:val="20"/>
        </w:rPr>
        <w:t xml:space="preserve"> </w:t>
      </w:r>
      <w:proofErr w:type="spellStart"/>
      <w:r w:rsidR="009B2C74" w:rsidRPr="008A0426">
        <w:rPr>
          <w:b w:val="0"/>
          <w:i/>
          <w:sz w:val="20"/>
          <w:szCs w:val="20"/>
        </w:rPr>
        <w:t>để</w:t>
      </w:r>
      <w:proofErr w:type="spellEnd"/>
      <w:r w:rsidR="009B2C74" w:rsidRPr="008A0426">
        <w:rPr>
          <w:b w:val="0"/>
          <w:i/>
          <w:sz w:val="20"/>
          <w:szCs w:val="20"/>
        </w:rPr>
        <w:t xml:space="preserve"> </w:t>
      </w:r>
      <w:proofErr w:type="spellStart"/>
      <w:r w:rsidR="009B2C74" w:rsidRPr="008A0426">
        <w:rPr>
          <w:b w:val="0"/>
          <w:i/>
          <w:sz w:val="20"/>
          <w:szCs w:val="20"/>
        </w:rPr>
        <w:t>đưa</w:t>
      </w:r>
      <w:proofErr w:type="spellEnd"/>
      <w:r w:rsidR="009B2C74" w:rsidRPr="008A0426">
        <w:rPr>
          <w:b w:val="0"/>
          <w:i/>
          <w:sz w:val="20"/>
          <w:szCs w:val="20"/>
        </w:rPr>
        <w:t xml:space="preserve"> ra </w:t>
      </w:r>
      <w:proofErr w:type="spellStart"/>
      <w:r w:rsidR="009B2C74" w:rsidRPr="008A0426">
        <w:rPr>
          <w:b w:val="0"/>
          <w:i/>
          <w:sz w:val="20"/>
          <w:szCs w:val="20"/>
        </w:rPr>
        <w:t>kết</w:t>
      </w:r>
      <w:proofErr w:type="spellEnd"/>
      <w:r w:rsidR="009B2C74" w:rsidRPr="008A0426">
        <w:rPr>
          <w:b w:val="0"/>
          <w:i/>
          <w:sz w:val="20"/>
          <w:szCs w:val="20"/>
        </w:rPr>
        <w:t xml:space="preserve"> </w:t>
      </w:r>
      <w:proofErr w:type="spellStart"/>
      <w:r w:rsidR="009B2C74" w:rsidRPr="008A0426">
        <w:rPr>
          <w:b w:val="0"/>
          <w:i/>
          <w:sz w:val="20"/>
          <w:szCs w:val="20"/>
        </w:rPr>
        <w:t>luận</w:t>
      </w:r>
      <w:proofErr w:type="spellEnd"/>
      <w:r w:rsidR="009B2C74" w:rsidRPr="008A0426">
        <w:rPr>
          <w:b w:val="0"/>
          <w:i/>
          <w:sz w:val="20"/>
          <w:szCs w:val="20"/>
        </w:rPr>
        <w:t xml:space="preserve"> </w:t>
      </w:r>
      <w:proofErr w:type="spellStart"/>
      <w:r w:rsidR="009B2C74" w:rsidRPr="008A0426">
        <w:rPr>
          <w:b w:val="0"/>
          <w:i/>
          <w:sz w:val="20"/>
          <w:szCs w:val="20"/>
        </w:rPr>
        <w:t>thuật</w:t>
      </w:r>
      <w:proofErr w:type="spellEnd"/>
      <w:r w:rsidR="009B2C74" w:rsidRPr="008A0426">
        <w:rPr>
          <w:b w:val="0"/>
          <w:i/>
          <w:sz w:val="20"/>
          <w:szCs w:val="20"/>
        </w:rPr>
        <w:t xml:space="preserve"> </w:t>
      </w:r>
      <w:proofErr w:type="spellStart"/>
      <w:r w:rsidR="009B2C74" w:rsidRPr="008A0426">
        <w:rPr>
          <w:b w:val="0"/>
          <w:i/>
          <w:sz w:val="20"/>
          <w:szCs w:val="20"/>
        </w:rPr>
        <w:t>toán</w:t>
      </w:r>
      <w:proofErr w:type="spellEnd"/>
      <w:r w:rsidR="009B2C74" w:rsidRPr="008A0426">
        <w:rPr>
          <w:b w:val="0"/>
          <w:i/>
          <w:sz w:val="20"/>
          <w:szCs w:val="20"/>
        </w:rPr>
        <w:t xml:space="preserve"> </w:t>
      </w:r>
      <w:proofErr w:type="spellStart"/>
      <w:r w:rsidR="009B2C74" w:rsidRPr="008A0426">
        <w:rPr>
          <w:b w:val="0"/>
          <w:i/>
          <w:sz w:val="20"/>
          <w:szCs w:val="20"/>
        </w:rPr>
        <w:t>nào</w:t>
      </w:r>
      <w:proofErr w:type="spellEnd"/>
      <w:r w:rsidR="009B2C74" w:rsidRPr="008A0426">
        <w:rPr>
          <w:b w:val="0"/>
          <w:i/>
          <w:sz w:val="20"/>
          <w:szCs w:val="20"/>
        </w:rPr>
        <w:t xml:space="preserve"> </w:t>
      </w:r>
      <w:proofErr w:type="spellStart"/>
      <w:r w:rsidR="009B2C74" w:rsidRPr="008A0426">
        <w:rPr>
          <w:b w:val="0"/>
          <w:i/>
          <w:sz w:val="20"/>
          <w:szCs w:val="20"/>
        </w:rPr>
        <w:t>tốt</w:t>
      </w:r>
      <w:proofErr w:type="spellEnd"/>
      <w:r w:rsidR="009B2C74" w:rsidRPr="008A0426">
        <w:rPr>
          <w:b w:val="0"/>
          <w:i/>
          <w:sz w:val="20"/>
          <w:szCs w:val="20"/>
        </w:rPr>
        <w:t xml:space="preserve"> </w:t>
      </w:r>
      <w:proofErr w:type="spellStart"/>
      <w:r w:rsidR="009B2C74" w:rsidRPr="008A0426">
        <w:rPr>
          <w:b w:val="0"/>
          <w:i/>
          <w:sz w:val="20"/>
          <w:szCs w:val="20"/>
        </w:rPr>
        <w:t>hơn</w:t>
      </w:r>
      <w:proofErr w:type="spellEnd"/>
      <w:r w:rsidR="009B2C74" w:rsidRPr="008A0426">
        <w:rPr>
          <w:b w:val="0"/>
          <w:i/>
          <w:sz w:val="20"/>
          <w:szCs w:val="20"/>
        </w:rPr>
        <w:t xml:space="preserve"> </w:t>
      </w:r>
      <w:proofErr w:type="spellStart"/>
      <w:r w:rsidR="009B2C74" w:rsidRPr="008A0426">
        <w:rPr>
          <w:b w:val="0"/>
          <w:i/>
          <w:sz w:val="20"/>
          <w:szCs w:val="20"/>
        </w:rPr>
        <w:t>thuật</w:t>
      </w:r>
      <w:proofErr w:type="spellEnd"/>
      <w:r w:rsidR="009B2C74" w:rsidRPr="008A0426">
        <w:rPr>
          <w:b w:val="0"/>
          <w:i/>
          <w:sz w:val="20"/>
          <w:szCs w:val="20"/>
        </w:rPr>
        <w:t xml:space="preserve"> </w:t>
      </w:r>
      <w:proofErr w:type="spellStart"/>
      <w:r w:rsidR="009B2C74" w:rsidRPr="008A0426">
        <w:rPr>
          <w:b w:val="0"/>
          <w:i/>
          <w:sz w:val="20"/>
          <w:szCs w:val="20"/>
        </w:rPr>
        <w:t>toán</w:t>
      </w:r>
      <w:proofErr w:type="spellEnd"/>
      <w:r w:rsidR="009B2C74" w:rsidRPr="008A0426">
        <w:rPr>
          <w:b w:val="0"/>
          <w:i/>
          <w:sz w:val="20"/>
          <w:szCs w:val="20"/>
        </w:rPr>
        <w:t xml:space="preserve"> </w:t>
      </w:r>
      <w:proofErr w:type="spellStart"/>
      <w:r w:rsidR="009B2C74" w:rsidRPr="008A0426">
        <w:rPr>
          <w:b w:val="0"/>
          <w:i/>
          <w:sz w:val="20"/>
          <w:szCs w:val="20"/>
        </w:rPr>
        <w:t>nào</w:t>
      </w:r>
      <w:proofErr w:type="spellEnd"/>
      <w:r w:rsidR="009B2C74" w:rsidRPr="008A0426">
        <w:rPr>
          <w:b w:val="0"/>
          <w:i/>
          <w:sz w:val="20"/>
          <w:szCs w:val="20"/>
        </w:rPr>
        <w:t xml:space="preserve"> ở </w:t>
      </w:r>
      <w:proofErr w:type="spellStart"/>
      <w:r w:rsidR="009B2C74" w:rsidRPr="008A0426">
        <w:rPr>
          <w:b w:val="0"/>
          <w:i/>
          <w:sz w:val="20"/>
          <w:szCs w:val="20"/>
        </w:rPr>
        <w:t>trong</w:t>
      </w:r>
      <w:proofErr w:type="spellEnd"/>
      <w:r w:rsidR="009B2C74" w:rsidRPr="008A0426">
        <w:rPr>
          <w:b w:val="0"/>
          <w:i/>
          <w:sz w:val="20"/>
          <w:szCs w:val="20"/>
        </w:rPr>
        <w:t xml:space="preserve"> </w:t>
      </w:r>
      <w:proofErr w:type="spellStart"/>
      <w:r w:rsidR="009B2C74" w:rsidRPr="008A0426">
        <w:rPr>
          <w:b w:val="0"/>
          <w:i/>
          <w:sz w:val="20"/>
          <w:szCs w:val="20"/>
        </w:rPr>
        <w:t>điều</w:t>
      </w:r>
      <w:proofErr w:type="spellEnd"/>
      <w:r w:rsidR="009B2C74" w:rsidRPr="008A0426">
        <w:rPr>
          <w:b w:val="0"/>
          <w:i/>
          <w:sz w:val="20"/>
          <w:szCs w:val="20"/>
        </w:rPr>
        <w:t xml:space="preserve"> </w:t>
      </w:r>
      <w:proofErr w:type="spellStart"/>
      <w:r w:rsidR="009B2C74" w:rsidRPr="008A0426">
        <w:rPr>
          <w:b w:val="0"/>
          <w:i/>
          <w:sz w:val="20"/>
          <w:szCs w:val="20"/>
        </w:rPr>
        <w:t>kiện</w:t>
      </w:r>
      <w:proofErr w:type="spellEnd"/>
      <w:r w:rsidR="009B2C74" w:rsidRPr="008A0426">
        <w:rPr>
          <w:b w:val="0"/>
          <w:i/>
          <w:sz w:val="20"/>
          <w:szCs w:val="20"/>
        </w:rPr>
        <w:t xml:space="preserve"> </w:t>
      </w:r>
      <w:proofErr w:type="spellStart"/>
      <w:r w:rsidR="009B2C74" w:rsidRPr="008A0426">
        <w:rPr>
          <w:b w:val="0"/>
          <w:i/>
          <w:sz w:val="20"/>
          <w:szCs w:val="20"/>
        </w:rPr>
        <w:t>nào</w:t>
      </w:r>
      <w:proofErr w:type="spellEnd"/>
      <w:r w:rsidR="009B2C74" w:rsidRPr="008A0426">
        <w:rPr>
          <w:b w:val="0"/>
          <w:i/>
          <w:sz w:val="20"/>
          <w:szCs w:val="20"/>
        </w:rPr>
        <w:t>.</w:t>
      </w:r>
    </w:p>
    <w:p w14:paraId="0EF62CE8" w14:textId="1BFA156B" w:rsidR="009303D9" w:rsidRPr="004D72B5" w:rsidRDefault="00EB5397" w:rsidP="00725A0B">
      <w:pPr>
        <w:pStyle w:val="Abstract"/>
      </w:pPr>
      <w:proofErr w:type="spellStart"/>
      <w:r>
        <w:t>Từ</w:t>
      </w:r>
      <w:proofErr w:type="spellEnd"/>
      <w:r>
        <w:t xml:space="preserve"> </w:t>
      </w:r>
      <w:proofErr w:type="spellStart"/>
      <w:r>
        <w:t>khóa</w:t>
      </w:r>
      <w:proofErr w:type="spellEnd"/>
      <w:r>
        <w:t>:</w:t>
      </w:r>
      <w:r w:rsidR="003B1CEF">
        <w:t xml:space="preserve"> MOEA</w:t>
      </w:r>
      <w:r w:rsidR="00D7522C">
        <w:t>,</w:t>
      </w:r>
      <w:r w:rsidR="009303D9" w:rsidRPr="004D72B5">
        <w:t xml:space="preserve"> </w:t>
      </w:r>
      <w:proofErr w:type="spellStart"/>
      <w:r>
        <w:t>đấu</w:t>
      </w:r>
      <w:proofErr w:type="spellEnd"/>
      <w:r>
        <w:t xml:space="preserve"> </w:t>
      </w:r>
      <w:proofErr w:type="spellStart"/>
      <w:r>
        <w:t>thầu</w:t>
      </w:r>
      <w:proofErr w:type="spellEnd"/>
      <w:r>
        <w:t xml:space="preserve"> </w:t>
      </w:r>
      <w:proofErr w:type="spellStart"/>
      <w:r>
        <w:t>nhiều</w:t>
      </w:r>
      <w:proofErr w:type="spellEnd"/>
      <w:r>
        <w:t xml:space="preserve"> </w:t>
      </w:r>
      <w:proofErr w:type="spellStart"/>
      <w:r>
        <w:t>vòng</w:t>
      </w:r>
      <w:proofErr w:type="spellEnd"/>
      <w:r w:rsidR="00D7522C">
        <w:t>,</w:t>
      </w:r>
      <w:r w:rsidR="009303D9" w:rsidRPr="004D72B5">
        <w:t xml:space="preserve"> </w:t>
      </w:r>
      <w:r>
        <w:t xml:space="preserve">di </w:t>
      </w:r>
      <w:proofErr w:type="spellStart"/>
      <w:r>
        <w:t>truyền</w:t>
      </w:r>
      <w:proofErr w:type="spellEnd"/>
      <w:r w:rsidR="00D7522C">
        <w:t>,</w:t>
      </w:r>
      <w:r w:rsidR="00DB632F">
        <w:t xml:space="preserve"> </w:t>
      </w:r>
      <w:proofErr w:type="spellStart"/>
      <w:r>
        <w:t>tiến</w:t>
      </w:r>
      <w:proofErr w:type="spellEnd"/>
      <w:r>
        <w:t xml:space="preserve"> </w:t>
      </w:r>
      <w:proofErr w:type="spellStart"/>
      <w:r>
        <w:t>hóa</w:t>
      </w:r>
      <w:proofErr w:type="spellEnd"/>
      <w:r w:rsidR="003B1CEF">
        <w:t>,</w:t>
      </w:r>
      <w:r>
        <w:t xml:space="preserve"> </w:t>
      </w:r>
      <w:proofErr w:type="spellStart"/>
      <w:r>
        <w:t>đa</w:t>
      </w:r>
      <w:proofErr w:type="spellEnd"/>
      <w:r>
        <w:t xml:space="preserve"> </w:t>
      </w:r>
      <w:proofErr w:type="spellStart"/>
      <w:r>
        <w:t>mục</w:t>
      </w:r>
      <w:proofErr w:type="spellEnd"/>
      <w:r>
        <w:t xml:space="preserve"> </w:t>
      </w:r>
      <w:proofErr w:type="spellStart"/>
      <w:r>
        <w:t>tiêu</w:t>
      </w:r>
      <w:proofErr w:type="spellEnd"/>
      <w:r>
        <w:t>.</w:t>
      </w:r>
      <w:r w:rsidR="00DB632F">
        <w:t xml:space="preserve"> </w:t>
      </w:r>
    </w:p>
    <w:p w14:paraId="152582D2" w14:textId="76941A1F" w:rsidR="009303D9" w:rsidRPr="00243D98" w:rsidRDefault="00294D2D" w:rsidP="006B6B66">
      <w:pPr>
        <w:pStyle w:val="Heading1"/>
        <w:rPr>
          <w:b/>
        </w:rPr>
      </w:pPr>
      <w:r w:rsidRPr="00243D98">
        <w:rPr>
          <w:b/>
        </w:rPr>
        <w:t>GIỚI THIỆU</w:t>
      </w:r>
    </w:p>
    <w:p w14:paraId="5B187127" w14:textId="58E3CF8D" w:rsidR="009303D9" w:rsidRPr="005B520E" w:rsidRDefault="00373109" w:rsidP="007E417B">
      <w:pPr>
        <w:pStyle w:val="BodyText"/>
        <w:spacing w:line="276" w:lineRule="auto"/>
        <w:ind w:firstLine="289"/>
      </w:pPr>
      <w:r w:rsidRPr="00D11BF1">
        <w:rPr>
          <w:b/>
        </w:rPr>
        <w:t>Đấu thầu</w:t>
      </w:r>
      <w:r>
        <w:t xml:space="preserve"> </w:t>
      </w:r>
      <w:r w:rsidRPr="00373109">
        <w:t>là một quá trình chủ đầu tư lựa chọn được một nhà thầu đáp ứng các yêu cầu của mình theo quy định của luật pháp. Trong nền kinh tế thị trường, người mua tổ chức đấu thầu để người bán (các nhà thầu) cạnh tranh nhau. Mục tiêu của người mua là có được hàng hóa và dịch vụ thỏa mãn các yêu cầu của mình về kỹ thuật, chất lượng và chi phí thấp nhất. Mục đích của nhà thầu là giành được quyền cung cấp hàng hóa dịch vụ đó với giá đủ bù đắp các chi phí đầu vào và đảm bảo mức lợi nhuận cao nhất có thể.</w:t>
      </w:r>
    </w:p>
    <w:p w14:paraId="53B9CE37" w14:textId="394B10E3" w:rsidR="009303D9" w:rsidRPr="00243D98" w:rsidRDefault="00294D2D" w:rsidP="006B6B66">
      <w:pPr>
        <w:pStyle w:val="Heading1"/>
        <w:rPr>
          <w:b/>
        </w:rPr>
      </w:pPr>
      <w:r w:rsidRPr="00243D98">
        <w:rPr>
          <w:b/>
        </w:rPr>
        <w:t>CƠ SỞ LÝ THUYẾT</w:t>
      </w:r>
    </w:p>
    <w:p w14:paraId="1A290726" w14:textId="184AAEF0" w:rsidR="009303D9" w:rsidRPr="00243D98" w:rsidRDefault="00243D98" w:rsidP="00ED0149">
      <w:pPr>
        <w:pStyle w:val="Heading2"/>
        <w:rPr>
          <w:b/>
        </w:rPr>
      </w:pPr>
      <w:r w:rsidRPr="00243D98">
        <w:rPr>
          <w:b/>
        </w:rPr>
        <w:t>Lý thuyết trò chơi</w:t>
      </w:r>
    </w:p>
    <w:p w14:paraId="3303F740" w14:textId="4CA97A76" w:rsidR="009303D9" w:rsidRDefault="00243D98" w:rsidP="00D564B5">
      <w:pPr>
        <w:pStyle w:val="BodyText"/>
        <w:spacing w:line="276" w:lineRule="auto"/>
        <w:ind w:firstLine="289"/>
      </w:pPr>
      <w:r>
        <w:t>Lý</w:t>
      </w:r>
      <w:r w:rsidRPr="00243D98">
        <w:t xml:space="preserve"> thuyết trò chơi là một nhánh của toán học ứng dụng được sử dụng để phân tích các tình huống cạnh tranh mà kết quả không phụ thuộc vào sự lựa chọn của một bên hay còn là cơ hội lựa chọn của các người chơi khác. Bởi vậy, kết quả sẽ phụ thuộc vào quyết định của tất cả người chơi, trong đó mỗi người chơi sẽ cố gắng dự đoán sự lựa chọn của những người chơi còn lại để có thể đưa ra lựa chọn tốt nhất cho mình.</w:t>
      </w:r>
    </w:p>
    <w:p w14:paraId="304973D2" w14:textId="77777777" w:rsidR="00243D98" w:rsidRPr="00243D98" w:rsidRDefault="00243D98" w:rsidP="00D564B5">
      <w:pPr>
        <w:spacing w:before="60" w:after="60" w:line="276" w:lineRule="auto"/>
        <w:ind w:firstLine="274"/>
        <w:jc w:val="both"/>
      </w:pPr>
      <w:r w:rsidRPr="00243D98">
        <w:t>Trong lý thuyết trò chơi, một trò chơi được biểu diễn bởi:</w:t>
      </w:r>
    </w:p>
    <w:p w14:paraId="0CED02A7" w14:textId="77777777" w:rsidR="00243D98" w:rsidRPr="00243D98" w:rsidRDefault="00243D98" w:rsidP="00D564B5">
      <w:pPr>
        <w:spacing w:before="60" w:after="60" w:line="276" w:lineRule="auto"/>
        <w:ind w:firstLine="274"/>
        <w:rPr>
          <w:i/>
        </w:rPr>
      </w:pPr>
      <w:r w:rsidRPr="00243D98">
        <w:rPr>
          <w:i/>
        </w:rPr>
        <w:t>G = (N, S</w:t>
      </w:r>
      <w:r w:rsidRPr="00243D98">
        <w:rPr>
          <w:i/>
          <w:vertAlign w:val="subscript"/>
        </w:rPr>
        <w:t>i</w:t>
      </w:r>
      <w:r w:rsidRPr="00243D98">
        <w:rPr>
          <w:i/>
        </w:rPr>
        <w:t>, u</w:t>
      </w:r>
      <w:r w:rsidRPr="00243D98">
        <w:rPr>
          <w:i/>
          <w:vertAlign w:val="subscript"/>
        </w:rPr>
        <w:t>i</w:t>
      </w:r>
      <w:r w:rsidRPr="00243D98">
        <w:rPr>
          <w:i/>
        </w:rPr>
        <w:t>)</w:t>
      </w:r>
    </w:p>
    <w:p w14:paraId="7B8B7F74" w14:textId="77777777" w:rsidR="00243D98" w:rsidRPr="00243D98" w:rsidRDefault="00243D98" w:rsidP="00D564B5">
      <w:pPr>
        <w:spacing w:before="60" w:after="60" w:line="276" w:lineRule="auto"/>
        <w:ind w:firstLine="274"/>
        <w:jc w:val="both"/>
      </w:pPr>
      <w:r w:rsidRPr="00243D98">
        <w:t xml:space="preserve">Trong đó:  </w:t>
      </w:r>
    </w:p>
    <w:p w14:paraId="31A58D96" w14:textId="77777777" w:rsidR="00243D98" w:rsidRPr="00243D98" w:rsidRDefault="00243D98" w:rsidP="00D564B5">
      <w:pPr>
        <w:pStyle w:val="ListParagraph"/>
        <w:numPr>
          <w:ilvl w:val="0"/>
          <w:numId w:val="25"/>
        </w:numPr>
        <w:spacing w:before="60" w:after="60"/>
        <w:jc w:val="both"/>
        <w:rPr>
          <w:rFonts w:ascii="Times New Roman" w:hAnsi="Times New Roman"/>
          <w:sz w:val="20"/>
          <w:szCs w:val="20"/>
        </w:rPr>
      </w:pPr>
      <w:r w:rsidRPr="00243D98">
        <w:rPr>
          <w:rFonts w:ascii="Times New Roman" w:hAnsi="Times New Roman"/>
          <w:i/>
          <w:sz w:val="20"/>
          <w:szCs w:val="20"/>
        </w:rPr>
        <w:t>G</w:t>
      </w:r>
      <w:r w:rsidRPr="00243D98">
        <w:rPr>
          <w:rFonts w:ascii="Times New Roman" w:hAnsi="Times New Roman"/>
          <w:sz w:val="20"/>
          <w:szCs w:val="20"/>
        </w:rPr>
        <w:t xml:space="preserve"> là trò chơi</w:t>
      </w:r>
    </w:p>
    <w:p w14:paraId="3735847E" w14:textId="77777777" w:rsidR="00243D98" w:rsidRPr="00243D98" w:rsidRDefault="00243D98" w:rsidP="00D564B5">
      <w:pPr>
        <w:pStyle w:val="ListParagraph"/>
        <w:numPr>
          <w:ilvl w:val="0"/>
          <w:numId w:val="25"/>
        </w:numPr>
        <w:spacing w:before="60" w:after="60"/>
        <w:jc w:val="both"/>
        <w:rPr>
          <w:rFonts w:ascii="Times New Roman" w:hAnsi="Times New Roman"/>
          <w:sz w:val="20"/>
          <w:szCs w:val="20"/>
        </w:rPr>
      </w:pPr>
      <w:r w:rsidRPr="00243D98">
        <w:rPr>
          <w:rFonts w:ascii="Times New Roman" w:hAnsi="Times New Roman"/>
          <w:i/>
          <w:sz w:val="20"/>
          <w:szCs w:val="20"/>
        </w:rPr>
        <w:t>N =</w:t>
      </w:r>
      <w:r w:rsidRPr="00243D98">
        <w:rPr>
          <w:rFonts w:ascii="Times New Roman" w:hAnsi="Times New Roman"/>
          <w:sz w:val="20"/>
          <w:szCs w:val="20"/>
        </w:rPr>
        <w:t xml:space="preserve"> {1, 2, …, n} là tập gồm </w:t>
      </w:r>
      <w:r w:rsidRPr="00243D98">
        <w:rPr>
          <w:rFonts w:ascii="Times New Roman" w:hAnsi="Times New Roman"/>
          <w:i/>
          <w:sz w:val="20"/>
          <w:szCs w:val="20"/>
        </w:rPr>
        <w:t>n</w:t>
      </w:r>
      <w:r w:rsidRPr="00243D98">
        <w:rPr>
          <w:rFonts w:ascii="Times New Roman" w:hAnsi="Times New Roman"/>
          <w:sz w:val="20"/>
          <w:szCs w:val="20"/>
        </w:rPr>
        <w:t xml:space="preserve"> người chơi</w:t>
      </w:r>
    </w:p>
    <w:p w14:paraId="1B2896D0" w14:textId="77777777" w:rsidR="00243D98" w:rsidRPr="00243D98" w:rsidRDefault="00243D98" w:rsidP="00D564B5">
      <w:pPr>
        <w:pStyle w:val="ListParagraph"/>
        <w:numPr>
          <w:ilvl w:val="0"/>
          <w:numId w:val="25"/>
        </w:numPr>
        <w:spacing w:before="60" w:after="60"/>
        <w:jc w:val="both"/>
        <w:rPr>
          <w:rFonts w:ascii="Times New Roman" w:hAnsi="Times New Roman"/>
          <w:sz w:val="20"/>
          <w:szCs w:val="20"/>
        </w:rPr>
      </w:pPr>
      <w:r w:rsidRPr="00243D98">
        <w:rPr>
          <w:rFonts w:ascii="Times New Roman" w:hAnsi="Times New Roman"/>
          <w:i/>
          <w:sz w:val="20"/>
          <w:szCs w:val="20"/>
        </w:rPr>
        <w:t>S</w:t>
      </w:r>
      <w:r w:rsidRPr="00243D98">
        <w:rPr>
          <w:rFonts w:ascii="Times New Roman" w:hAnsi="Times New Roman"/>
          <w:i/>
          <w:sz w:val="20"/>
          <w:szCs w:val="20"/>
          <w:vertAlign w:val="subscript"/>
        </w:rPr>
        <w:t>i</w:t>
      </w:r>
      <w:r w:rsidRPr="00243D98">
        <w:rPr>
          <w:rFonts w:ascii="Times New Roman" w:hAnsi="Times New Roman"/>
          <w:i/>
          <w:sz w:val="20"/>
          <w:szCs w:val="20"/>
        </w:rPr>
        <w:t xml:space="preserve"> </w:t>
      </w:r>
      <w:r w:rsidRPr="00243D98">
        <w:rPr>
          <w:rFonts w:ascii="Times New Roman" w:hAnsi="Times New Roman"/>
          <w:sz w:val="20"/>
          <w:szCs w:val="20"/>
        </w:rPr>
        <w:t xml:space="preserve">là tập hành động của người chơi thứ </w:t>
      </w:r>
      <w:r w:rsidRPr="00243D98">
        <w:rPr>
          <w:rFonts w:ascii="Times New Roman" w:hAnsi="Times New Roman"/>
          <w:i/>
          <w:sz w:val="20"/>
          <w:szCs w:val="20"/>
        </w:rPr>
        <w:t>i</w:t>
      </w:r>
      <w:r w:rsidRPr="00243D98">
        <w:rPr>
          <w:rFonts w:ascii="Times New Roman" w:hAnsi="Times New Roman"/>
          <w:sz w:val="20"/>
          <w:szCs w:val="20"/>
        </w:rPr>
        <w:t xml:space="preserve"> (</w:t>
      </w:r>
      <w:r w:rsidRPr="00243D98">
        <w:rPr>
          <w:rFonts w:ascii="Times New Roman" w:hAnsi="Times New Roman"/>
          <w:i/>
          <w:sz w:val="20"/>
          <w:szCs w:val="20"/>
        </w:rPr>
        <w:t xml:space="preserve">i </w:t>
      </w:r>
      <w:r w:rsidRPr="00243D98">
        <w:rPr>
          <w:rFonts w:ascii="Cambria Math" w:hAnsi="Cambria Math" w:cs="Cambria Math"/>
          <w:i/>
          <w:sz w:val="20"/>
          <w:szCs w:val="20"/>
        </w:rPr>
        <w:t>∈</w:t>
      </w:r>
      <w:r w:rsidRPr="00243D98">
        <w:rPr>
          <w:rFonts w:ascii="Times New Roman" w:hAnsi="Times New Roman"/>
          <w:i/>
          <w:sz w:val="20"/>
          <w:szCs w:val="20"/>
        </w:rPr>
        <w:t xml:space="preserve"> N</w:t>
      </w:r>
      <w:r w:rsidRPr="00243D98">
        <w:rPr>
          <w:rFonts w:ascii="Times New Roman" w:hAnsi="Times New Roman"/>
          <w:sz w:val="20"/>
          <w:szCs w:val="20"/>
        </w:rPr>
        <w:t>)</w:t>
      </w:r>
    </w:p>
    <w:p w14:paraId="7F2E7683" w14:textId="77777777" w:rsidR="00243D98" w:rsidRPr="00243D98" w:rsidRDefault="00243D98" w:rsidP="00D564B5">
      <w:pPr>
        <w:pStyle w:val="ListParagraph"/>
        <w:numPr>
          <w:ilvl w:val="0"/>
          <w:numId w:val="25"/>
        </w:numPr>
        <w:spacing w:before="60" w:after="60"/>
        <w:jc w:val="both"/>
        <w:rPr>
          <w:rFonts w:ascii="Times New Roman" w:hAnsi="Times New Roman"/>
          <w:sz w:val="20"/>
          <w:szCs w:val="20"/>
        </w:rPr>
      </w:pPr>
      <w:r w:rsidRPr="00243D98">
        <w:rPr>
          <w:rFonts w:ascii="Times New Roman" w:hAnsi="Times New Roman"/>
          <w:i/>
          <w:sz w:val="20"/>
          <w:szCs w:val="20"/>
        </w:rPr>
        <w:t>S =</w:t>
      </w:r>
      <w:r w:rsidRPr="00243D98">
        <w:rPr>
          <w:rFonts w:ascii="Times New Roman" w:hAnsi="Times New Roman"/>
          <w:sz w:val="20"/>
          <w:szCs w:val="20"/>
        </w:rPr>
        <w:t>{</w:t>
      </w:r>
      <w:r w:rsidRPr="00243D98">
        <w:rPr>
          <w:rFonts w:ascii="Times New Roman" w:hAnsi="Times New Roman"/>
          <w:i/>
          <w:sz w:val="20"/>
          <w:szCs w:val="20"/>
        </w:rPr>
        <w:t>s</w:t>
      </w:r>
      <w:r w:rsidRPr="00243D98">
        <w:rPr>
          <w:rFonts w:ascii="Times New Roman" w:hAnsi="Times New Roman"/>
          <w:sz w:val="20"/>
          <w:szCs w:val="20"/>
        </w:rPr>
        <w:t xml:space="preserve"> </w:t>
      </w:r>
      <w:r w:rsidRPr="00243D98">
        <w:rPr>
          <w:rFonts w:ascii="Times New Roman" w:hAnsi="Times New Roman"/>
          <w:i/>
          <w:sz w:val="20"/>
          <w:szCs w:val="20"/>
        </w:rPr>
        <w:t>|</w:t>
      </w:r>
      <w:r w:rsidRPr="00243D98">
        <w:rPr>
          <w:rFonts w:ascii="Times New Roman" w:hAnsi="Times New Roman"/>
          <w:sz w:val="20"/>
          <w:szCs w:val="20"/>
        </w:rPr>
        <w:t xml:space="preserve"> </w:t>
      </w:r>
      <w:r w:rsidRPr="00243D98">
        <w:rPr>
          <w:rFonts w:ascii="Times New Roman" w:hAnsi="Times New Roman"/>
          <w:i/>
          <w:sz w:val="20"/>
          <w:szCs w:val="20"/>
        </w:rPr>
        <w:t>s = (s</w:t>
      </w:r>
      <w:r w:rsidRPr="00243D98">
        <w:rPr>
          <w:rFonts w:ascii="Times New Roman" w:hAnsi="Times New Roman"/>
          <w:i/>
          <w:sz w:val="20"/>
          <w:szCs w:val="20"/>
          <w:vertAlign w:val="subscript"/>
        </w:rPr>
        <w:t>i</w:t>
      </w:r>
      <w:r w:rsidRPr="00243D98">
        <w:rPr>
          <w:rFonts w:ascii="Times New Roman" w:hAnsi="Times New Roman"/>
          <w:i/>
          <w:sz w:val="20"/>
          <w:szCs w:val="20"/>
        </w:rPr>
        <w:t>)</w:t>
      </w:r>
      <w:r w:rsidRPr="00243D98">
        <w:rPr>
          <w:rFonts w:ascii="Times New Roman" w:hAnsi="Times New Roman"/>
          <w:i/>
          <w:sz w:val="20"/>
          <w:szCs w:val="20"/>
          <w:vertAlign w:val="subscript"/>
        </w:rPr>
        <w:t>i</w:t>
      </w:r>
      <w:r w:rsidRPr="00243D98">
        <w:rPr>
          <w:rFonts w:ascii="Cambria Math" w:hAnsi="Cambria Math" w:cs="Cambria Math"/>
          <w:i/>
          <w:sz w:val="20"/>
          <w:szCs w:val="20"/>
          <w:vertAlign w:val="subscript"/>
        </w:rPr>
        <w:t>∈</w:t>
      </w:r>
      <w:r w:rsidRPr="00243D98">
        <w:rPr>
          <w:rFonts w:ascii="Times New Roman" w:hAnsi="Times New Roman"/>
          <w:i/>
          <w:sz w:val="20"/>
          <w:szCs w:val="20"/>
          <w:vertAlign w:val="subscript"/>
        </w:rPr>
        <w:t>N</w:t>
      </w:r>
      <w:r w:rsidRPr="00243D98">
        <w:rPr>
          <w:rFonts w:ascii="Times New Roman" w:hAnsi="Times New Roman"/>
          <w:i/>
          <w:sz w:val="20"/>
          <w:szCs w:val="20"/>
        </w:rPr>
        <w:t>,</w:t>
      </w:r>
      <w:r w:rsidRPr="00243D98">
        <w:rPr>
          <w:rFonts w:ascii="Times New Roman" w:hAnsi="Times New Roman"/>
          <w:sz w:val="20"/>
          <w:szCs w:val="20"/>
        </w:rPr>
        <w:t xml:space="preserve"> </w:t>
      </w:r>
      <w:r w:rsidRPr="00243D98">
        <w:rPr>
          <w:rFonts w:ascii="Times New Roman" w:hAnsi="Times New Roman"/>
          <w:i/>
          <w:sz w:val="20"/>
          <w:szCs w:val="20"/>
        </w:rPr>
        <w:t>s</w:t>
      </w:r>
      <w:r w:rsidRPr="00243D98">
        <w:rPr>
          <w:rFonts w:ascii="Times New Roman" w:hAnsi="Times New Roman"/>
          <w:i/>
          <w:sz w:val="20"/>
          <w:szCs w:val="20"/>
          <w:vertAlign w:val="subscript"/>
        </w:rPr>
        <w:t>i</w:t>
      </w:r>
      <w:r w:rsidRPr="00243D98">
        <w:rPr>
          <w:rFonts w:ascii="Cambria Math" w:hAnsi="Cambria Math" w:cs="Cambria Math"/>
          <w:i/>
          <w:sz w:val="20"/>
          <w:szCs w:val="20"/>
        </w:rPr>
        <w:t>∈</w:t>
      </w:r>
      <w:r w:rsidRPr="00243D98">
        <w:rPr>
          <w:rFonts w:ascii="Times New Roman" w:hAnsi="Times New Roman"/>
          <w:i/>
          <w:sz w:val="20"/>
          <w:szCs w:val="20"/>
        </w:rPr>
        <w:t>S</w:t>
      </w:r>
      <w:r w:rsidRPr="00243D98">
        <w:rPr>
          <w:rFonts w:ascii="Times New Roman" w:hAnsi="Times New Roman"/>
          <w:i/>
          <w:sz w:val="20"/>
          <w:szCs w:val="20"/>
          <w:vertAlign w:val="subscript"/>
        </w:rPr>
        <w:t>i</w:t>
      </w:r>
      <w:r w:rsidRPr="00243D98">
        <w:rPr>
          <w:rFonts w:ascii="Times New Roman" w:hAnsi="Times New Roman"/>
          <w:sz w:val="20"/>
          <w:szCs w:val="20"/>
        </w:rPr>
        <w:t xml:space="preserve">, </w:t>
      </w:r>
      <w:r w:rsidRPr="00243D98">
        <w:rPr>
          <w:rFonts w:ascii="Cambria Math" w:hAnsi="Cambria Math" w:cs="Cambria Math"/>
          <w:sz w:val="20"/>
          <w:szCs w:val="20"/>
        </w:rPr>
        <w:t>∀</w:t>
      </w:r>
      <w:r w:rsidRPr="00243D98">
        <w:rPr>
          <w:rFonts w:ascii="Times New Roman" w:hAnsi="Times New Roman"/>
          <w:i/>
          <w:sz w:val="20"/>
          <w:szCs w:val="20"/>
        </w:rPr>
        <w:t xml:space="preserve">i </w:t>
      </w:r>
      <w:r w:rsidRPr="00243D98">
        <w:rPr>
          <w:rFonts w:ascii="Cambria Math" w:hAnsi="Cambria Math" w:cs="Cambria Math"/>
          <w:i/>
          <w:sz w:val="20"/>
          <w:szCs w:val="20"/>
        </w:rPr>
        <w:t>∈</w:t>
      </w:r>
      <w:r w:rsidRPr="00243D98">
        <w:rPr>
          <w:rFonts w:ascii="Times New Roman" w:hAnsi="Times New Roman"/>
          <w:i/>
          <w:sz w:val="20"/>
          <w:szCs w:val="20"/>
        </w:rPr>
        <w:t xml:space="preserve"> N </w:t>
      </w:r>
      <w:r w:rsidRPr="00243D98">
        <w:rPr>
          <w:rFonts w:ascii="Times New Roman" w:hAnsi="Times New Roman"/>
          <w:sz w:val="20"/>
          <w:szCs w:val="20"/>
        </w:rPr>
        <w:t>} là tổ hợp hành động của các người chơi (một cấu hình/chiến lược của trò chơi)</w:t>
      </w:r>
    </w:p>
    <w:p w14:paraId="184FE8FA" w14:textId="7BE1B2FE" w:rsidR="00243D98" w:rsidRPr="008C7E86" w:rsidRDefault="00243D98" w:rsidP="00D564B5">
      <w:pPr>
        <w:pStyle w:val="ListParagraph"/>
        <w:numPr>
          <w:ilvl w:val="0"/>
          <w:numId w:val="25"/>
        </w:numPr>
        <w:spacing w:before="60" w:after="60"/>
        <w:jc w:val="both"/>
        <w:rPr>
          <w:rFonts w:ascii="Times New Roman" w:hAnsi="Times New Roman"/>
          <w:sz w:val="20"/>
          <w:szCs w:val="20"/>
        </w:rPr>
      </w:pPr>
      <w:r w:rsidRPr="00243D98">
        <w:rPr>
          <w:rFonts w:ascii="Times New Roman" w:hAnsi="Times New Roman"/>
          <w:i/>
          <w:sz w:val="20"/>
          <w:szCs w:val="20"/>
        </w:rPr>
        <w:t>u</w:t>
      </w:r>
      <w:r w:rsidRPr="00243D98">
        <w:rPr>
          <w:rFonts w:ascii="Times New Roman" w:hAnsi="Times New Roman"/>
          <w:i/>
          <w:sz w:val="20"/>
          <w:szCs w:val="20"/>
          <w:vertAlign w:val="subscript"/>
        </w:rPr>
        <w:t>i</w:t>
      </w:r>
      <w:r w:rsidRPr="00243D98">
        <w:rPr>
          <w:rFonts w:ascii="Times New Roman" w:hAnsi="Times New Roman"/>
          <w:i/>
          <w:sz w:val="20"/>
          <w:szCs w:val="20"/>
        </w:rPr>
        <w:t xml:space="preserve"> </w:t>
      </w:r>
      <w:r w:rsidRPr="00243D98">
        <w:rPr>
          <w:rFonts w:ascii="Times New Roman" w:hAnsi="Times New Roman"/>
          <w:sz w:val="20"/>
          <w:szCs w:val="20"/>
        </w:rPr>
        <w:t xml:space="preserve">là hàm payoff (thể hiện cơ chế thưởng phạt) của người chơi thứ </w:t>
      </w:r>
      <w:r w:rsidRPr="00243D98">
        <w:rPr>
          <w:rFonts w:ascii="Times New Roman" w:hAnsi="Times New Roman"/>
          <w:i/>
          <w:sz w:val="20"/>
          <w:szCs w:val="20"/>
        </w:rPr>
        <w:t>i </w:t>
      </w:r>
      <w:r w:rsidRPr="00243D98">
        <w:rPr>
          <w:rFonts w:ascii="Times New Roman" w:hAnsi="Times New Roman"/>
          <w:sz w:val="20"/>
          <w:szCs w:val="20"/>
        </w:rPr>
        <w:t xml:space="preserve">với một cấu hình S: </w:t>
      </w:r>
      <w:r w:rsidRPr="00243D98">
        <w:rPr>
          <w:rFonts w:ascii="Times New Roman" w:hAnsi="Times New Roman"/>
          <w:i/>
          <w:sz w:val="20"/>
          <w:szCs w:val="20"/>
        </w:rPr>
        <w:t>(s</w:t>
      </w:r>
      <w:r w:rsidRPr="00243D98">
        <w:rPr>
          <w:rFonts w:ascii="Times New Roman" w:hAnsi="Times New Roman"/>
          <w:i/>
          <w:sz w:val="20"/>
          <w:szCs w:val="20"/>
          <w:vertAlign w:val="subscript"/>
        </w:rPr>
        <w:t>1</w:t>
      </w:r>
      <w:r w:rsidRPr="00243D98">
        <w:rPr>
          <w:rFonts w:ascii="Times New Roman" w:hAnsi="Times New Roman"/>
          <w:i/>
          <w:sz w:val="20"/>
          <w:szCs w:val="20"/>
        </w:rPr>
        <w:t>, s</w:t>
      </w:r>
      <w:r w:rsidRPr="00243D98">
        <w:rPr>
          <w:rFonts w:ascii="Times New Roman" w:hAnsi="Times New Roman"/>
          <w:i/>
          <w:sz w:val="20"/>
          <w:szCs w:val="20"/>
          <w:vertAlign w:val="subscript"/>
        </w:rPr>
        <w:t>2</w:t>
      </w:r>
      <w:r w:rsidRPr="00243D98">
        <w:rPr>
          <w:rFonts w:ascii="Times New Roman" w:hAnsi="Times New Roman"/>
          <w:i/>
          <w:sz w:val="20"/>
          <w:szCs w:val="20"/>
        </w:rPr>
        <w:t xml:space="preserve">, </w:t>
      </w:r>
      <w:r w:rsidRPr="00243D98">
        <w:rPr>
          <w:rFonts w:ascii="Times New Roman" w:hAnsi="Times New Roman"/>
          <w:i/>
          <w:sz w:val="20"/>
          <w:szCs w:val="20"/>
        </w:rPr>
        <w:t>…, s</w:t>
      </w:r>
      <w:r w:rsidRPr="00243D98">
        <w:rPr>
          <w:rFonts w:ascii="Times New Roman" w:hAnsi="Times New Roman"/>
          <w:i/>
          <w:sz w:val="20"/>
          <w:szCs w:val="20"/>
          <w:vertAlign w:val="subscript"/>
        </w:rPr>
        <w:t>n</w:t>
      </w:r>
      <w:r w:rsidRPr="00243D98">
        <w:rPr>
          <w:rFonts w:ascii="Times New Roman" w:hAnsi="Times New Roman"/>
          <w:i/>
          <w:sz w:val="20"/>
          <w:szCs w:val="20"/>
        </w:rPr>
        <w:t xml:space="preserve">) </w:t>
      </w:r>
      <w:r w:rsidRPr="00243D98">
        <w:rPr>
          <w:rFonts w:ascii="Times New Roman" w:hAnsi="Times New Roman"/>
          <w:sz w:val="20"/>
          <w:szCs w:val="20"/>
        </w:rPr>
        <w:sym w:font="Wingdings" w:char="F0E0"/>
      </w:r>
      <w:r w:rsidRPr="00243D98">
        <w:rPr>
          <w:rFonts w:ascii="Times New Roman" w:hAnsi="Times New Roman"/>
          <w:i/>
          <w:sz w:val="20"/>
          <w:szCs w:val="20"/>
        </w:rPr>
        <w:t xml:space="preserve"> u</w:t>
      </w:r>
      <w:r w:rsidRPr="00243D98">
        <w:rPr>
          <w:rFonts w:ascii="Times New Roman" w:hAnsi="Times New Roman"/>
          <w:i/>
          <w:sz w:val="20"/>
          <w:szCs w:val="20"/>
          <w:vertAlign w:val="subscript"/>
        </w:rPr>
        <w:t>i</w:t>
      </w:r>
      <w:r w:rsidRPr="00243D98">
        <w:rPr>
          <w:rFonts w:ascii="Times New Roman" w:hAnsi="Times New Roman"/>
          <w:i/>
          <w:sz w:val="20"/>
          <w:szCs w:val="20"/>
        </w:rPr>
        <w:t>(s</w:t>
      </w:r>
      <w:r w:rsidRPr="00243D98">
        <w:rPr>
          <w:rFonts w:ascii="Times New Roman" w:hAnsi="Times New Roman"/>
          <w:i/>
          <w:sz w:val="20"/>
          <w:szCs w:val="20"/>
          <w:vertAlign w:val="subscript"/>
        </w:rPr>
        <w:t>1</w:t>
      </w:r>
      <w:r w:rsidRPr="00243D98">
        <w:rPr>
          <w:rFonts w:ascii="Times New Roman" w:hAnsi="Times New Roman"/>
          <w:i/>
          <w:sz w:val="20"/>
          <w:szCs w:val="20"/>
        </w:rPr>
        <w:t>, s</w:t>
      </w:r>
      <w:r w:rsidRPr="00243D98">
        <w:rPr>
          <w:rFonts w:ascii="Times New Roman" w:hAnsi="Times New Roman"/>
          <w:i/>
          <w:sz w:val="20"/>
          <w:szCs w:val="20"/>
          <w:vertAlign w:val="subscript"/>
        </w:rPr>
        <w:t>2</w:t>
      </w:r>
      <w:r w:rsidRPr="00243D98">
        <w:rPr>
          <w:rFonts w:ascii="Times New Roman" w:hAnsi="Times New Roman"/>
          <w:i/>
          <w:sz w:val="20"/>
          <w:szCs w:val="20"/>
        </w:rPr>
        <w:t>, …, s</w:t>
      </w:r>
      <w:r w:rsidRPr="00243D98">
        <w:rPr>
          <w:rFonts w:ascii="Times New Roman" w:hAnsi="Times New Roman"/>
          <w:i/>
          <w:sz w:val="20"/>
          <w:szCs w:val="20"/>
          <w:vertAlign w:val="subscript"/>
        </w:rPr>
        <w:t>n</w:t>
      </w:r>
      <w:r w:rsidRPr="00243D98">
        <w:rPr>
          <w:rFonts w:ascii="Times New Roman" w:hAnsi="Times New Roman"/>
          <w:i/>
          <w:sz w:val="20"/>
          <w:szCs w:val="20"/>
        </w:rPr>
        <w:t>)</w:t>
      </w:r>
      <w:r w:rsidRPr="00243D98">
        <w:rPr>
          <w:sz w:val="20"/>
          <w:szCs w:val="20"/>
        </w:rPr>
        <w:t xml:space="preserve">, </w:t>
      </w:r>
      <w:r w:rsidRPr="00243D98">
        <w:rPr>
          <w:rFonts w:ascii="Times New Roman" w:hAnsi="Times New Roman"/>
          <w:sz w:val="20"/>
          <w:szCs w:val="20"/>
        </w:rPr>
        <w:t>có thể là lợi nhuận (cần tối đa hoá) hoặc chi phí (cần tối thiểu hoá).</w:t>
      </w:r>
    </w:p>
    <w:p w14:paraId="3A311FCD" w14:textId="760ABB03" w:rsidR="009303D9" w:rsidRPr="008C7E86" w:rsidRDefault="008C7E86" w:rsidP="00ED0149">
      <w:pPr>
        <w:pStyle w:val="Heading2"/>
        <w:rPr>
          <w:b/>
        </w:rPr>
      </w:pPr>
      <w:r>
        <w:rPr>
          <w:b/>
        </w:rPr>
        <w:t>Cân bằng Nash</w:t>
      </w:r>
    </w:p>
    <w:p w14:paraId="3492A2F2" w14:textId="77777777" w:rsidR="007E417B" w:rsidRPr="007E417B" w:rsidRDefault="007E417B" w:rsidP="00D564B5">
      <w:pPr>
        <w:spacing w:before="60" w:after="60" w:line="276" w:lineRule="auto"/>
        <w:ind w:firstLine="272"/>
        <w:jc w:val="both"/>
      </w:pPr>
      <w:r w:rsidRPr="007E417B">
        <w:t>Cân bằng Nash xác định một chiến lược tối ưu cho các trò chơi khi chưa có điều kiện tối ưu nào được xác định trước đó. Định nghĩa cơ bản của cân bằng Nash là: Nếu tồn tại một tập hợp các chiến lược cho một trò chơi với đặc tính là không có một đối thủ nào có thể hưởng lợi bằng cách thay đổi chiến lược hiện tại của mình khi các đối thủ khác không thay đổi, tập hợp các chiến lược đó cùng kết quả tương ứng nhận được tạo nên cân bằng Nash. Nói cách khác, cân bằng Nash đạt được nếu như thay đổi một cách đơn phương của bất cứ ai trong số các đối thủ sẽ làm cho chính người đó thu lợi ích ít hơn mức có được với chiến lược hiện.</w:t>
      </w:r>
    </w:p>
    <w:p w14:paraId="7881E3F8" w14:textId="77777777" w:rsidR="007E417B" w:rsidRPr="007E417B" w:rsidRDefault="007E417B" w:rsidP="00D564B5">
      <w:pPr>
        <w:spacing w:before="60" w:after="60" w:line="276" w:lineRule="auto"/>
        <w:ind w:firstLine="272"/>
        <w:jc w:val="both"/>
      </w:pPr>
      <w:r w:rsidRPr="007E417B">
        <w:t xml:space="preserve">Một cấu hình </w:t>
      </w:r>
      <w:r w:rsidRPr="007E417B">
        <w:rPr>
          <w:i/>
        </w:rPr>
        <w:t>s* = (s</w:t>
      </w:r>
      <w:r w:rsidRPr="007E417B">
        <w:rPr>
          <w:i/>
          <w:vertAlign w:val="superscript"/>
        </w:rPr>
        <w:t>1</w:t>
      </w:r>
      <w:r w:rsidRPr="007E417B">
        <w:rPr>
          <w:i/>
        </w:rPr>
        <w:t>, …, s</w:t>
      </w:r>
      <w:r w:rsidRPr="007E417B">
        <w:rPr>
          <w:i/>
          <w:vertAlign w:val="superscript"/>
        </w:rPr>
        <w:t>i</w:t>
      </w:r>
      <w:r w:rsidRPr="007E417B">
        <w:rPr>
          <w:i/>
        </w:rPr>
        <w:t>, …, s</w:t>
      </w:r>
      <w:r w:rsidRPr="007E417B">
        <w:rPr>
          <w:i/>
          <w:vertAlign w:val="superscript"/>
        </w:rPr>
        <w:t>n</w:t>
      </w:r>
      <w:r w:rsidRPr="007E417B">
        <w:rPr>
          <w:i/>
        </w:rPr>
        <w:t>)</w:t>
      </w:r>
      <w:r w:rsidRPr="007E417B">
        <w:t xml:space="preserve"> được gọi là cân bằng Nash khi:</w:t>
      </w:r>
    </w:p>
    <w:p w14:paraId="2A139AEE" w14:textId="7450723E" w:rsidR="007E417B" w:rsidRDefault="007E417B" w:rsidP="007E417B">
      <w:pPr>
        <w:spacing w:before="60" w:after="60" w:line="360" w:lineRule="auto"/>
        <w:rPr>
          <w:i/>
        </w:rPr>
      </w:pPr>
      <w:r w:rsidRPr="007E417B">
        <w:rPr>
          <w:i/>
        </w:rPr>
        <w:t>u</w:t>
      </w:r>
      <w:r w:rsidRPr="007E417B">
        <w:rPr>
          <w:i/>
          <w:vertAlign w:val="subscript"/>
        </w:rPr>
        <w:t>i</w:t>
      </w:r>
      <w:r w:rsidRPr="007E417B">
        <w:rPr>
          <w:i/>
        </w:rPr>
        <w:t>(s</w:t>
      </w:r>
      <w:r w:rsidRPr="007E417B">
        <w:rPr>
          <w:i/>
          <w:vertAlign w:val="subscript"/>
        </w:rPr>
        <w:t>i</w:t>
      </w:r>
      <w:r w:rsidRPr="007E417B">
        <w:rPr>
          <w:i/>
          <w:vertAlign w:val="superscript"/>
        </w:rPr>
        <w:t>*</w:t>
      </w:r>
      <w:r w:rsidRPr="007E417B">
        <w:rPr>
          <w:i/>
        </w:rPr>
        <w:t>, s</w:t>
      </w:r>
      <w:r w:rsidRPr="007E417B">
        <w:rPr>
          <w:i/>
          <w:vertAlign w:val="subscript"/>
        </w:rPr>
        <w:t>-i</w:t>
      </w:r>
      <w:r w:rsidRPr="007E417B">
        <w:rPr>
          <w:i/>
          <w:vertAlign w:val="superscript"/>
        </w:rPr>
        <w:t>*</w:t>
      </w:r>
      <w:r w:rsidRPr="007E417B">
        <w:rPr>
          <w:i/>
        </w:rPr>
        <w:t>) ≥ u</w:t>
      </w:r>
      <w:r w:rsidRPr="007E417B">
        <w:rPr>
          <w:i/>
          <w:vertAlign w:val="subscript"/>
        </w:rPr>
        <w:t>i</w:t>
      </w:r>
      <w:r w:rsidRPr="007E417B">
        <w:rPr>
          <w:i/>
        </w:rPr>
        <w:t>(s</w:t>
      </w:r>
      <w:r w:rsidRPr="007E417B">
        <w:rPr>
          <w:i/>
          <w:vertAlign w:val="subscript"/>
        </w:rPr>
        <w:t>i</w:t>
      </w:r>
      <w:r w:rsidRPr="007E417B">
        <w:rPr>
          <w:i/>
        </w:rPr>
        <w:t>, s</w:t>
      </w:r>
      <w:r w:rsidRPr="007E417B">
        <w:rPr>
          <w:i/>
          <w:vertAlign w:val="subscript"/>
        </w:rPr>
        <w:t>-i</w:t>
      </w:r>
      <w:r w:rsidRPr="007E417B">
        <w:rPr>
          <w:i/>
          <w:vertAlign w:val="superscript"/>
        </w:rPr>
        <w:t>*</w:t>
      </w:r>
      <w:r w:rsidRPr="007E417B">
        <w:rPr>
          <w:i/>
        </w:rPr>
        <w:t xml:space="preserve">), </w:t>
      </w:r>
      <w:r w:rsidRPr="007E417B">
        <w:rPr>
          <w:rFonts w:ascii="Cambria Math" w:hAnsi="Cambria Math" w:cs="Cambria Math"/>
        </w:rPr>
        <w:t>∀</w:t>
      </w:r>
      <w:r w:rsidRPr="007E417B">
        <w:rPr>
          <w:i/>
        </w:rPr>
        <w:t>s</w:t>
      </w:r>
      <w:r w:rsidRPr="007E417B">
        <w:rPr>
          <w:i/>
          <w:vertAlign w:val="subscript"/>
        </w:rPr>
        <w:t>i</w:t>
      </w:r>
      <w:r w:rsidRPr="007E417B">
        <w:rPr>
          <w:rFonts w:ascii="Cambria Math" w:hAnsi="Cambria Math" w:cs="Cambria Math"/>
          <w:i/>
        </w:rPr>
        <w:t xml:space="preserve"> ∈ </w:t>
      </w:r>
      <w:r w:rsidRPr="007E417B">
        <w:rPr>
          <w:i/>
        </w:rPr>
        <w:t>S</w:t>
      </w:r>
      <w:r w:rsidRPr="007E417B">
        <w:rPr>
          <w:i/>
          <w:vertAlign w:val="subscript"/>
        </w:rPr>
        <w:t>i</w:t>
      </w:r>
      <w:r w:rsidRPr="007E417B">
        <w:rPr>
          <w:rFonts w:ascii="Cambria Math" w:hAnsi="Cambria Math" w:cs="Cambria Math"/>
          <w:i/>
        </w:rPr>
        <w:t xml:space="preserve">, ∀ </w:t>
      </w:r>
      <w:r w:rsidRPr="007E417B">
        <w:rPr>
          <w:i/>
        </w:rPr>
        <w:t xml:space="preserve">i </w:t>
      </w:r>
      <w:r w:rsidRPr="007E417B">
        <w:rPr>
          <w:rFonts w:ascii="Cambria Math" w:hAnsi="Cambria Math" w:cs="Cambria Math"/>
          <w:i/>
        </w:rPr>
        <w:t>∈</w:t>
      </w:r>
      <w:r w:rsidRPr="007E417B">
        <w:rPr>
          <w:i/>
        </w:rPr>
        <w:t xml:space="preserve"> N</w:t>
      </w:r>
    </w:p>
    <w:p w14:paraId="5F119FBD" w14:textId="1A0C935B" w:rsidR="00AF6768" w:rsidRDefault="00AF6768" w:rsidP="00AF6768">
      <w:pPr>
        <w:pStyle w:val="Heading2"/>
        <w:rPr>
          <w:b/>
          <w:i w:val="0"/>
        </w:rPr>
      </w:pPr>
      <w:r w:rsidRPr="00AF6768">
        <w:rPr>
          <w:b/>
          <w:i w:val="0"/>
        </w:rPr>
        <w:t>Bài toán tối ưu hóa đa mục tiêu</w:t>
      </w:r>
    </w:p>
    <w:p w14:paraId="5D0A5066" w14:textId="77777777" w:rsidR="00B630BE" w:rsidRPr="00B630BE" w:rsidRDefault="00B630BE" w:rsidP="00B630BE">
      <w:pPr>
        <w:spacing w:line="276" w:lineRule="auto"/>
        <w:jc w:val="left"/>
      </w:pPr>
      <w:r w:rsidRPr="00B630BE">
        <w:t xml:space="preserve">Bài toán tối ưu hoá đa mục tiêu là bài toán tối ưu hoá (cực đại hoặc cực tiểu) một tập các hàm mục tiêu </w:t>
      </w:r>
      <w:r w:rsidRPr="00B630BE">
        <w:rPr>
          <w:i/>
        </w:rPr>
        <w:t>f</w:t>
      </w:r>
      <w:r w:rsidRPr="00B630BE">
        <w:rPr>
          <w:i/>
          <w:vertAlign w:val="subscript"/>
        </w:rPr>
        <w:t>i</w:t>
      </w:r>
      <w:r w:rsidRPr="00B630BE">
        <w:rPr>
          <w:i/>
        </w:rPr>
        <w:t>(x)</w:t>
      </w:r>
      <w:r w:rsidRPr="00B630BE">
        <w:t xml:space="preserve"> xác định trên tập Ω :</w:t>
      </w:r>
    </w:p>
    <w:p w14:paraId="6FBB50B6" w14:textId="77777777" w:rsidR="00B630BE" w:rsidRPr="00B630BE" w:rsidRDefault="00B630BE" w:rsidP="00B630BE">
      <w:pPr>
        <w:spacing w:line="276" w:lineRule="auto"/>
        <w:rPr>
          <w:i/>
        </w:rPr>
      </w:pPr>
      <w:r w:rsidRPr="00B630BE">
        <w:rPr>
          <w:i/>
        </w:rPr>
        <w:t>F(x) = (f</w:t>
      </w:r>
      <w:r w:rsidRPr="00B630BE">
        <w:rPr>
          <w:i/>
          <w:vertAlign w:val="subscript"/>
        </w:rPr>
        <w:t>1</w:t>
      </w:r>
      <w:r w:rsidRPr="00B630BE">
        <w:rPr>
          <w:i/>
        </w:rPr>
        <w:t>(x), f</w:t>
      </w:r>
      <w:r w:rsidRPr="00B630BE">
        <w:rPr>
          <w:i/>
          <w:vertAlign w:val="subscript"/>
        </w:rPr>
        <w:t>2</w:t>
      </w:r>
      <w:r w:rsidRPr="00B630BE">
        <w:rPr>
          <w:i/>
        </w:rPr>
        <w:t>(x), …, f</w:t>
      </w:r>
      <w:r w:rsidRPr="00B630BE">
        <w:rPr>
          <w:i/>
          <w:vertAlign w:val="subscript"/>
        </w:rPr>
        <w:t>M</w:t>
      </w:r>
      <w:r w:rsidRPr="00B630BE">
        <w:rPr>
          <w:i/>
        </w:rPr>
        <w:t>(x)),</w:t>
      </w:r>
    </w:p>
    <w:p w14:paraId="00145965" w14:textId="77777777" w:rsidR="00B630BE" w:rsidRPr="00B630BE" w:rsidRDefault="00B630BE" w:rsidP="00B630BE">
      <w:pPr>
        <w:spacing w:line="276" w:lineRule="auto"/>
        <w:jc w:val="left"/>
      </w:pPr>
      <w:r w:rsidRPr="00B630BE">
        <w:t>đồng thời thoả mãn một số ràng buộc :</w:t>
      </w:r>
    </w:p>
    <w:p w14:paraId="27B63429" w14:textId="77777777" w:rsidR="00B630BE" w:rsidRPr="00B630BE" w:rsidRDefault="00B630BE" w:rsidP="00B630BE">
      <w:pPr>
        <w:spacing w:line="276" w:lineRule="auto"/>
        <w:rPr>
          <w:rFonts w:ascii="CMSY10" w:hAnsi="CMSY10" w:hint="eastAsia"/>
          <w:i/>
          <w:iCs/>
          <w:color w:val="000000"/>
        </w:rPr>
      </w:pPr>
      <w:r w:rsidRPr="00B630BE">
        <w:rPr>
          <w:i/>
        </w:rPr>
        <w:t>c</w:t>
      </w:r>
      <w:r w:rsidRPr="00B630BE">
        <w:rPr>
          <w:i/>
          <w:vertAlign w:val="subscript"/>
        </w:rPr>
        <w:t>i</w:t>
      </w:r>
      <w:r w:rsidRPr="00B630BE">
        <w:rPr>
          <w:i/>
        </w:rPr>
        <w:t xml:space="preserve">(x) = 0, </w:t>
      </w:r>
      <w:r w:rsidRPr="00B630BE">
        <w:rPr>
          <w:rFonts w:ascii="Cambria Math" w:hAnsi="Cambria Math" w:cs="Cambria Math"/>
        </w:rPr>
        <w:t>∀</w:t>
      </w:r>
      <w:r w:rsidRPr="00B630BE">
        <w:rPr>
          <w:rFonts w:ascii="Cambria Math" w:hAnsi="Cambria Math" w:cs="Cambria Math"/>
          <w:i/>
        </w:rPr>
        <w:t xml:space="preserve"> </w:t>
      </w:r>
      <w:r w:rsidRPr="00B630BE">
        <w:rPr>
          <w:i/>
        </w:rPr>
        <w:t xml:space="preserve">i </w:t>
      </w:r>
      <w:r w:rsidRPr="00B630BE">
        <w:rPr>
          <w:rFonts w:ascii="Cambria Math" w:hAnsi="Cambria Math" w:cs="Cambria Math"/>
          <w:i/>
        </w:rPr>
        <w:t>∈</w:t>
      </w:r>
      <w:r w:rsidRPr="00B630BE">
        <w:rPr>
          <w:i/>
        </w:rPr>
        <w:t xml:space="preserve"> </w:t>
      </w:r>
      <w:r w:rsidRPr="00B630BE">
        <w:rPr>
          <w:rFonts w:ascii="CMSY10" w:hAnsi="CMSY10"/>
          <w:i/>
          <w:iCs/>
          <w:color w:val="000000"/>
        </w:rPr>
        <w:t>E</w:t>
      </w:r>
    </w:p>
    <w:p w14:paraId="13FBD2C7" w14:textId="77777777" w:rsidR="00B630BE" w:rsidRPr="00B630BE" w:rsidRDefault="00B630BE" w:rsidP="00B630BE">
      <w:pPr>
        <w:spacing w:line="276" w:lineRule="auto"/>
        <w:rPr>
          <w:i/>
        </w:rPr>
      </w:pPr>
      <w:r w:rsidRPr="00B630BE">
        <w:rPr>
          <w:i/>
        </w:rPr>
        <w:t>c</w:t>
      </w:r>
      <w:r w:rsidRPr="00B630BE">
        <w:rPr>
          <w:i/>
          <w:vertAlign w:val="subscript"/>
        </w:rPr>
        <w:t>j</w:t>
      </w:r>
      <w:r w:rsidRPr="00B630BE">
        <w:rPr>
          <w:i/>
        </w:rPr>
        <w:t xml:space="preserve">(x) ≤ 0, </w:t>
      </w:r>
      <w:r w:rsidRPr="00B630BE">
        <w:rPr>
          <w:rFonts w:ascii="Cambria Math" w:hAnsi="Cambria Math" w:cs="Cambria Math"/>
        </w:rPr>
        <w:t>∀</w:t>
      </w:r>
      <w:r w:rsidRPr="00B630BE">
        <w:rPr>
          <w:i/>
        </w:rPr>
        <w:t xml:space="preserve"> j </w:t>
      </w:r>
      <w:r w:rsidRPr="00B630BE">
        <w:rPr>
          <w:rFonts w:ascii="Cambria Math" w:hAnsi="Cambria Math" w:cs="Cambria Math"/>
          <w:i/>
        </w:rPr>
        <w:t>∈</w:t>
      </w:r>
      <w:r w:rsidRPr="00B630BE">
        <w:rPr>
          <w:i/>
        </w:rPr>
        <w:t xml:space="preserve"> I</w:t>
      </w:r>
    </w:p>
    <w:p w14:paraId="3ED1E127" w14:textId="77777777" w:rsidR="00B630BE" w:rsidRPr="00B630BE" w:rsidRDefault="00B630BE" w:rsidP="00B630BE">
      <w:pPr>
        <w:spacing w:line="276" w:lineRule="auto"/>
        <w:jc w:val="both"/>
      </w:pPr>
      <w:r w:rsidRPr="00B630BE">
        <w:t xml:space="preserve">Trong đó, </w:t>
      </w:r>
      <w:r w:rsidRPr="00B630BE">
        <w:rPr>
          <w:i/>
        </w:rPr>
        <w:t>x</w:t>
      </w:r>
      <w:r w:rsidRPr="00B630BE">
        <w:t xml:space="preserve"> gọi là biến quyết định, là vector </w:t>
      </w:r>
      <w:r w:rsidRPr="00B630BE">
        <w:rPr>
          <w:i/>
        </w:rPr>
        <w:t>L</w:t>
      </w:r>
      <w:r w:rsidRPr="00B630BE">
        <w:t xml:space="preserve"> chiều :</w:t>
      </w:r>
    </w:p>
    <w:p w14:paraId="14B76C3D" w14:textId="77777777" w:rsidR="00B630BE" w:rsidRPr="00B630BE" w:rsidRDefault="00B630BE" w:rsidP="00B630BE">
      <w:pPr>
        <w:spacing w:line="276" w:lineRule="auto"/>
      </w:pPr>
      <m:oMathPara>
        <m:oMath>
          <m:r>
            <w:rPr>
              <w:rFonts w:ascii="Cambria Math" w:hAnsi="Cambria Math"/>
            </w:rPr>
            <m:t>x=</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L</m:t>
                      </m:r>
                    </m:sub>
                  </m:sSub>
                </m:e>
              </m:eqArr>
            </m:e>
          </m:d>
        </m:oMath>
      </m:oMathPara>
    </w:p>
    <w:p w14:paraId="5BC0162F" w14:textId="77777777" w:rsidR="00B630BE" w:rsidRPr="00B630BE" w:rsidRDefault="00B630BE" w:rsidP="00B630BE">
      <w:pPr>
        <w:spacing w:line="276" w:lineRule="auto"/>
        <w:jc w:val="both"/>
      </w:pPr>
      <w:r w:rsidRPr="00B630BE">
        <w:t>Thông thường, bài toán tối ưu hoá đa mục tiêu thường không có một lời giải mà tối ưu trên tất cả các mục tiêu mà sẽ tồn tại một tập các lời giải "</w:t>
      </w:r>
      <w:r w:rsidRPr="00B630BE">
        <w:rPr>
          <w:b/>
        </w:rPr>
        <w:t>tốt</w:t>
      </w:r>
      <w:r w:rsidRPr="00B630BE">
        <w:t xml:space="preserve">". Để đánh giá lời giải nào tốt hơn lời giải nào, người ta đưa ra khái niệm </w:t>
      </w:r>
      <w:r w:rsidRPr="00B630BE">
        <w:rPr>
          <w:b/>
        </w:rPr>
        <w:t xml:space="preserve">dominate. </w:t>
      </w:r>
      <w:r w:rsidRPr="00B630BE">
        <w:t xml:space="preserve">Lời giải </w:t>
      </w:r>
      <w:r w:rsidRPr="00B630BE">
        <w:rPr>
          <w:i/>
        </w:rPr>
        <w:t>x</w:t>
      </w:r>
      <w:r w:rsidRPr="00B630BE">
        <w:rPr>
          <w:i/>
          <w:vertAlign w:val="superscript"/>
        </w:rPr>
        <w:t>1</w:t>
      </w:r>
      <w:r w:rsidRPr="00B630BE">
        <w:t xml:space="preserve"> được gọi là dominate (trội hơn) lời giải </w:t>
      </w:r>
      <w:r w:rsidRPr="00B630BE">
        <w:rPr>
          <w:i/>
        </w:rPr>
        <w:t>x</w:t>
      </w:r>
      <w:r w:rsidRPr="00B630BE">
        <w:rPr>
          <w:i/>
          <w:vertAlign w:val="superscript"/>
        </w:rPr>
        <w:t>2</w:t>
      </w:r>
      <w:r w:rsidRPr="00B630BE">
        <w:t xml:space="preserve"> khi :</w:t>
      </w:r>
    </w:p>
    <w:p w14:paraId="731FE17D" w14:textId="77777777" w:rsidR="00B630BE" w:rsidRPr="00B630BE" w:rsidRDefault="00B630BE" w:rsidP="00B630BE">
      <w:pPr>
        <w:spacing w:line="276" w:lineRule="auto"/>
        <w:rPr>
          <w:i/>
        </w:rPr>
      </w:pPr>
      <w:r w:rsidRPr="00B630BE">
        <w:rPr>
          <w:i/>
        </w:rPr>
        <w:t>f</w:t>
      </w:r>
      <w:r w:rsidRPr="00B630BE">
        <w:rPr>
          <w:i/>
          <w:vertAlign w:val="subscript"/>
        </w:rPr>
        <w:t>i</w:t>
      </w:r>
      <w:r w:rsidRPr="00B630BE">
        <w:rPr>
          <w:i/>
        </w:rPr>
        <w:t>(x</w:t>
      </w:r>
      <w:r w:rsidRPr="00B630BE">
        <w:rPr>
          <w:i/>
          <w:vertAlign w:val="superscript"/>
        </w:rPr>
        <w:t>1</w:t>
      </w:r>
      <w:r w:rsidRPr="00B630BE">
        <w:rPr>
          <w:i/>
        </w:rPr>
        <w:t>) ≤ f</w:t>
      </w:r>
      <w:r w:rsidRPr="00B630BE">
        <w:rPr>
          <w:i/>
          <w:vertAlign w:val="subscript"/>
        </w:rPr>
        <w:t>i</w:t>
      </w:r>
      <w:r w:rsidRPr="00B630BE">
        <w:rPr>
          <w:i/>
        </w:rPr>
        <w:t>(x</w:t>
      </w:r>
      <w:r w:rsidRPr="00B630BE">
        <w:rPr>
          <w:i/>
          <w:vertAlign w:val="superscript"/>
        </w:rPr>
        <w:t>2</w:t>
      </w:r>
      <w:r w:rsidRPr="00B630BE">
        <w:rPr>
          <w:i/>
        </w:rPr>
        <w:t xml:space="preserve">) </w:t>
      </w:r>
      <w:r w:rsidRPr="00B630BE">
        <w:rPr>
          <w:rFonts w:ascii="Cambria Math" w:hAnsi="Cambria Math" w:cs="Cambria Math"/>
        </w:rPr>
        <w:t>∀</w:t>
      </w:r>
      <w:r w:rsidRPr="00B630BE">
        <w:rPr>
          <w:i/>
        </w:rPr>
        <w:t xml:space="preserve"> i </w:t>
      </w:r>
      <w:r w:rsidRPr="00B630BE">
        <w:rPr>
          <w:rFonts w:ascii="Cambria Math" w:hAnsi="Cambria Math" w:cs="Cambria Math"/>
          <w:i/>
        </w:rPr>
        <w:t>∈</w:t>
      </w:r>
      <w:r w:rsidRPr="00B630BE">
        <w:rPr>
          <w:i/>
        </w:rPr>
        <w:t xml:space="preserve"> {1, 2, …, M}</w:t>
      </w:r>
    </w:p>
    <w:p w14:paraId="291A5F23" w14:textId="77777777" w:rsidR="00B630BE" w:rsidRPr="00B630BE" w:rsidRDefault="00B630BE" w:rsidP="00B630BE">
      <w:pPr>
        <w:spacing w:line="276" w:lineRule="auto"/>
        <w:rPr>
          <w:i/>
        </w:rPr>
      </w:pPr>
      <w:r w:rsidRPr="00B630BE">
        <w:rPr>
          <w:i/>
        </w:rPr>
        <w:t xml:space="preserve"> j, f</w:t>
      </w:r>
      <w:r w:rsidRPr="00B630BE">
        <w:rPr>
          <w:i/>
          <w:vertAlign w:val="subscript"/>
        </w:rPr>
        <w:t>j</w:t>
      </w:r>
      <w:r w:rsidRPr="00B630BE">
        <w:rPr>
          <w:i/>
        </w:rPr>
        <w:t>(x</w:t>
      </w:r>
      <w:r w:rsidRPr="00B630BE">
        <w:rPr>
          <w:i/>
          <w:vertAlign w:val="superscript"/>
        </w:rPr>
        <w:t>1</w:t>
      </w:r>
      <w:r w:rsidRPr="00B630BE">
        <w:rPr>
          <w:i/>
        </w:rPr>
        <w:t>) &lt; f</w:t>
      </w:r>
      <w:r w:rsidRPr="00B630BE">
        <w:rPr>
          <w:i/>
          <w:vertAlign w:val="subscript"/>
        </w:rPr>
        <w:t>j</w:t>
      </w:r>
      <w:r w:rsidRPr="00B630BE">
        <w:rPr>
          <w:i/>
        </w:rPr>
        <w:t>(x</w:t>
      </w:r>
      <w:r w:rsidRPr="00B630BE">
        <w:rPr>
          <w:i/>
          <w:vertAlign w:val="superscript"/>
        </w:rPr>
        <w:t>2</w:t>
      </w:r>
      <w:r w:rsidRPr="00B630BE">
        <w:rPr>
          <w:i/>
        </w:rPr>
        <w:t>)</w:t>
      </w:r>
    </w:p>
    <w:p w14:paraId="73C09CC0" w14:textId="77777777" w:rsidR="00B630BE" w:rsidRPr="00B630BE" w:rsidRDefault="00B630BE" w:rsidP="00B630BE">
      <w:pPr>
        <w:spacing w:line="276" w:lineRule="auto"/>
        <w:jc w:val="both"/>
      </w:pPr>
      <w:r w:rsidRPr="00B630BE">
        <w:t xml:space="preserve">tức là </w:t>
      </w:r>
      <w:r w:rsidRPr="00B630BE">
        <w:rPr>
          <w:i/>
        </w:rPr>
        <w:t>x</w:t>
      </w:r>
      <w:r w:rsidRPr="00B630BE">
        <w:rPr>
          <w:i/>
          <w:vertAlign w:val="superscript"/>
        </w:rPr>
        <w:t>1</w:t>
      </w:r>
      <w:r w:rsidRPr="00B630BE">
        <w:t xml:space="preserve"> không tồi hơn </w:t>
      </w:r>
      <w:r w:rsidRPr="00B630BE">
        <w:rPr>
          <w:i/>
        </w:rPr>
        <w:t>x</w:t>
      </w:r>
      <w:r w:rsidRPr="00B630BE">
        <w:rPr>
          <w:i/>
          <w:vertAlign w:val="superscript"/>
        </w:rPr>
        <w:t>2</w:t>
      </w:r>
      <w:r w:rsidRPr="00B630BE">
        <w:t xml:space="preserve"> tại tất cả các mục tiêu và tốt hơn </w:t>
      </w:r>
      <w:r w:rsidRPr="00B630BE">
        <w:rPr>
          <w:i/>
        </w:rPr>
        <w:t>x</w:t>
      </w:r>
      <w:r w:rsidRPr="00B630BE">
        <w:rPr>
          <w:i/>
          <w:vertAlign w:val="superscript"/>
        </w:rPr>
        <w:t>2</w:t>
      </w:r>
      <w:r w:rsidRPr="00B630BE">
        <w:t xml:space="preserve"> tại ít nhất một mục tiêu.</w:t>
      </w:r>
    </w:p>
    <w:p w14:paraId="77519FFA" w14:textId="3F4A6630" w:rsidR="00B630BE" w:rsidRDefault="00B630BE" w:rsidP="00B630BE">
      <w:pPr>
        <w:spacing w:line="276" w:lineRule="auto"/>
        <w:jc w:val="both"/>
      </w:pPr>
      <w:r w:rsidRPr="00B630BE">
        <w:t>Một lời giải được gọi là Pareto optimal (tối ưu Pareto) nếu không tìm được lời giải nào dominate nó. Tập các lời giải như vậy gọi là một Pareto Front (tập tối ưu Pareto). Các giải thuật cho bài toán tối ưu hoá đa mục tiêu thường hướng đến việc tìm ra một tập tối ưu Pareto của bài toán.</w:t>
      </w:r>
    </w:p>
    <w:p w14:paraId="558F872D" w14:textId="1FDBB51D" w:rsidR="00C45663" w:rsidRDefault="00C45663" w:rsidP="00C45663">
      <w:pPr>
        <w:pStyle w:val="Heading2"/>
        <w:rPr>
          <w:b/>
          <w:i w:val="0"/>
        </w:rPr>
      </w:pPr>
      <w:r w:rsidRPr="00C45663">
        <w:rPr>
          <w:b/>
          <w:i w:val="0"/>
        </w:rPr>
        <w:lastRenderedPageBreak/>
        <w:t>Giải thuật di truyền</w:t>
      </w:r>
    </w:p>
    <w:p w14:paraId="57B197CD" w14:textId="77777777" w:rsidR="00C10703" w:rsidRPr="00C10703" w:rsidRDefault="00C10703" w:rsidP="00C10703">
      <w:pPr>
        <w:spacing w:line="276" w:lineRule="auto"/>
        <w:ind w:firstLine="274"/>
        <w:jc w:val="both"/>
      </w:pPr>
      <w:r w:rsidRPr="00C10703">
        <w:t>Giải thuật di truyền là một loại thuật toán ứng dụng nguyên tắc di truyền gen trong sinh học vào để giải các bài toán. Cụ thể là trong sinh học, các cá thể trong một quần thể đều được đặc trưng bởi các gen. Và những gen này sau các quá trình chọn lọc, lai ghép, đột biến thì đều tiến hóa để thích nghi hơn với môi trường xung quanh.</w:t>
      </w:r>
    </w:p>
    <w:p w14:paraId="53197028" w14:textId="77777777" w:rsidR="00C10703" w:rsidRPr="00C10703" w:rsidRDefault="00C10703" w:rsidP="00C10703">
      <w:pPr>
        <w:spacing w:line="276" w:lineRule="auto"/>
        <w:ind w:firstLine="274"/>
        <w:jc w:val="both"/>
      </w:pPr>
      <w:r w:rsidRPr="00C10703">
        <w:t>Tương tự trong toán học, các lời giải của bài toán được coi như các gen (ban đầu có thể chưa phải tốt nhất), sau khi ta chọn lọc, lai ghép và đột biến các lời giải theo quy tắc toán học nhất định ta sẽ được lời giải mới “tốt hơn” so với lời giải cũ, cứ như thế cho đến khi ta tìm được lời giải đủ tốt thỏa mãn 1 tiêu chí đặt trước.</w:t>
      </w:r>
    </w:p>
    <w:p w14:paraId="65411831" w14:textId="11F0A2D3" w:rsidR="00C10703" w:rsidRPr="00C10703" w:rsidRDefault="00C10703" w:rsidP="00C10703">
      <w:pPr>
        <w:spacing w:line="276" w:lineRule="auto"/>
        <w:jc w:val="left"/>
      </w:pPr>
      <w:r w:rsidRPr="00C10703">
        <w:t>Giải thuật di truyền rất phù hợp cho những bài toán đa mục tiêu và đấu thầu nhiều vòng là một trong số đó khi mà ta phải thỏa mãn rất nhiều tiêu chí: lợi ích chủ thầu, lợi ích từng nhà thầu, tổng lợi ích các nhà thầu, tổng lợi ích nhà thầu và chủ thầu.</w:t>
      </w:r>
    </w:p>
    <w:p w14:paraId="070A4FDE" w14:textId="1E057E12" w:rsidR="009303D9" w:rsidRPr="003B4747" w:rsidRDefault="00921F4B" w:rsidP="006B6B66">
      <w:pPr>
        <w:pStyle w:val="Heading1"/>
        <w:rPr>
          <w:b/>
        </w:rPr>
      </w:pPr>
      <w:r w:rsidRPr="003B4747">
        <w:rPr>
          <w:b/>
        </w:rPr>
        <w:t xml:space="preserve">Mô hình </w:t>
      </w:r>
      <w:r w:rsidR="000F033C" w:rsidRPr="003B4747">
        <w:rPr>
          <w:b/>
        </w:rPr>
        <w:t>bài toán đấu thầu nhiều vòng</w:t>
      </w:r>
    </w:p>
    <w:p w14:paraId="466E6273" w14:textId="77777777" w:rsidR="00011958" w:rsidRPr="00011958" w:rsidRDefault="00011958" w:rsidP="00011958"/>
    <w:p w14:paraId="2877203B" w14:textId="764F44DB" w:rsidR="008C5F4D" w:rsidRPr="008C5F4D" w:rsidRDefault="008C5F4D" w:rsidP="008C5F4D">
      <w:pPr>
        <w:spacing w:line="276" w:lineRule="auto"/>
        <w:jc w:val="both"/>
        <w:rPr>
          <w:b/>
        </w:rPr>
      </w:pPr>
      <w:r w:rsidRPr="008C5F4D">
        <w:rPr>
          <w:b/>
        </w:rPr>
        <w:t>Trạng thái cân bằng lợi ích</w:t>
      </w:r>
      <w:r w:rsidR="00011958">
        <w:rPr>
          <w:b/>
        </w:rPr>
        <w:t>:</w:t>
      </w:r>
    </w:p>
    <w:p w14:paraId="7D1C36D2" w14:textId="77777777" w:rsidR="008C5F4D" w:rsidRPr="008C5F4D" w:rsidRDefault="008C5F4D" w:rsidP="008C5F4D">
      <w:pPr>
        <w:pStyle w:val="ListParagraph"/>
        <w:numPr>
          <w:ilvl w:val="0"/>
          <w:numId w:val="28"/>
        </w:numPr>
        <w:ind w:left="426" w:hanging="284"/>
        <w:jc w:val="both"/>
        <w:rPr>
          <w:rFonts w:ascii="Times New Roman" w:hAnsi="Times New Roman"/>
          <w:sz w:val="20"/>
          <w:szCs w:val="20"/>
        </w:rPr>
      </w:pPr>
      <w:r w:rsidRPr="008C5F4D">
        <w:rPr>
          <w:rFonts w:ascii="Times New Roman" w:hAnsi="Times New Roman"/>
          <w:sz w:val="20"/>
          <w:szCs w:val="20"/>
        </w:rPr>
        <w:t>Chủ đầu tư không phải chi trả quá cao cho dự án mà vẫn nhận được các sản phẩm giá trị, các nhà thầu với mức giá hợp lý đều thu được lợi nhuận nhất định từ dự án.</w:t>
      </w:r>
    </w:p>
    <w:p w14:paraId="1F8DB434" w14:textId="104034CA" w:rsidR="00011958" w:rsidRPr="00011958" w:rsidRDefault="008C5F4D" w:rsidP="00011958">
      <w:pPr>
        <w:pStyle w:val="ListParagraph"/>
        <w:numPr>
          <w:ilvl w:val="0"/>
          <w:numId w:val="28"/>
        </w:numPr>
        <w:ind w:left="426" w:hanging="284"/>
        <w:jc w:val="both"/>
        <w:rPr>
          <w:rFonts w:ascii="Times New Roman" w:hAnsi="Times New Roman"/>
          <w:sz w:val="20"/>
          <w:szCs w:val="20"/>
        </w:rPr>
      </w:pPr>
      <w:r w:rsidRPr="008C5F4D">
        <w:rPr>
          <w:rFonts w:ascii="Times New Roman" w:hAnsi="Times New Roman"/>
          <w:sz w:val="20"/>
          <w:szCs w:val="20"/>
        </w:rPr>
        <w:t>Các nhà thầu với mức giá hợp lý đều thu được lợi nhuận nhất định từ dự án và được đánh giá cao, là đối tác làm ăn lâu dài với các chủ dự án.</w:t>
      </w:r>
    </w:p>
    <w:p w14:paraId="7370D3B0" w14:textId="3F52BD6E" w:rsidR="00011958" w:rsidRPr="00011958" w:rsidRDefault="00011958" w:rsidP="00011958">
      <w:pPr>
        <w:jc w:val="both"/>
        <w:rPr>
          <w:b/>
        </w:rPr>
      </w:pPr>
      <w:r>
        <w:rPr>
          <w:b/>
        </w:rPr>
        <w:t>Đầu vào bài toán</w:t>
      </w:r>
      <w:r w:rsidRPr="00011958">
        <w:rPr>
          <w:b/>
        </w:rPr>
        <w:t>:</w:t>
      </w:r>
    </w:p>
    <w:p w14:paraId="7C540BB9" w14:textId="77777777" w:rsidR="007E3BA2" w:rsidRDefault="007E3BA2" w:rsidP="00011958">
      <w:pPr>
        <w:jc w:val="both"/>
        <w:rPr>
          <w:b/>
        </w:rPr>
      </w:pPr>
    </w:p>
    <w:p w14:paraId="63148259" w14:textId="5C4618E7" w:rsidR="007E3BA2" w:rsidRPr="007E3BA2" w:rsidRDefault="007E3BA2" w:rsidP="007E3BA2">
      <w:pPr>
        <w:pStyle w:val="ListParagraph"/>
        <w:numPr>
          <w:ilvl w:val="0"/>
          <w:numId w:val="29"/>
        </w:numPr>
        <w:ind w:left="284" w:hanging="142"/>
        <w:jc w:val="both"/>
        <w:rPr>
          <w:rFonts w:ascii="Times New Roman" w:hAnsi="Times New Roman"/>
          <w:sz w:val="20"/>
          <w:szCs w:val="20"/>
        </w:rPr>
      </w:pPr>
      <w:r>
        <w:rPr>
          <w:rFonts w:ascii="Times New Roman" w:hAnsi="Times New Roman"/>
          <w:sz w:val="20"/>
          <w:szCs w:val="20"/>
        </w:rPr>
        <w:t>Các khoảng thời gian đấu thầu.</w:t>
      </w:r>
    </w:p>
    <w:p w14:paraId="24D97470" w14:textId="155D8AC9" w:rsidR="007E3BA2" w:rsidRPr="007E3BA2" w:rsidRDefault="007E3BA2" w:rsidP="007E3BA2">
      <w:pPr>
        <w:pStyle w:val="ListParagraph"/>
        <w:numPr>
          <w:ilvl w:val="0"/>
          <w:numId w:val="29"/>
        </w:numPr>
        <w:ind w:left="284" w:hanging="142"/>
        <w:jc w:val="both"/>
        <w:rPr>
          <w:rFonts w:ascii="Times New Roman" w:hAnsi="Times New Roman"/>
          <w:sz w:val="20"/>
          <w:szCs w:val="20"/>
        </w:rPr>
      </w:pPr>
      <w:r>
        <w:rPr>
          <w:rFonts w:ascii="Times New Roman" w:hAnsi="Times New Roman"/>
          <w:sz w:val="20"/>
          <w:szCs w:val="20"/>
        </w:rPr>
        <w:t>Các nhà thầu đã qua vòng sơ loại.</w:t>
      </w:r>
    </w:p>
    <w:p w14:paraId="5DCA9D8D" w14:textId="19D63213" w:rsidR="008C5F4D" w:rsidRDefault="0049033F" w:rsidP="008C5F4D">
      <w:pPr>
        <w:pStyle w:val="ListParagraph"/>
        <w:numPr>
          <w:ilvl w:val="0"/>
          <w:numId w:val="29"/>
        </w:numPr>
        <w:ind w:left="284" w:hanging="142"/>
        <w:jc w:val="both"/>
        <w:rPr>
          <w:rFonts w:ascii="Times New Roman" w:hAnsi="Times New Roman"/>
          <w:sz w:val="20"/>
          <w:szCs w:val="20"/>
        </w:rPr>
      </w:pPr>
      <w:r>
        <w:rPr>
          <w:rFonts w:ascii="Times New Roman" w:hAnsi="Times New Roman"/>
          <w:sz w:val="20"/>
          <w:szCs w:val="20"/>
        </w:rPr>
        <w:t>Giá cả các nhà thầu đưa ra cho dịch vụ của mình.</w:t>
      </w:r>
    </w:p>
    <w:p w14:paraId="21B247DA" w14:textId="7C78EBF5" w:rsidR="00C2556C" w:rsidRDefault="00C2556C" w:rsidP="008C5F4D">
      <w:pPr>
        <w:pStyle w:val="ListParagraph"/>
        <w:numPr>
          <w:ilvl w:val="0"/>
          <w:numId w:val="29"/>
        </w:numPr>
        <w:ind w:left="284" w:hanging="142"/>
        <w:jc w:val="both"/>
        <w:rPr>
          <w:rFonts w:ascii="Times New Roman" w:hAnsi="Times New Roman"/>
          <w:sz w:val="20"/>
          <w:szCs w:val="20"/>
        </w:rPr>
      </w:pPr>
      <w:r>
        <w:rPr>
          <w:rFonts w:ascii="Times New Roman" w:hAnsi="Times New Roman"/>
          <w:sz w:val="20"/>
          <w:szCs w:val="20"/>
        </w:rPr>
        <w:t>Các dịch vụ cần cho dự án.</w:t>
      </w:r>
    </w:p>
    <w:p w14:paraId="5890F395" w14:textId="7107EA87" w:rsidR="001F1A6F" w:rsidRPr="001F1A6F" w:rsidRDefault="001F1A6F" w:rsidP="00C2556C">
      <w:pPr>
        <w:jc w:val="both"/>
        <w:rPr>
          <w:b/>
        </w:rPr>
      </w:pPr>
      <w:r w:rsidRPr="001F1A6F">
        <w:rPr>
          <w:b/>
        </w:rPr>
        <w:t>Đầu ra bài toán:</w:t>
      </w:r>
      <w:r>
        <w:rPr>
          <w:b/>
        </w:rPr>
        <w:t xml:space="preserve"> </w:t>
      </w:r>
      <w:r w:rsidRPr="001F1A6F">
        <w:t>Danh sách gói thầu với nhà thầu được lựa chọn, và thời điểm tổ chức gói thầu tương ứng</w:t>
      </w:r>
    </w:p>
    <w:p w14:paraId="4661CDA4" w14:textId="5D8D4A24" w:rsidR="009303D9" w:rsidRPr="00B233A3" w:rsidRDefault="003B4747" w:rsidP="00ED0149">
      <w:pPr>
        <w:pStyle w:val="Heading2"/>
        <w:rPr>
          <w:b/>
        </w:rPr>
      </w:pPr>
      <w:r w:rsidRPr="00B233A3">
        <w:rPr>
          <w:b/>
        </w:rPr>
        <w:t>Mô hình toán học</w:t>
      </w:r>
    </w:p>
    <w:p w14:paraId="5CE035AB" w14:textId="77777777" w:rsidR="003B4747" w:rsidRPr="003B4747" w:rsidRDefault="003B4747" w:rsidP="003B4747">
      <w:pPr>
        <w:spacing w:line="276" w:lineRule="auto"/>
        <w:jc w:val="left"/>
      </w:pPr>
      <w:r w:rsidRPr="003B4747">
        <w:t>Gọi:</w:t>
      </w:r>
    </w:p>
    <w:p w14:paraId="2077BC76" w14:textId="77777777" w:rsidR="003B4747" w:rsidRPr="003B4747" w:rsidRDefault="003B4747" w:rsidP="003B4747">
      <w:pPr>
        <w:pStyle w:val="ListParagraph"/>
        <w:numPr>
          <w:ilvl w:val="0"/>
          <w:numId w:val="31"/>
        </w:numPr>
        <w:spacing w:after="160"/>
        <w:rPr>
          <w:rFonts w:ascii="Times New Roman" w:hAnsi="Times New Roman"/>
          <w:sz w:val="20"/>
          <w:szCs w:val="20"/>
        </w:rPr>
      </w:pPr>
      <w:r w:rsidRPr="003B4747">
        <w:rPr>
          <w:rFonts w:ascii="Times New Roman" w:hAnsi="Times New Roman"/>
          <w:sz w:val="20"/>
          <w:szCs w:val="20"/>
        </w:rPr>
        <w:t>N là số lượng gói thầu</w:t>
      </w:r>
    </w:p>
    <w:p w14:paraId="2C85BE74" w14:textId="77777777" w:rsidR="003B4747" w:rsidRPr="003B4747" w:rsidRDefault="003B4747" w:rsidP="003B4747">
      <w:pPr>
        <w:pStyle w:val="ListParagraph"/>
        <w:numPr>
          <w:ilvl w:val="0"/>
          <w:numId w:val="31"/>
        </w:numPr>
        <w:spacing w:after="160"/>
        <w:rPr>
          <w:rFonts w:ascii="Times New Roman" w:hAnsi="Times New Roman"/>
          <w:sz w:val="20"/>
          <w:szCs w:val="20"/>
        </w:rPr>
      </w:pPr>
      <w:r w:rsidRPr="003B4747">
        <w:rPr>
          <w:rFonts w:ascii="Times New Roman" w:hAnsi="Times New Roman"/>
          <w:sz w:val="20"/>
          <w:szCs w:val="20"/>
        </w:rPr>
        <w:t>M là số nhà thầu tham gia</w:t>
      </w:r>
    </w:p>
    <w:p w14:paraId="21E83BD6" w14:textId="77777777" w:rsidR="003B4747" w:rsidRPr="003B4747" w:rsidRDefault="003B4747" w:rsidP="003B4747">
      <w:pPr>
        <w:pStyle w:val="ListParagraph"/>
        <w:numPr>
          <w:ilvl w:val="0"/>
          <w:numId w:val="31"/>
        </w:numPr>
        <w:spacing w:after="160"/>
        <w:rPr>
          <w:rFonts w:ascii="Times New Roman" w:hAnsi="Times New Roman"/>
          <w:sz w:val="20"/>
          <w:szCs w:val="20"/>
        </w:rPr>
      </w:pPr>
      <w:r w:rsidRPr="003B4747">
        <w:rPr>
          <w:rFonts w:ascii="Times New Roman" w:hAnsi="Times New Roman"/>
          <w:sz w:val="20"/>
          <w:szCs w:val="20"/>
        </w:rPr>
        <w:t>T là thời điểm bắt đầu dự án</w:t>
      </w:r>
    </w:p>
    <w:p w14:paraId="654C5675" w14:textId="77777777" w:rsidR="003B4747" w:rsidRPr="003B4747" w:rsidRDefault="003B4747" w:rsidP="003B4747">
      <w:pPr>
        <w:pStyle w:val="ListParagraph"/>
        <w:numPr>
          <w:ilvl w:val="0"/>
          <w:numId w:val="31"/>
        </w:numPr>
        <w:spacing w:after="160"/>
        <w:rPr>
          <w:rFonts w:ascii="Times New Roman" w:hAnsi="Times New Roman"/>
          <w:sz w:val="20"/>
          <w:szCs w:val="20"/>
          <w:lang w:val="en-US"/>
        </w:rPr>
      </w:pPr>
      <w:r w:rsidRPr="003B4747">
        <w:rPr>
          <w:rFonts w:ascii="Times New Roman" w:hAnsi="Times New Roman"/>
          <w:sz w:val="20"/>
          <w:szCs w:val="20"/>
          <w:lang w:val="en-US"/>
        </w:rPr>
        <w:t>EC</w:t>
      </w:r>
      <w:r w:rsidRPr="003B4747">
        <w:rPr>
          <w:rFonts w:ascii="Times New Roman" w:hAnsi="Times New Roman"/>
          <w:sz w:val="20"/>
          <w:szCs w:val="20"/>
          <w:vertAlign w:val="subscript"/>
          <w:lang w:val="en-US"/>
        </w:rPr>
        <w:t>i</w:t>
      </w:r>
      <w:r w:rsidRPr="003B4747">
        <w:rPr>
          <w:rFonts w:ascii="Times New Roman" w:hAnsi="Times New Roman"/>
          <w:sz w:val="20"/>
          <w:szCs w:val="20"/>
          <w:lang w:val="en-US"/>
        </w:rPr>
        <w:t xml:space="preserve"> là chi phí ước tính (Estimated Cost) của gói thầu i.</w:t>
      </w:r>
    </w:p>
    <w:p w14:paraId="3C9DBEEA" w14:textId="77777777" w:rsidR="003B4747" w:rsidRPr="003B4747" w:rsidRDefault="003B4747" w:rsidP="003B4747">
      <w:pPr>
        <w:pStyle w:val="ListParagraph"/>
        <w:numPr>
          <w:ilvl w:val="0"/>
          <w:numId w:val="31"/>
        </w:numPr>
        <w:spacing w:after="160"/>
        <w:rPr>
          <w:rFonts w:ascii="Times New Roman" w:hAnsi="Times New Roman"/>
          <w:sz w:val="20"/>
          <w:szCs w:val="20"/>
          <w:lang w:val="en-US"/>
        </w:rPr>
      </w:pPr>
      <w:r w:rsidRPr="003B4747">
        <w:rPr>
          <w:rFonts w:ascii="Times New Roman" w:hAnsi="Times New Roman"/>
          <w:sz w:val="20"/>
          <w:szCs w:val="20"/>
          <w:lang w:val="en-US"/>
        </w:rPr>
        <w:t>r là tỉ lệ lạm phát của đồng tiền</w:t>
      </w:r>
    </w:p>
    <w:p w14:paraId="0AB1ECE1" w14:textId="77777777" w:rsidR="003B4747" w:rsidRPr="003B4747" w:rsidRDefault="003B4747" w:rsidP="003B4747">
      <w:pPr>
        <w:pStyle w:val="ListParagraph"/>
        <w:numPr>
          <w:ilvl w:val="0"/>
          <w:numId w:val="31"/>
        </w:numPr>
        <w:spacing w:after="160"/>
        <w:rPr>
          <w:rFonts w:ascii="Times New Roman" w:hAnsi="Times New Roman"/>
          <w:sz w:val="20"/>
          <w:szCs w:val="20"/>
          <w:lang w:val="en-US"/>
        </w:rPr>
      </w:pPr>
      <w:r w:rsidRPr="003B4747">
        <w:rPr>
          <w:rFonts w:ascii="Times New Roman" w:hAnsi="Times New Roman"/>
          <w:sz w:val="20"/>
          <w:szCs w:val="20"/>
          <w:lang w:val="en-US"/>
        </w:rPr>
        <w:t>m</w:t>
      </w:r>
      <w:r w:rsidRPr="003B4747">
        <w:rPr>
          <w:rFonts w:ascii="Times New Roman" w:hAnsi="Times New Roman"/>
          <w:sz w:val="20"/>
          <w:szCs w:val="20"/>
          <w:vertAlign w:val="subscript"/>
          <w:lang w:val="en-US"/>
        </w:rPr>
        <w:t>i</w:t>
      </w:r>
      <w:r w:rsidRPr="003B4747">
        <w:rPr>
          <w:rFonts w:ascii="Times New Roman" w:hAnsi="Times New Roman"/>
          <w:sz w:val="20"/>
          <w:szCs w:val="20"/>
          <w:lang w:val="en-US"/>
        </w:rPr>
        <w:t xml:space="preserve"> là số lượng hàng hóa trong gói thầu i</w:t>
      </w:r>
    </w:p>
    <w:p w14:paraId="66D92D5B" w14:textId="77777777" w:rsidR="003B4747" w:rsidRPr="003B4747" w:rsidRDefault="003B4747" w:rsidP="003B4747">
      <w:pPr>
        <w:pStyle w:val="ListParagraph"/>
        <w:numPr>
          <w:ilvl w:val="0"/>
          <w:numId w:val="31"/>
        </w:numPr>
        <w:spacing w:after="160"/>
        <w:rPr>
          <w:rFonts w:ascii="Times New Roman" w:hAnsi="Times New Roman"/>
          <w:sz w:val="20"/>
          <w:szCs w:val="20"/>
          <w:lang w:val="en-US"/>
        </w:rPr>
      </w:pPr>
      <w:r w:rsidRPr="003B4747">
        <w:rPr>
          <w:rFonts w:ascii="Times New Roman" w:hAnsi="Times New Roman"/>
          <w:sz w:val="20"/>
          <w:szCs w:val="20"/>
          <w:lang w:val="en-US"/>
        </w:rPr>
        <w:t>c</w:t>
      </w:r>
      <w:r w:rsidRPr="003B4747">
        <w:rPr>
          <w:rFonts w:ascii="Times New Roman" w:hAnsi="Times New Roman"/>
          <w:sz w:val="20"/>
          <w:szCs w:val="20"/>
          <w:vertAlign w:val="subscript"/>
          <w:lang w:val="en-US"/>
        </w:rPr>
        <w:t>i</w:t>
      </w:r>
      <w:r w:rsidRPr="003B4747">
        <w:rPr>
          <w:rFonts w:ascii="Times New Roman" w:hAnsi="Times New Roman"/>
          <w:sz w:val="20"/>
          <w:szCs w:val="20"/>
          <w:lang w:val="en-US"/>
        </w:rPr>
        <w:t xml:space="preserve"> là nhà thầu đã trúng gói thầu i</w:t>
      </w:r>
    </w:p>
    <w:p w14:paraId="34ADF00C" w14:textId="77777777" w:rsidR="003B4747" w:rsidRPr="003B4747" w:rsidRDefault="003B4747" w:rsidP="003B4747">
      <w:pPr>
        <w:pStyle w:val="ListParagraph"/>
        <w:numPr>
          <w:ilvl w:val="0"/>
          <w:numId w:val="31"/>
        </w:numPr>
        <w:spacing w:after="160"/>
        <w:rPr>
          <w:rFonts w:ascii="Times New Roman" w:hAnsi="Times New Roman"/>
          <w:sz w:val="20"/>
          <w:szCs w:val="20"/>
          <w:lang w:val="en-US"/>
        </w:rPr>
      </w:pPr>
      <w:r w:rsidRPr="003B4747">
        <w:rPr>
          <w:rFonts w:ascii="Times New Roman" w:hAnsi="Times New Roman"/>
          <w:sz w:val="20"/>
          <w:szCs w:val="20"/>
          <w:lang w:val="en-US"/>
        </w:rPr>
        <w:t>t</w:t>
      </w:r>
      <w:r w:rsidRPr="003B4747">
        <w:rPr>
          <w:rFonts w:ascii="Times New Roman" w:hAnsi="Times New Roman"/>
          <w:sz w:val="20"/>
          <w:szCs w:val="20"/>
          <w:vertAlign w:val="subscript"/>
          <w:lang w:val="en-US"/>
        </w:rPr>
        <w:t>i</w:t>
      </w:r>
      <w:r w:rsidRPr="003B4747">
        <w:rPr>
          <w:rFonts w:ascii="Times New Roman" w:hAnsi="Times New Roman"/>
          <w:sz w:val="20"/>
          <w:szCs w:val="20"/>
          <w:lang w:val="en-US"/>
        </w:rPr>
        <w:t xml:space="preserve"> là thời điểm tố chức gói thầu i</w:t>
      </w:r>
    </w:p>
    <w:p w14:paraId="0FDEDD18" w14:textId="77777777" w:rsidR="003B4747" w:rsidRPr="003B4747" w:rsidRDefault="003B4747" w:rsidP="003B4747">
      <w:pPr>
        <w:pStyle w:val="ListParagraph"/>
        <w:numPr>
          <w:ilvl w:val="0"/>
          <w:numId w:val="31"/>
        </w:numPr>
        <w:spacing w:after="160"/>
        <w:rPr>
          <w:rFonts w:ascii="Times New Roman" w:hAnsi="Times New Roman"/>
          <w:sz w:val="20"/>
          <w:szCs w:val="20"/>
          <w:lang w:val="en-US"/>
        </w:rPr>
      </w:pPr>
      <w:r w:rsidRPr="003B4747">
        <w:rPr>
          <w:rFonts w:ascii="Times New Roman" w:hAnsi="Times New Roman"/>
          <w:sz w:val="20"/>
          <w:szCs w:val="20"/>
          <w:lang w:val="en-US"/>
        </w:rPr>
        <w:t>SP</w:t>
      </w:r>
      <w:r w:rsidRPr="003B4747">
        <w:rPr>
          <w:rFonts w:ascii="Times New Roman" w:hAnsi="Times New Roman"/>
          <w:sz w:val="20"/>
          <w:szCs w:val="20"/>
          <w:vertAlign w:val="subscript"/>
          <w:lang w:val="en-US"/>
        </w:rPr>
        <w:t>jci</w:t>
      </w:r>
      <w:r w:rsidRPr="003B4747">
        <w:rPr>
          <w:rFonts w:ascii="Times New Roman" w:hAnsi="Times New Roman"/>
          <w:sz w:val="20"/>
          <w:szCs w:val="20"/>
          <w:lang w:val="en-US"/>
        </w:rPr>
        <w:t xml:space="preserve"> là giá bán (Sell price) sản phẩm j của nhà thầu ci ở gói thầu i</w:t>
      </w:r>
    </w:p>
    <w:p w14:paraId="73D4A84C" w14:textId="77777777" w:rsidR="003B4747" w:rsidRPr="003B4747" w:rsidRDefault="003B4747" w:rsidP="003B4747">
      <w:pPr>
        <w:pStyle w:val="ListParagraph"/>
        <w:numPr>
          <w:ilvl w:val="0"/>
          <w:numId w:val="31"/>
        </w:numPr>
        <w:spacing w:after="160"/>
        <w:rPr>
          <w:rFonts w:ascii="Times New Roman" w:hAnsi="Times New Roman"/>
          <w:sz w:val="20"/>
          <w:szCs w:val="20"/>
          <w:lang w:val="en-US"/>
        </w:rPr>
      </w:pPr>
      <w:r w:rsidRPr="003B4747">
        <w:rPr>
          <w:rFonts w:ascii="Times New Roman" w:hAnsi="Times New Roman"/>
          <w:sz w:val="20"/>
          <w:szCs w:val="20"/>
          <w:lang w:val="en-US"/>
        </w:rPr>
        <w:t>BP</w:t>
      </w:r>
      <w:r w:rsidRPr="003B4747">
        <w:rPr>
          <w:rFonts w:ascii="Times New Roman" w:hAnsi="Times New Roman"/>
          <w:sz w:val="20"/>
          <w:szCs w:val="20"/>
          <w:vertAlign w:val="subscript"/>
          <w:lang w:val="en-US"/>
        </w:rPr>
        <w:t>jci</w:t>
      </w:r>
      <w:r w:rsidRPr="003B4747">
        <w:rPr>
          <w:rFonts w:ascii="Times New Roman" w:hAnsi="Times New Roman"/>
          <w:sz w:val="20"/>
          <w:szCs w:val="20"/>
          <w:lang w:val="en-US"/>
        </w:rPr>
        <w:t xml:space="preserve"> là giá mua vào (Buy price) sản phẩm j của nhà thầu ci ở gói thầu i</w:t>
      </w:r>
    </w:p>
    <w:p w14:paraId="40496FDC" w14:textId="77777777" w:rsidR="003B4747" w:rsidRPr="003B4747" w:rsidRDefault="003B4747" w:rsidP="003B4747">
      <w:pPr>
        <w:pStyle w:val="ListParagraph"/>
        <w:numPr>
          <w:ilvl w:val="0"/>
          <w:numId w:val="31"/>
        </w:numPr>
        <w:spacing w:after="160"/>
        <w:rPr>
          <w:rFonts w:ascii="Times New Roman" w:hAnsi="Times New Roman"/>
          <w:sz w:val="20"/>
          <w:szCs w:val="20"/>
          <w:lang w:val="en-US"/>
        </w:rPr>
      </w:pPr>
      <w:r w:rsidRPr="003B4747">
        <w:rPr>
          <w:rFonts w:ascii="Times New Roman" w:hAnsi="Times New Roman"/>
          <w:sz w:val="20"/>
          <w:szCs w:val="20"/>
          <w:lang w:val="en-US"/>
        </w:rPr>
        <w:t>M</w:t>
      </w:r>
      <w:r w:rsidRPr="003B4747">
        <w:rPr>
          <w:rFonts w:ascii="Times New Roman" w:hAnsi="Times New Roman"/>
          <w:sz w:val="20"/>
          <w:szCs w:val="20"/>
          <w:vertAlign w:val="subscript"/>
          <w:lang w:val="en-US"/>
        </w:rPr>
        <w:t>ij</w:t>
      </w:r>
      <w:r w:rsidRPr="003B4747">
        <w:rPr>
          <w:rFonts w:ascii="Times New Roman" w:hAnsi="Times New Roman"/>
          <w:sz w:val="20"/>
          <w:szCs w:val="20"/>
          <w:lang w:val="en-US"/>
        </w:rPr>
        <w:t xml:space="preserve"> là số lượng sản phẩm j cần mua ở gói thầu i</w:t>
      </w:r>
    </w:p>
    <w:p w14:paraId="5C551553" w14:textId="77777777" w:rsidR="003B4747" w:rsidRPr="003B4747" w:rsidRDefault="003B4747" w:rsidP="003B4747">
      <w:pPr>
        <w:pStyle w:val="ListParagraph"/>
        <w:numPr>
          <w:ilvl w:val="0"/>
          <w:numId w:val="31"/>
        </w:numPr>
        <w:spacing w:after="160"/>
        <w:rPr>
          <w:rFonts w:ascii="Times New Roman" w:hAnsi="Times New Roman"/>
          <w:sz w:val="20"/>
          <w:szCs w:val="20"/>
          <w:lang w:val="en-US"/>
        </w:rPr>
      </w:pPr>
      <w:r w:rsidRPr="003B4747">
        <w:rPr>
          <w:rFonts w:ascii="Times New Roman" w:hAnsi="Times New Roman"/>
          <w:sz w:val="20"/>
          <w:szCs w:val="20"/>
          <w:lang w:val="en-US"/>
        </w:rPr>
        <w:t>D</w:t>
      </w:r>
      <w:r w:rsidRPr="003B4747">
        <w:rPr>
          <w:rFonts w:ascii="Times New Roman" w:hAnsi="Times New Roman"/>
          <w:sz w:val="20"/>
          <w:szCs w:val="20"/>
          <w:vertAlign w:val="subscript"/>
          <w:lang w:val="en-US"/>
        </w:rPr>
        <w:t>ijtci</w:t>
      </w:r>
      <w:r w:rsidRPr="003B4747">
        <w:rPr>
          <w:rFonts w:ascii="Times New Roman" w:hAnsi="Times New Roman"/>
          <w:sz w:val="20"/>
          <w:szCs w:val="20"/>
          <w:lang w:val="en-US"/>
        </w:rPr>
        <w:t xml:space="preserve"> là chiết khấu (discount) mà nhà thầu ci đã áp dụng cho sản phẩm thứ j của gói thầu i tại thời điểm t</w:t>
      </w:r>
      <w:r w:rsidRPr="003B4747">
        <w:rPr>
          <w:rFonts w:ascii="Times New Roman" w:hAnsi="Times New Roman"/>
          <w:sz w:val="20"/>
          <w:szCs w:val="20"/>
          <w:vertAlign w:val="subscript"/>
          <w:lang w:val="en-US"/>
        </w:rPr>
        <w:t>i</w:t>
      </w:r>
    </w:p>
    <w:p w14:paraId="471FF927" w14:textId="77777777" w:rsidR="003B4747" w:rsidRPr="003B4747" w:rsidRDefault="003B4747" w:rsidP="003B4747">
      <w:pPr>
        <w:pStyle w:val="ListParagraph"/>
        <w:numPr>
          <w:ilvl w:val="0"/>
          <w:numId w:val="31"/>
        </w:numPr>
        <w:spacing w:after="160"/>
        <w:rPr>
          <w:rFonts w:ascii="Times New Roman" w:hAnsi="Times New Roman"/>
          <w:sz w:val="20"/>
          <w:szCs w:val="20"/>
        </w:rPr>
      </w:pPr>
      <w:r w:rsidRPr="003B4747">
        <w:rPr>
          <w:rFonts w:ascii="Times New Roman" w:hAnsi="Times New Roman"/>
          <w:sz w:val="20"/>
          <w:szCs w:val="20"/>
        </w:rPr>
        <w:t>a</w:t>
      </w:r>
      <w:r w:rsidRPr="003B4747">
        <w:rPr>
          <w:rFonts w:ascii="Times New Roman" w:hAnsi="Times New Roman"/>
          <w:sz w:val="20"/>
          <w:szCs w:val="20"/>
          <w:vertAlign w:val="subscript"/>
        </w:rPr>
        <w:t>i</w:t>
      </w:r>
      <w:r w:rsidRPr="003B4747">
        <w:rPr>
          <w:rFonts w:ascii="Times New Roman" w:hAnsi="Times New Roman"/>
          <w:sz w:val="20"/>
          <w:szCs w:val="20"/>
        </w:rPr>
        <w:t xml:space="preserve"> là tham số đánh giá quan hệ nhà thầu i với chủ đầu tư</w:t>
      </w:r>
    </w:p>
    <w:p w14:paraId="30A62B81" w14:textId="77777777" w:rsidR="003B4747" w:rsidRPr="003B4747" w:rsidRDefault="003B4747" w:rsidP="003B4747">
      <w:pPr>
        <w:pStyle w:val="ListParagraph"/>
        <w:numPr>
          <w:ilvl w:val="0"/>
          <w:numId w:val="31"/>
        </w:numPr>
        <w:spacing w:after="160"/>
        <w:rPr>
          <w:rFonts w:ascii="Times New Roman" w:hAnsi="Times New Roman"/>
          <w:sz w:val="20"/>
          <w:szCs w:val="20"/>
        </w:rPr>
      </w:pPr>
      <w:r w:rsidRPr="003B4747">
        <w:rPr>
          <w:rFonts w:ascii="Times New Roman" w:hAnsi="Times New Roman"/>
          <w:sz w:val="20"/>
          <w:szCs w:val="20"/>
        </w:rPr>
        <w:t>q</w:t>
      </w:r>
      <w:r w:rsidRPr="003B4747">
        <w:rPr>
          <w:rFonts w:ascii="Times New Roman" w:hAnsi="Times New Roman"/>
          <w:sz w:val="20"/>
          <w:szCs w:val="20"/>
          <w:vertAlign w:val="subscript"/>
        </w:rPr>
        <w:t>i</w:t>
      </w:r>
      <w:r w:rsidRPr="003B4747">
        <w:rPr>
          <w:rFonts w:ascii="Times New Roman" w:hAnsi="Times New Roman"/>
          <w:sz w:val="20"/>
          <w:szCs w:val="20"/>
        </w:rPr>
        <w:t xml:space="preserve"> là tham số đánh giá chất lượng của nhà thầu i</w:t>
      </w:r>
    </w:p>
    <w:p w14:paraId="71DFC1A3" w14:textId="77777777" w:rsidR="003B4747" w:rsidRPr="003B4747" w:rsidRDefault="003B4747" w:rsidP="003B4747">
      <w:pPr>
        <w:spacing w:line="276" w:lineRule="auto"/>
        <w:jc w:val="left"/>
        <w:rPr>
          <w:b/>
        </w:rPr>
      </w:pPr>
      <w:r w:rsidRPr="003B4747">
        <w:rPr>
          <w:b/>
        </w:rPr>
        <w:t>Lợi ích của chủ đầu tư:</w:t>
      </w:r>
    </w:p>
    <w:p w14:paraId="301478E3" w14:textId="77777777" w:rsidR="003B4747" w:rsidRPr="003B4747" w:rsidRDefault="003B4747" w:rsidP="003B4747">
      <w:pPr>
        <w:spacing w:line="276" w:lineRule="auto"/>
        <w:rPr>
          <w:i/>
        </w:rPr>
      </w:pPr>
    </w:p>
    <w:p w14:paraId="1C6E5AE2" w14:textId="77777777" w:rsidR="003B4747" w:rsidRPr="003B4747" w:rsidRDefault="000D20BC" w:rsidP="003B4747">
      <w:pPr>
        <w:spacing w:line="276" w:lineRule="auto"/>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EC</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i</m:t>
                          </m:r>
                        </m:sub>
                      </m:sSub>
                    </m:sup>
                    <m:e>
                      <m:sSub>
                        <m:sSubPr>
                          <m:ctrlPr>
                            <w:rPr>
                              <w:rFonts w:ascii="Cambria Math" w:hAnsi="Cambria Math"/>
                              <w:i/>
                            </w:rPr>
                          </m:ctrlPr>
                        </m:sSubPr>
                        <m:e>
                          <m:r>
                            <w:rPr>
                              <w:rFonts w:ascii="Cambria Math" w:hAnsi="Cambria Math"/>
                            </w:rPr>
                            <m:t>SP</m:t>
                          </m:r>
                        </m:e>
                        <m:sub>
                          <m:sSub>
                            <m:sSubPr>
                              <m:ctrlPr>
                                <w:rPr>
                                  <w:rFonts w:ascii="Cambria Math" w:hAnsi="Cambria Math"/>
                                  <w:i/>
                                </w:rPr>
                              </m:ctrlPr>
                            </m:sSubPr>
                            <m:e>
                              <m:r>
                                <w:rPr>
                                  <w:rFonts w:ascii="Cambria Math" w:hAnsi="Cambria Math"/>
                                </w:rPr>
                                <m:t>jc</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ij</m:t>
                          </m:r>
                          <m:sSub>
                            <m:sSubPr>
                              <m:ctrlPr>
                                <w:rPr>
                                  <w:rFonts w:ascii="Cambria Math" w:hAnsi="Cambria Math"/>
                                  <w:i/>
                                </w:rPr>
                              </m:ctrlPr>
                            </m:sSubPr>
                            <m:e>
                              <m:r>
                                <w:rPr>
                                  <w:rFonts w:ascii="Cambria Math" w:hAnsi="Cambria Math"/>
                                </w:rPr>
                                <m:t>t</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m:t>
                      </m:r>
                    </m:e>
                  </m:nary>
                </m:e>
              </m:d>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e>
          </m:nary>
        </m:oMath>
      </m:oMathPara>
    </w:p>
    <w:p w14:paraId="50A14F57" w14:textId="77777777" w:rsidR="003B4747" w:rsidRPr="003B4747" w:rsidRDefault="003B4747" w:rsidP="003B4747">
      <w:pPr>
        <w:spacing w:line="276" w:lineRule="auto"/>
        <w:rPr>
          <w:rFonts w:eastAsiaTheme="minorEastAsia"/>
          <w:b/>
        </w:rPr>
      </w:pPr>
    </w:p>
    <w:p w14:paraId="576DA222" w14:textId="77777777" w:rsidR="003B4747" w:rsidRPr="003B4747" w:rsidRDefault="003B4747" w:rsidP="003B4747">
      <w:pPr>
        <w:spacing w:line="276" w:lineRule="auto"/>
        <w:jc w:val="left"/>
        <w:rPr>
          <w:rFonts w:eastAsiaTheme="minorEastAsia"/>
          <w:b/>
        </w:rPr>
      </w:pPr>
      <w:r w:rsidRPr="003B4747">
        <w:rPr>
          <w:rFonts w:eastAsiaTheme="minorEastAsia"/>
          <w:b/>
        </w:rPr>
        <w:t>Lợi ích của nhà thầu thứ k:</w:t>
      </w:r>
    </w:p>
    <w:p w14:paraId="23F1D0EA" w14:textId="77777777" w:rsidR="003B4747" w:rsidRPr="003B4747" w:rsidRDefault="000D20BC" w:rsidP="003B4747">
      <w:pPr>
        <w:spacing w:line="276" w:lineRule="auto"/>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m:t>
              </m:r>
            </m:sub>
            <m:sup>
              <m:r>
                <w:rPr>
                  <w:rFonts w:ascii="Cambria Math" w:eastAsiaTheme="minorEastAsia" w:hAnsi="Cambria Math"/>
                </w:rPr>
                <m:t>N</m:t>
              </m:r>
            </m:sup>
            <m:e>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up>
                <m:e>
                  <m:sSub>
                    <m:sSubPr>
                      <m:ctrlPr>
                        <w:rPr>
                          <w:rFonts w:ascii="Cambria Math" w:eastAsiaTheme="minorEastAsia" w:hAnsi="Cambria Math"/>
                          <w:i/>
                        </w:rPr>
                      </m:ctrlPr>
                    </m:sSubPr>
                    <m:e>
                      <m:r>
                        <w:rPr>
                          <w:rFonts w:ascii="Cambria Math" w:eastAsiaTheme="minorEastAsia" w:hAnsi="Cambria Math"/>
                        </w:rPr>
                        <m:t>SP</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k</m:t>
                      </m:r>
                    </m:sub>
                  </m:sSub>
                  <m:r>
                    <w:rPr>
                      <w:rFonts w:ascii="Cambria Math" w:eastAsiaTheme="minorEastAsia" w:hAnsi="Cambria Math"/>
                    </w:rPr>
                    <m:t>)</m:t>
                  </m:r>
                </m:e>
              </m:nary>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BP</m:t>
              </m:r>
            </m:e>
            <m:sub>
              <m:r>
                <w:rPr>
                  <w:rFonts w:ascii="Cambria Math" w:eastAsiaTheme="minorEastAsia" w:hAnsi="Cambria Math"/>
                </w:rPr>
                <m:t>jk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-T)</m:t>
              </m:r>
            </m:sup>
          </m:sSup>
        </m:oMath>
      </m:oMathPara>
    </w:p>
    <w:p w14:paraId="0EE85D54" w14:textId="77777777" w:rsidR="003B4747" w:rsidRPr="003B4747" w:rsidRDefault="003B4747" w:rsidP="003B4747">
      <w:pPr>
        <w:spacing w:line="276" w:lineRule="auto"/>
        <w:rPr>
          <w:rFonts w:eastAsiaTheme="minorEastAsia"/>
        </w:rPr>
      </w:pPr>
      <w:r w:rsidRPr="003B4747">
        <w:rPr>
          <w:rFonts w:eastAsiaTheme="minorEastAsia"/>
        </w:rPr>
        <w:t>Trong đó:</w:t>
      </w:r>
    </w:p>
    <w:p w14:paraId="03511B76" w14:textId="77777777" w:rsidR="003B4747" w:rsidRPr="003B4747" w:rsidRDefault="003B4747" w:rsidP="003B4747">
      <w:pPr>
        <w:spacing w:line="276" w:lineRule="auto"/>
        <w:rPr>
          <w:rFonts w:eastAsiaTheme="minorEastAsia"/>
        </w:rPr>
      </w:pPr>
    </w:p>
    <w:p w14:paraId="59973D55" w14:textId="77777777" w:rsidR="003B4747" w:rsidRPr="003B4747" w:rsidRDefault="003B4747" w:rsidP="003B4747">
      <w:pPr>
        <w:pStyle w:val="ListParagraph"/>
        <w:numPr>
          <w:ilvl w:val="0"/>
          <w:numId w:val="32"/>
        </w:numPr>
        <w:spacing w:after="160"/>
        <w:rPr>
          <w:rFonts w:ascii="Times New Roman" w:hAnsi="Times New Roman"/>
          <w:sz w:val="20"/>
          <w:szCs w:val="20"/>
        </w:rPr>
      </w:pPr>
      <w:r w:rsidRPr="003B4747">
        <w:rPr>
          <w:rFonts w:ascii="Times New Roman" w:eastAsiaTheme="minorEastAsia" w:hAnsi="Times New Roman"/>
          <w:sz w:val="20"/>
          <w:szCs w:val="20"/>
        </w:rPr>
        <w:t>i xác định đối với gói thầu i nều nhà thầu k mua gói thầu i, c</w:t>
      </w:r>
      <w:r w:rsidRPr="003B4747">
        <w:rPr>
          <w:rFonts w:ascii="Times New Roman" w:eastAsiaTheme="minorEastAsia" w:hAnsi="Times New Roman"/>
          <w:sz w:val="20"/>
          <w:szCs w:val="20"/>
          <w:vertAlign w:val="subscript"/>
        </w:rPr>
        <w:t>i</w:t>
      </w:r>
      <w:r w:rsidRPr="003B4747">
        <w:rPr>
          <w:rFonts w:ascii="Times New Roman" w:eastAsiaTheme="minorEastAsia" w:hAnsi="Times New Roman"/>
          <w:sz w:val="20"/>
          <w:szCs w:val="20"/>
        </w:rPr>
        <w:t xml:space="preserve"> = k</w:t>
      </w:r>
    </w:p>
    <w:p w14:paraId="1A18B9F4" w14:textId="77777777" w:rsidR="003B4747" w:rsidRPr="003B4747" w:rsidRDefault="003B4747" w:rsidP="003B4747">
      <w:pPr>
        <w:spacing w:line="276" w:lineRule="auto"/>
        <w:jc w:val="left"/>
        <w:rPr>
          <w:b/>
        </w:rPr>
      </w:pPr>
      <w:r w:rsidRPr="003B4747">
        <w:rPr>
          <w:b/>
        </w:rPr>
        <w:t>Cân bằng lợi ích giữa các nhà thầu:</w:t>
      </w:r>
    </w:p>
    <w:p w14:paraId="41A2887A" w14:textId="77777777" w:rsidR="003B4747" w:rsidRPr="003B4747" w:rsidRDefault="003B4747" w:rsidP="003B4747">
      <w:pPr>
        <w:spacing w:line="276" w:lineRule="auto"/>
        <w:rPr>
          <w:i/>
        </w:rPr>
      </w:pPr>
    </w:p>
    <w:p w14:paraId="135A8B10" w14:textId="77777777" w:rsidR="003B4747" w:rsidRPr="003B4747" w:rsidRDefault="000D20BC" w:rsidP="003B4747">
      <w:pPr>
        <w:spacing w:line="276" w:lineRule="auto"/>
        <w:rPr>
          <w:rFonts w:eastAsiaTheme="minorEastAsia"/>
        </w:rPr>
      </w:pPr>
      <m:oMathPara>
        <m:oMath>
          <m:r>
            <w:rPr>
              <w:rFonts w:ascii="Cambria Math" w:hAnsi="Cambria Math"/>
            </w:rPr>
            <m:t>C=</m:t>
          </m:r>
          <m:nary>
            <m:naryPr>
              <m:chr m:val="∑"/>
              <m:limLoc m:val="undOvr"/>
              <m:ctrlPr>
                <w:rPr>
                  <w:rFonts w:ascii="Cambria Math" w:hAnsi="Cambria Math"/>
                  <w:i/>
                </w:rPr>
              </m:ctrlPr>
            </m:naryPr>
            <m:sub>
              <m:r>
                <w:rPr>
                  <w:rFonts w:ascii="Cambria Math" w:hAnsi="Cambria Math"/>
                </w:rPr>
                <m:t>i,j</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e>
          </m:nary>
        </m:oMath>
      </m:oMathPara>
    </w:p>
    <w:p w14:paraId="13959704" w14:textId="77777777" w:rsidR="003B4747" w:rsidRPr="003B4747" w:rsidRDefault="003B4747" w:rsidP="003B4747">
      <w:pPr>
        <w:spacing w:line="276" w:lineRule="auto"/>
        <w:rPr>
          <w:rFonts w:eastAsiaTheme="minorEastAsia"/>
          <w:b/>
        </w:rPr>
      </w:pPr>
    </w:p>
    <w:p w14:paraId="6CCF42C0" w14:textId="77777777" w:rsidR="003B4747" w:rsidRPr="003B4747" w:rsidRDefault="003B4747" w:rsidP="003B4747">
      <w:pPr>
        <w:spacing w:line="276" w:lineRule="auto"/>
        <w:jc w:val="left"/>
        <w:rPr>
          <w:rFonts w:eastAsiaTheme="minorEastAsia"/>
          <w:b/>
        </w:rPr>
      </w:pPr>
      <w:r w:rsidRPr="003B4747">
        <w:rPr>
          <w:rFonts w:eastAsiaTheme="minorEastAsia"/>
          <w:b/>
        </w:rPr>
        <w:t>Tổng lợi ích của tất cả các nhà thầu:</w:t>
      </w:r>
    </w:p>
    <w:p w14:paraId="6640B8D5" w14:textId="77777777" w:rsidR="003B4747" w:rsidRPr="003B4747" w:rsidRDefault="000D20BC" w:rsidP="003B4747">
      <w:pPr>
        <w:spacing w:line="276" w:lineRule="auto"/>
        <w:rPr>
          <w:rFonts w:eastAsiaTheme="minorEastAsia"/>
          <w:i/>
        </w:rPr>
      </w:pPr>
      <m:oMathPara>
        <m:oMath>
          <m:r>
            <w:rPr>
              <w:rFonts w:ascii="Cambria Math" w:eastAsiaTheme="minorEastAsia" w:hAnsi="Cambria Math"/>
            </w:rPr>
            <m:t>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nary>
        </m:oMath>
      </m:oMathPara>
    </w:p>
    <w:p w14:paraId="5BFFB199" w14:textId="77777777" w:rsidR="003B4747" w:rsidRPr="003B4747" w:rsidRDefault="003B4747" w:rsidP="003B4747">
      <w:pPr>
        <w:spacing w:line="276" w:lineRule="auto"/>
        <w:jc w:val="left"/>
        <w:rPr>
          <w:rFonts w:eastAsiaTheme="minorEastAsia"/>
          <w:b/>
        </w:rPr>
      </w:pPr>
      <w:r w:rsidRPr="003B4747">
        <w:rPr>
          <w:rFonts w:eastAsiaTheme="minorEastAsia"/>
          <w:b/>
        </w:rPr>
        <w:t>Hàm đảm bảo chất lượng dự án:</w:t>
      </w:r>
    </w:p>
    <w:p w14:paraId="7B4D1BD6" w14:textId="77777777" w:rsidR="003B4747" w:rsidRPr="003B4747" w:rsidRDefault="000D20BC" w:rsidP="003B4747">
      <w:pPr>
        <w:spacing w:line="276" w:lineRule="auto"/>
        <w:rPr>
          <w:rFonts w:eastAsiaTheme="minorEastAsia"/>
        </w:rPr>
      </w:pPr>
      <m:oMathPara>
        <m:oMath>
          <m:r>
            <w:rPr>
              <w:rFonts w:ascii="Cambria Math" w:hAnsi="Cambria Math"/>
            </w:rPr>
            <m:t>Q=</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14:paraId="6A0B29EA" w14:textId="46834DBC" w:rsidR="003B4747" w:rsidRPr="003B4747" w:rsidRDefault="003B4747" w:rsidP="00744B5F">
      <w:pPr>
        <w:spacing w:line="276" w:lineRule="auto"/>
        <w:rPr>
          <w:rFonts w:eastAsiaTheme="minorEastAsia"/>
        </w:rPr>
      </w:pPr>
      <w:r w:rsidRPr="003B4747">
        <w:rPr>
          <w:rFonts w:eastAsiaTheme="minorEastAsia"/>
        </w:rPr>
        <w:t>Ngoài mục tiêu lợi ích giữa các nhà thầu đánh giá cực tiểu, các mục tiêu còn lại sẽ đánh giá cực đại. Dự án có M nhà thầu tham gia thì số mục tiêu của bài toán là:</w:t>
      </w:r>
    </w:p>
    <w:p w14:paraId="7C73D599" w14:textId="26B22B44" w:rsidR="003B4747" w:rsidRPr="003B4747" w:rsidRDefault="0024596E" w:rsidP="003B4747">
      <w:pPr>
        <w:pStyle w:val="Heading2"/>
        <w:numPr>
          <w:ilvl w:val="0"/>
          <w:numId w:val="0"/>
        </w:numPr>
        <w:spacing w:line="276" w:lineRule="auto"/>
      </w:pPr>
      <m:oMathPara>
        <m:oMath>
          <m:r>
            <w:rPr>
              <w:rFonts w:ascii="Cambria Math" w:eastAsiaTheme="minorEastAsia" w:hAnsi="Cambria Math"/>
            </w:rPr>
            <m:t>nObjective=4</m:t>
          </m:r>
        </m:oMath>
      </m:oMathPara>
    </w:p>
    <w:p w14:paraId="71091CE7" w14:textId="62F1A3A3" w:rsidR="009303D9" w:rsidRPr="00B233A3" w:rsidRDefault="00FB5833" w:rsidP="00ED0149">
      <w:pPr>
        <w:pStyle w:val="Heading2"/>
        <w:rPr>
          <w:b/>
        </w:rPr>
      </w:pPr>
      <w:r w:rsidRPr="00B233A3">
        <w:rPr>
          <w:b/>
        </w:rPr>
        <w:t>MOEA Framework</w:t>
      </w:r>
    </w:p>
    <w:p w14:paraId="29E32A60" w14:textId="77777777" w:rsidR="009A1A12" w:rsidRPr="009A1A12" w:rsidRDefault="009A1A12" w:rsidP="009A1A12">
      <w:pPr>
        <w:spacing w:line="276" w:lineRule="auto"/>
        <w:ind w:firstLine="272"/>
        <w:jc w:val="both"/>
      </w:pPr>
      <w:r w:rsidRPr="009A1A12">
        <w:t>Để giải quyết bài toán này thì ta có thể tự xây dựng thuật toán từ đầu, tuy nhiên cũng có 1 cách tiếp cận khác nhanh hơn là sử dụng Framework (bao gồm các thuật toán đã được xây dựng sẵn) để chạy ra kết quả, vì mục đích của đề tài là so sánh các thuật toán với nhau chứ không phải là tối ưu thuật toán.</w:t>
      </w:r>
    </w:p>
    <w:p w14:paraId="0ADD78F3" w14:textId="77777777" w:rsidR="009A1A12" w:rsidRPr="009A1A12" w:rsidRDefault="009A1A12" w:rsidP="009A1A12">
      <w:pPr>
        <w:spacing w:line="276" w:lineRule="auto"/>
        <w:ind w:firstLine="272"/>
        <w:jc w:val="both"/>
      </w:pPr>
      <w:r w:rsidRPr="009A1A12">
        <w:t xml:space="preserve">Một trong các Framework đó là </w:t>
      </w:r>
      <w:r w:rsidRPr="009A1A12">
        <w:rPr>
          <w:b/>
        </w:rPr>
        <w:t>MOEA Framework</w:t>
      </w:r>
      <w:r w:rsidRPr="009A1A12">
        <w:t xml:space="preserve">. MOEA Framework là một thư viện mã nguồn mở viết bằng Java dành cho việc phát triển và thí nghiệm những thuật toán đa mục tiêu. MOEA Framework hỗ trợ giải thuật di truyền, tiến hóa khác biệt, phương pháp tối ưu bầy đàn, lập trình di truyền, tiến hóa ngữ pháp và nhiều cái khác. Rất nhiều thuật </w:t>
      </w:r>
      <w:r w:rsidRPr="009A1A12">
        <w:lastRenderedPageBreak/>
        <w:t xml:space="preserve">toán được Framework cung cấp sẵn ví dụ như </w:t>
      </w:r>
      <w:r w:rsidRPr="009A1A12">
        <w:rPr>
          <w:rFonts w:eastAsia="Times New Roman"/>
        </w:rPr>
        <w:t>NSAG-II, NSGA-III, ε-MOEA, GDE3, PAES, PESA2, SPEA2, IBEA, SMS-EMOA, SMPSO, OMOPSO, CMA-ES, and MOEA/D. Người dùng chỉ cần cung cấp đầu vào bài toán, chọn thuật toán, sau đó Framework sẽ xử lý và đưa ra kết quả. Ngoài ra, MOEA Framework còn cung cấp những công cụ cần thiết cho việc thiết kế, phát triển, triển khai và kiểm thử thống kê tối ưu thuật toán.</w:t>
      </w:r>
    </w:p>
    <w:p w14:paraId="02BBAA81" w14:textId="4D1B303D" w:rsidR="009303D9" w:rsidRPr="00CC468B" w:rsidRDefault="00CC468B" w:rsidP="006B6B66">
      <w:pPr>
        <w:pStyle w:val="Heading1"/>
        <w:rPr>
          <w:b/>
        </w:rPr>
      </w:pPr>
      <w:r w:rsidRPr="00CC468B">
        <w:rPr>
          <w:b/>
        </w:rPr>
        <w:t>CÁC THUẬT TOÁN SỬ DỤNG</w:t>
      </w:r>
    </w:p>
    <w:p w14:paraId="61338213" w14:textId="77777777" w:rsidR="00CC468B" w:rsidRPr="00CC468B" w:rsidRDefault="00CC468B" w:rsidP="00CC468B">
      <w:pPr>
        <w:spacing w:line="276" w:lineRule="auto"/>
        <w:ind w:firstLine="272"/>
        <w:jc w:val="both"/>
      </w:pPr>
      <w:r w:rsidRPr="00CC468B">
        <w:t xml:space="preserve">Trong đề tài này, dưới sự hướng dẫn của anh NCS, nhóm chúng em sử dụng </w:t>
      </w:r>
      <w:r w:rsidRPr="00CC468B">
        <w:rPr>
          <w:b/>
        </w:rPr>
        <w:t>6 thuật toán</w:t>
      </w:r>
      <w:r w:rsidRPr="00CC468B">
        <w:t xml:space="preserve"> là: </w:t>
      </w:r>
      <w:r w:rsidRPr="00CC468B">
        <w:rPr>
          <w:b/>
        </w:rPr>
        <w:t>NSGA-III, ε-MOEA, GDE3, PESA2, IBEA, SMPSO</w:t>
      </w:r>
      <w:r w:rsidRPr="00CC468B">
        <w:t>. Lý do là vì 6 thuật toán này có cách tiếp cận khác nhau với bài toán, đảm bảo độ đa dạng để có thể so sánh được.</w:t>
      </w:r>
    </w:p>
    <w:p w14:paraId="2F386ED7" w14:textId="72BFA979" w:rsidR="009303D9" w:rsidRPr="006E3D3E" w:rsidRDefault="000D20BC" w:rsidP="00C62BC5">
      <w:pPr>
        <w:pStyle w:val="Heading2"/>
        <w:rPr>
          <w:b/>
        </w:rPr>
      </w:pPr>
      <w:r w:rsidRPr="006E3D3E">
        <w:rPr>
          <w:b/>
        </w:rPr>
        <w:t>NSGA-III</w:t>
      </w:r>
    </w:p>
    <w:p w14:paraId="592308F2" w14:textId="1B02BF01" w:rsidR="0077357A" w:rsidRPr="0077357A" w:rsidRDefault="0077357A" w:rsidP="0077357A">
      <w:pPr>
        <w:spacing w:line="276" w:lineRule="auto"/>
        <w:jc w:val="both"/>
      </w:pPr>
      <w:r w:rsidRPr="0077357A">
        <w:t xml:space="preserve">Thuật toán </w:t>
      </w:r>
      <w:r w:rsidRPr="0077357A">
        <w:rPr>
          <w:b/>
        </w:rPr>
        <w:t>NSGA-III</w:t>
      </w:r>
      <w:r w:rsidRPr="0077357A">
        <w:t xml:space="preserve"> được phát triển trên cở sở của </w:t>
      </w:r>
      <w:r w:rsidRPr="0077357A">
        <w:rPr>
          <w:b/>
        </w:rPr>
        <w:t>NSGA</w:t>
      </w:r>
      <w:r w:rsidRPr="0077357A">
        <w:t xml:space="preserve"> và </w:t>
      </w:r>
      <w:r w:rsidRPr="0077357A">
        <w:rPr>
          <w:b/>
        </w:rPr>
        <w:t>NSGA-II</w:t>
      </w:r>
      <w:r w:rsidRPr="0077357A">
        <w:t>.</w:t>
      </w:r>
      <w:r>
        <w:t xml:space="preserve"> </w:t>
      </w:r>
      <w:r w:rsidRPr="0077357A">
        <w:rPr>
          <w:b/>
        </w:rPr>
        <w:t>NSGA</w:t>
      </w:r>
      <w:r w:rsidRPr="0077357A">
        <w:t xml:space="preserve"> là thuật toán di truyền sử dụng khái niệm dominate trong quá trình đánh giá hàm thích nghi của các cá thể trong quần thể. </w:t>
      </w:r>
    </w:p>
    <w:p w14:paraId="301B1497" w14:textId="77777777" w:rsidR="0077357A" w:rsidRPr="0077357A" w:rsidRDefault="0077357A" w:rsidP="0077357A">
      <w:pPr>
        <w:spacing w:line="276" w:lineRule="auto"/>
        <w:jc w:val="both"/>
      </w:pPr>
    </w:p>
    <w:p w14:paraId="19F1B52E" w14:textId="77777777" w:rsidR="0077357A" w:rsidRPr="0077357A" w:rsidRDefault="0077357A" w:rsidP="0077357A">
      <w:pPr>
        <w:spacing w:line="276" w:lineRule="auto"/>
        <w:jc w:val="both"/>
        <w:rPr>
          <w:b/>
        </w:rPr>
      </w:pPr>
      <w:r w:rsidRPr="0077357A">
        <w:t xml:space="preserve">Tổng quan các bước của </w:t>
      </w:r>
      <w:r w:rsidRPr="0077357A">
        <w:rPr>
          <w:b/>
        </w:rPr>
        <w:t>NSGA:</w:t>
      </w:r>
    </w:p>
    <w:p w14:paraId="68C074C2" w14:textId="77777777" w:rsidR="0077357A" w:rsidRPr="0077357A" w:rsidRDefault="0077357A" w:rsidP="0077357A">
      <w:pPr>
        <w:spacing w:line="276" w:lineRule="auto"/>
        <w:jc w:val="both"/>
        <w:rPr>
          <w:b/>
        </w:rPr>
      </w:pPr>
    </w:p>
    <w:p w14:paraId="3A4C2885" w14:textId="77777777" w:rsidR="0077357A" w:rsidRPr="0077357A" w:rsidRDefault="0077357A" w:rsidP="0077357A">
      <w:pPr>
        <w:pStyle w:val="ListParagraph"/>
        <w:numPr>
          <w:ilvl w:val="0"/>
          <w:numId w:val="34"/>
        </w:numPr>
        <w:jc w:val="both"/>
        <w:rPr>
          <w:rFonts w:ascii="Times New Roman" w:hAnsi="Times New Roman"/>
          <w:sz w:val="20"/>
          <w:szCs w:val="20"/>
          <w:lang w:val="en-US"/>
        </w:rPr>
      </w:pPr>
      <w:r w:rsidRPr="0077357A">
        <w:rPr>
          <w:rFonts w:ascii="Times New Roman" w:hAnsi="Times New Roman"/>
          <w:sz w:val="20"/>
          <w:szCs w:val="20"/>
          <w:lang w:val="en-US"/>
        </w:rPr>
        <w:t>Sinh tập cá thể ngẫu nhiên.</w:t>
      </w:r>
    </w:p>
    <w:p w14:paraId="16BB3B54" w14:textId="77777777" w:rsidR="0077357A" w:rsidRPr="0077357A" w:rsidRDefault="0077357A" w:rsidP="0077357A">
      <w:pPr>
        <w:pStyle w:val="ListParagraph"/>
        <w:numPr>
          <w:ilvl w:val="0"/>
          <w:numId w:val="34"/>
        </w:numPr>
        <w:jc w:val="both"/>
        <w:rPr>
          <w:rFonts w:ascii="Times New Roman" w:hAnsi="Times New Roman"/>
          <w:sz w:val="20"/>
          <w:szCs w:val="20"/>
          <w:lang w:val="en-US"/>
        </w:rPr>
      </w:pPr>
      <w:r w:rsidRPr="0077357A">
        <w:rPr>
          <w:rFonts w:ascii="Times New Roman" w:hAnsi="Times New Roman"/>
          <w:sz w:val="20"/>
          <w:szCs w:val="20"/>
          <w:lang w:val="en-US"/>
        </w:rPr>
        <w:t>Lai ghép và đột biến.</w:t>
      </w:r>
    </w:p>
    <w:p w14:paraId="27DFC428" w14:textId="77777777" w:rsidR="0077357A" w:rsidRPr="0077357A" w:rsidRDefault="0077357A" w:rsidP="0077357A">
      <w:pPr>
        <w:pStyle w:val="ListParagraph"/>
        <w:numPr>
          <w:ilvl w:val="0"/>
          <w:numId w:val="34"/>
        </w:numPr>
        <w:jc w:val="both"/>
        <w:rPr>
          <w:rFonts w:ascii="Times New Roman" w:hAnsi="Times New Roman"/>
          <w:sz w:val="20"/>
          <w:szCs w:val="20"/>
          <w:lang w:val="en-US"/>
        </w:rPr>
      </w:pPr>
      <w:r w:rsidRPr="0077357A">
        <w:rPr>
          <w:rFonts w:ascii="Times New Roman" w:hAnsi="Times New Roman"/>
          <w:sz w:val="20"/>
          <w:szCs w:val="20"/>
          <w:lang w:val="en-US"/>
        </w:rPr>
        <w:t>Xếp hạng rồi chọn lọc.</w:t>
      </w:r>
    </w:p>
    <w:p w14:paraId="4E7506AD" w14:textId="77777777" w:rsidR="0077357A" w:rsidRPr="0077357A" w:rsidRDefault="0077357A" w:rsidP="0077357A">
      <w:pPr>
        <w:pStyle w:val="ListParagraph"/>
        <w:numPr>
          <w:ilvl w:val="0"/>
          <w:numId w:val="34"/>
        </w:numPr>
        <w:jc w:val="both"/>
        <w:rPr>
          <w:sz w:val="20"/>
          <w:szCs w:val="20"/>
          <w:lang w:val="en-US"/>
        </w:rPr>
      </w:pPr>
      <w:r w:rsidRPr="0077357A">
        <w:rPr>
          <w:rFonts w:ascii="Times New Roman" w:hAnsi="Times New Roman"/>
          <w:sz w:val="20"/>
          <w:szCs w:val="20"/>
          <w:lang w:val="en-US"/>
        </w:rPr>
        <w:t>Nếu thỏa mãn thì dừng lại, chưa thì</w:t>
      </w:r>
      <w:r w:rsidRPr="0077357A">
        <w:rPr>
          <w:sz w:val="20"/>
          <w:szCs w:val="20"/>
          <w:lang w:val="en-US"/>
        </w:rPr>
        <w:t xml:space="preserve"> </w:t>
      </w:r>
      <w:r w:rsidRPr="0077357A">
        <w:rPr>
          <w:rFonts w:ascii="Times New Roman" w:hAnsi="Times New Roman"/>
          <w:sz w:val="20"/>
          <w:szCs w:val="20"/>
          <w:lang w:val="en-US"/>
        </w:rPr>
        <w:t>lại bắt đầu quay lại bước 2</w:t>
      </w:r>
      <w:r w:rsidRPr="0077357A">
        <w:rPr>
          <w:sz w:val="20"/>
          <w:szCs w:val="20"/>
          <w:lang w:val="en-US"/>
        </w:rPr>
        <w:t>.</w:t>
      </w:r>
    </w:p>
    <w:p w14:paraId="32D6F6C6" w14:textId="4DE6AE72" w:rsidR="0077357A" w:rsidRPr="0077357A" w:rsidRDefault="0077357A" w:rsidP="0077357A">
      <w:pPr>
        <w:spacing w:line="276" w:lineRule="auto"/>
        <w:jc w:val="both"/>
      </w:pPr>
      <w:r w:rsidRPr="0077357A">
        <w:rPr>
          <w:b/>
        </w:rPr>
        <w:t xml:space="preserve">NSGA-II </w:t>
      </w:r>
      <w:r w:rsidRPr="0077357A">
        <w:t>thì cải thiện hơn NSGA ở bước phân lớp Pareto Front.</w:t>
      </w:r>
    </w:p>
    <w:p w14:paraId="7BC5E21E" w14:textId="77777777" w:rsidR="0077357A" w:rsidRPr="0077357A" w:rsidRDefault="0077357A" w:rsidP="0077357A">
      <w:pPr>
        <w:spacing w:line="276" w:lineRule="auto"/>
        <w:jc w:val="both"/>
      </w:pPr>
      <w:r w:rsidRPr="0077357A">
        <w:rPr>
          <w:b/>
        </w:rPr>
        <w:t xml:space="preserve">NSGA-III </w:t>
      </w:r>
      <w:r w:rsidRPr="0077357A">
        <w:t>thì các bước từ đầu đến lai ghép và đột biến y hệt như NSGA-II tuy nhiên có khác ở bước chọn lọc:</w:t>
      </w:r>
    </w:p>
    <w:p w14:paraId="71809115" w14:textId="77777777" w:rsidR="0077357A" w:rsidRPr="0077357A" w:rsidRDefault="0077357A" w:rsidP="0077357A">
      <w:pPr>
        <w:spacing w:line="276" w:lineRule="auto"/>
        <w:jc w:val="both"/>
      </w:pPr>
    </w:p>
    <w:p w14:paraId="6C4AB9F4" w14:textId="136CBEF6" w:rsidR="0077357A" w:rsidRPr="0077357A" w:rsidRDefault="0077357A" w:rsidP="0077357A">
      <w:pPr>
        <w:pStyle w:val="ListParagraph"/>
        <w:numPr>
          <w:ilvl w:val="0"/>
          <w:numId w:val="35"/>
        </w:numPr>
        <w:jc w:val="both"/>
        <w:rPr>
          <w:rFonts w:ascii="Times New Roman" w:hAnsi="Times New Roman"/>
          <w:sz w:val="20"/>
          <w:szCs w:val="20"/>
          <w:lang w:val="en-US"/>
        </w:rPr>
      </w:pPr>
      <w:r w:rsidRPr="0077357A">
        <w:rPr>
          <w:rFonts w:ascii="Times New Roman" w:hAnsi="Times New Roman"/>
          <w:sz w:val="20"/>
          <w:szCs w:val="20"/>
          <w:lang w:val="en-US"/>
        </w:rPr>
        <w:t xml:space="preserve">Đầu tiên xác định số </w:t>
      </w:r>
      <w:r w:rsidRPr="0077357A">
        <w:rPr>
          <w:rFonts w:ascii="Times New Roman" w:hAnsi="Times New Roman"/>
          <w:b/>
          <w:sz w:val="20"/>
          <w:szCs w:val="20"/>
          <w:lang w:val="en-US"/>
        </w:rPr>
        <w:t>reference point</w:t>
      </w:r>
      <w:r>
        <w:rPr>
          <w:rFonts w:ascii="Times New Roman" w:hAnsi="Times New Roman"/>
          <w:sz w:val="20"/>
          <w:szCs w:val="20"/>
          <w:lang w:val="en-US"/>
        </w:rPr>
        <w:t>.</w:t>
      </w:r>
    </w:p>
    <w:p w14:paraId="09CCB211" w14:textId="393FBC5C" w:rsidR="0077357A" w:rsidRPr="0077357A" w:rsidRDefault="0077357A" w:rsidP="0077357A">
      <w:pPr>
        <w:pStyle w:val="ListParagraph"/>
        <w:numPr>
          <w:ilvl w:val="0"/>
          <w:numId w:val="35"/>
        </w:numPr>
        <w:jc w:val="both"/>
        <w:rPr>
          <w:rFonts w:ascii="Times New Roman" w:hAnsi="Times New Roman"/>
          <w:sz w:val="20"/>
          <w:szCs w:val="20"/>
          <w:lang w:val="en-US"/>
        </w:rPr>
      </w:pPr>
      <w:r w:rsidRPr="0077357A">
        <w:rPr>
          <w:rFonts w:ascii="Times New Roman" w:hAnsi="Times New Roman"/>
          <w:sz w:val="20"/>
          <w:szCs w:val="20"/>
          <w:lang w:val="en-US"/>
        </w:rPr>
        <w:t xml:space="preserve">Sau khi lai ghép đột biến để sinh ra con thì tính min với từng </w:t>
      </w:r>
      <w:r w:rsidRPr="0077357A">
        <w:rPr>
          <w:rFonts w:ascii="Times New Roman" w:hAnsi="Times New Roman"/>
          <w:b/>
          <w:sz w:val="20"/>
          <w:szCs w:val="20"/>
          <w:lang w:val="en-US"/>
        </w:rPr>
        <w:t>Objective Function (OF)</w:t>
      </w:r>
      <w:r w:rsidRPr="0077357A">
        <w:rPr>
          <w:rFonts w:ascii="Times New Roman" w:hAnsi="Times New Roman"/>
          <w:sz w:val="20"/>
          <w:szCs w:val="20"/>
          <w:lang w:val="en-US"/>
        </w:rPr>
        <w:t>, sau đó</w:t>
      </w:r>
      <w:r w:rsidR="007323F7">
        <w:rPr>
          <w:rFonts w:ascii="Times New Roman" w:hAnsi="Times New Roman"/>
          <w:sz w:val="20"/>
          <w:szCs w:val="20"/>
          <w:lang w:val="en-US"/>
        </w:rPr>
        <w:t>t trừ tất cả f khác cho min này.</w:t>
      </w:r>
    </w:p>
    <w:p w14:paraId="0CD7E35C" w14:textId="77777777" w:rsidR="0077357A" w:rsidRPr="0077357A" w:rsidRDefault="0077357A" w:rsidP="0077357A">
      <w:pPr>
        <w:pStyle w:val="ListParagraph"/>
        <w:numPr>
          <w:ilvl w:val="0"/>
          <w:numId w:val="35"/>
        </w:numPr>
        <w:jc w:val="both"/>
        <w:rPr>
          <w:rFonts w:ascii="Times New Roman" w:hAnsi="Times New Roman"/>
          <w:sz w:val="20"/>
          <w:szCs w:val="20"/>
          <w:lang w:val="en-US"/>
        </w:rPr>
      </w:pPr>
      <w:r w:rsidRPr="0077357A">
        <w:rPr>
          <w:rFonts w:ascii="Times New Roman" w:hAnsi="Times New Roman"/>
          <w:sz w:val="20"/>
          <w:szCs w:val="20"/>
          <w:lang w:val="en-US"/>
        </w:rPr>
        <w:t>Mỗi cá thể sẽ cho ra 1 kết quả tương ứng với từng hàm mục tiêu -&gt; chuyển hóa thành 1 điểm trên mỗi trục tọa độ -&gt; gộp các điểm này được 1 điểm trên cả hệ trục đại diện cho lời giải.</w:t>
      </w:r>
    </w:p>
    <w:p w14:paraId="513A0834" w14:textId="77777777" w:rsidR="0077357A" w:rsidRPr="0077357A" w:rsidRDefault="0077357A" w:rsidP="0077357A">
      <w:pPr>
        <w:pStyle w:val="ListParagraph"/>
        <w:numPr>
          <w:ilvl w:val="0"/>
          <w:numId w:val="35"/>
        </w:numPr>
        <w:jc w:val="both"/>
        <w:rPr>
          <w:rFonts w:ascii="Times New Roman" w:hAnsi="Times New Roman"/>
          <w:sz w:val="20"/>
          <w:szCs w:val="20"/>
          <w:lang w:val="en-US"/>
        </w:rPr>
      </w:pPr>
      <w:r w:rsidRPr="0077357A">
        <w:rPr>
          <w:rFonts w:ascii="Times New Roman" w:hAnsi="Times New Roman"/>
          <w:sz w:val="20"/>
          <w:szCs w:val="20"/>
          <w:lang w:val="en-US"/>
        </w:rPr>
        <w:t xml:space="preserve">Lập ra </w:t>
      </w:r>
      <w:r w:rsidRPr="0077357A">
        <w:rPr>
          <w:rFonts w:ascii="Times New Roman" w:hAnsi="Times New Roman"/>
          <w:b/>
          <w:sz w:val="20"/>
          <w:szCs w:val="20"/>
          <w:lang w:val="en-US"/>
        </w:rPr>
        <w:t>hyper plan</w:t>
      </w:r>
      <w:r w:rsidRPr="0077357A">
        <w:rPr>
          <w:rFonts w:ascii="Times New Roman" w:hAnsi="Times New Roman"/>
          <w:sz w:val="20"/>
          <w:szCs w:val="20"/>
          <w:lang w:val="en-US"/>
        </w:rPr>
        <w:t xml:space="preserve"> với các reference point dựa vào các điểm vừa được kéo vào trục tọa độ. Các refernce point được chia đều ra trên mặt phẳng reference.</w:t>
      </w:r>
    </w:p>
    <w:p w14:paraId="3A598D2E" w14:textId="77777777" w:rsidR="0077357A" w:rsidRPr="0077357A" w:rsidRDefault="0077357A" w:rsidP="0077357A">
      <w:pPr>
        <w:pStyle w:val="ListParagraph"/>
        <w:numPr>
          <w:ilvl w:val="0"/>
          <w:numId w:val="35"/>
        </w:numPr>
        <w:jc w:val="both"/>
        <w:rPr>
          <w:rFonts w:ascii="Times New Roman" w:hAnsi="Times New Roman"/>
          <w:sz w:val="20"/>
          <w:szCs w:val="20"/>
          <w:lang w:val="en-US"/>
        </w:rPr>
      </w:pPr>
      <w:r w:rsidRPr="0077357A">
        <w:rPr>
          <w:rFonts w:ascii="Times New Roman" w:hAnsi="Times New Roman"/>
          <w:sz w:val="20"/>
          <w:szCs w:val="20"/>
          <w:lang w:val="en-US"/>
        </w:rPr>
        <w:t>Với tất cả điểm còn lại, xác định xem gần trục tọa độ nào nhất, sau khi đã xác định được, vẽ 1 đường vuông góc từ điểm này đến trục tọa độ đấy.</w:t>
      </w:r>
    </w:p>
    <w:p w14:paraId="1889F2D5" w14:textId="77777777" w:rsidR="0077357A" w:rsidRPr="0077357A" w:rsidRDefault="0077357A" w:rsidP="0077357A">
      <w:pPr>
        <w:pStyle w:val="ListParagraph"/>
        <w:numPr>
          <w:ilvl w:val="0"/>
          <w:numId w:val="35"/>
        </w:numPr>
        <w:jc w:val="both"/>
        <w:rPr>
          <w:rFonts w:ascii="Times New Roman" w:hAnsi="Times New Roman"/>
          <w:sz w:val="20"/>
          <w:szCs w:val="20"/>
          <w:lang w:val="en-US"/>
        </w:rPr>
      </w:pPr>
      <w:r w:rsidRPr="0077357A">
        <w:rPr>
          <w:rFonts w:ascii="Times New Roman" w:hAnsi="Times New Roman"/>
          <w:sz w:val="20"/>
          <w:szCs w:val="20"/>
          <w:lang w:val="en-US"/>
        </w:rPr>
        <w:t>Xác định điểm reference point nào gần với đường vuông góc đó nhất thì sẽ gắn điểm đó với điểm đang xét.</w:t>
      </w:r>
    </w:p>
    <w:p w14:paraId="7F35960A" w14:textId="77777777" w:rsidR="0077357A" w:rsidRPr="0077357A" w:rsidRDefault="0077357A" w:rsidP="0077357A">
      <w:pPr>
        <w:pStyle w:val="ListParagraph"/>
        <w:numPr>
          <w:ilvl w:val="0"/>
          <w:numId w:val="35"/>
        </w:numPr>
        <w:jc w:val="both"/>
        <w:rPr>
          <w:rFonts w:ascii="Times New Roman" w:hAnsi="Times New Roman"/>
          <w:sz w:val="20"/>
          <w:szCs w:val="20"/>
          <w:lang w:val="en-US"/>
        </w:rPr>
      </w:pPr>
      <w:r w:rsidRPr="0077357A">
        <w:rPr>
          <w:rFonts w:ascii="Times New Roman" w:hAnsi="Times New Roman"/>
          <w:sz w:val="20"/>
          <w:szCs w:val="20"/>
          <w:lang w:val="en-US"/>
        </w:rPr>
        <w:t xml:space="preserve">Tiếp tục làm như vậy, nếu có nhiều hơn 1 điểm gắn với cùng 1 </w:t>
      </w:r>
      <w:r w:rsidRPr="0077357A">
        <w:rPr>
          <w:rFonts w:ascii="Times New Roman" w:hAnsi="Times New Roman"/>
          <w:b/>
          <w:sz w:val="20"/>
          <w:szCs w:val="20"/>
          <w:lang w:val="en-US"/>
        </w:rPr>
        <w:t>reference point</w:t>
      </w:r>
      <w:r w:rsidRPr="0077357A">
        <w:rPr>
          <w:rFonts w:ascii="Times New Roman" w:hAnsi="Times New Roman"/>
          <w:sz w:val="20"/>
          <w:szCs w:val="20"/>
          <w:lang w:val="en-US"/>
        </w:rPr>
        <w:t xml:space="preserve"> thì sẽ lấy điểm nào gần hơn.</w:t>
      </w:r>
    </w:p>
    <w:p w14:paraId="45C9F478" w14:textId="77777777" w:rsidR="0077357A" w:rsidRPr="008A293D" w:rsidRDefault="0077357A" w:rsidP="0077357A">
      <w:pPr>
        <w:pStyle w:val="ListParagraph"/>
        <w:numPr>
          <w:ilvl w:val="0"/>
          <w:numId w:val="35"/>
        </w:numPr>
        <w:jc w:val="both"/>
        <w:rPr>
          <w:rFonts w:ascii="Times New Roman" w:hAnsi="Times New Roman"/>
          <w:sz w:val="20"/>
          <w:szCs w:val="20"/>
          <w:lang w:val="en-US"/>
        </w:rPr>
      </w:pPr>
      <w:r w:rsidRPr="0077357A">
        <w:rPr>
          <w:rFonts w:ascii="Times New Roman" w:hAnsi="Times New Roman"/>
          <w:sz w:val="20"/>
          <w:szCs w:val="20"/>
          <w:lang w:val="en-US"/>
        </w:rPr>
        <w:t>Cuối cùng ta sẽ lấy ra được các điểm cho</w:t>
      </w:r>
      <w:r w:rsidRPr="0091287D">
        <w:rPr>
          <w:rFonts w:ascii="Times New Roman" w:hAnsi="Times New Roman"/>
          <w:sz w:val="26"/>
          <w:szCs w:val="26"/>
          <w:lang w:val="en-US"/>
        </w:rPr>
        <w:t xml:space="preserve"> </w:t>
      </w:r>
      <w:r w:rsidRPr="008A293D">
        <w:rPr>
          <w:rFonts w:ascii="Times New Roman" w:hAnsi="Times New Roman"/>
          <w:sz w:val="20"/>
          <w:szCs w:val="20"/>
          <w:lang w:val="en-US"/>
        </w:rPr>
        <w:t>quá trình di truyền tiếp theo.</w:t>
      </w:r>
    </w:p>
    <w:p w14:paraId="7B87B17C" w14:textId="77777777" w:rsidR="00EC3849" w:rsidRPr="00EC3849" w:rsidRDefault="00EC3849" w:rsidP="0077357A">
      <w:pPr>
        <w:jc w:val="left"/>
      </w:pPr>
    </w:p>
    <w:p w14:paraId="29A6CADE" w14:textId="4B1AB038" w:rsidR="0080791D" w:rsidRPr="006E3D3E" w:rsidRDefault="000D20BC" w:rsidP="00C62BC5">
      <w:pPr>
        <w:pStyle w:val="Heading2"/>
        <w:rPr>
          <w:b/>
        </w:rPr>
      </w:pPr>
      <w:r w:rsidRPr="006E3D3E">
        <w:rPr>
          <w:b/>
        </w:rPr>
        <w:t>ε-MOEA</w:t>
      </w:r>
    </w:p>
    <w:p w14:paraId="6853FDD6" w14:textId="7CF255F3" w:rsidR="00022ABC" w:rsidRPr="00EF0A32" w:rsidRDefault="00022ABC" w:rsidP="00022ABC">
      <w:pPr>
        <w:jc w:val="left"/>
        <w:rPr>
          <w:b/>
          <w:lang w:val="fr-FR"/>
        </w:rPr>
      </w:pPr>
      <w:r w:rsidRPr="00022ABC">
        <w:rPr>
          <w:b/>
        </w:rPr>
        <w:t>ε</w:t>
      </w:r>
      <w:r w:rsidRPr="00EF0A32">
        <w:rPr>
          <w:b/>
          <w:lang w:val="fr-FR"/>
        </w:rPr>
        <w:t xml:space="preserve">-dominate </w:t>
      </w:r>
      <w:r w:rsidRPr="00EF0A32">
        <w:rPr>
          <w:lang w:val="fr-FR"/>
        </w:rPr>
        <w:t xml:space="preserve">là một khái niệm tổng quát của </w:t>
      </w:r>
      <w:r w:rsidRPr="00EF0A32">
        <w:rPr>
          <w:b/>
          <w:lang w:val="fr-FR"/>
        </w:rPr>
        <w:t>dominate</w:t>
      </w:r>
    </w:p>
    <w:p w14:paraId="6403B2E1" w14:textId="408A57EB" w:rsidR="00022ABC" w:rsidRDefault="00022ABC" w:rsidP="00022ABC">
      <w:pPr>
        <w:jc w:val="left"/>
      </w:pPr>
      <w:r>
        <w:drawing>
          <wp:inline distT="0" distB="0" distL="0" distR="0" wp14:anchorId="252CDEAA" wp14:editId="30873D9F">
            <wp:extent cx="3089910" cy="436779"/>
            <wp:effectExtent l="0" t="0" r="8890" b="0"/>
            <wp:docPr id="83040012" name="Picture 8304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A3C064E9-B6FE-46F9-A050-6B583DD9FE99}"/>
                        </a:ext>
                      </a:extLst>
                    </a:blip>
                    <a:stretch>
                      <a:fillRect/>
                    </a:stretch>
                  </pic:blipFill>
                  <pic:spPr>
                    <a:xfrm>
                      <a:off x="0" y="0"/>
                      <a:ext cx="3089910" cy="436779"/>
                    </a:xfrm>
                    <a:prstGeom prst="rect">
                      <a:avLst/>
                    </a:prstGeom>
                  </pic:spPr>
                </pic:pic>
              </a:graphicData>
            </a:graphic>
          </wp:inline>
        </w:drawing>
      </w:r>
    </w:p>
    <w:p w14:paraId="2C7A3910" w14:textId="77777777" w:rsidR="00022ABC" w:rsidRPr="00022ABC" w:rsidRDefault="00022ABC" w:rsidP="00022ABC">
      <w:pPr>
        <w:spacing w:line="276" w:lineRule="auto"/>
        <w:jc w:val="both"/>
      </w:pPr>
      <w:r w:rsidRPr="00022ABC">
        <w:t xml:space="preserve">Ở đây, có thể coi như chia khoảng giá trị của các hàm mục tiêu </w:t>
      </w:r>
      <w:r w:rsidRPr="00022ABC">
        <w:rPr>
          <w:i/>
        </w:rPr>
        <w:t>f</w:t>
      </w:r>
      <w:r w:rsidRPr="00022ABC">
        <w:rPr>
          <w:i/>
          <w:vertAlign w:val="subscript"/>
        </w:rPr>
        <w:t>j</w:t>
      </w:r>
      <w:r w:rsidRPr="00022ABC">
        <w:t xml:space="preserve"> thành các đoạn liên tiếp có độ dài </w:t>
      </w:r>
      <w:r w:rsidRPr="00022ABC">
        <w:rPr>
          <w:i/>
        </w:rPr>
        <w:t>ε</w:t>
      </w:r>
      <w:r w:rsidRPr="00022ABC">
        <w:rPr>
          <w:i/>
          <w:vertAlign w:val="subscript"/>
        </w:rPr>
        <w:t>j</w:t>
      </w:r>
      <w:r w:rsidRPr="00022ABC">
        <w:t xml:space="preserve">, kết quả ta thu được một hyper-boxes. Trong trường hợp </w:t>
      </w:r>
      <w:r w:rsidRPr="00022ABC">
        <w:rPr>
          <w:i/>
        </w:rPr>
        <w:t>m=2</w:t>
      </w:r>
      <w:r w:rsidRPr="00022ABC">
        <w:t>, ta thu được một lưới trên mặt phẳng toạ độ (hai chiều ứng với hai hàm mục tiêu) như hình dưới đây:</w:t>
      </w:r>
    </w:p>
    <w:p w14:paraId="48F02A0F" w14:textId="0FF08519" w:rsidR="00022ABC" w:rsidRDefault="00144E21" w:rsidP="00144E21">
      <w:r>
        <w:drawing>
          <wp:inline distT="0" distB="0" distL="0" distR="0" wp14:anchorId="6619F532" wp14:editId="114D54F0">
            <wp:extent cx="1525711" cy="1307709"/>
            <wp:effectExtent l="0" t="0" r="0" b="0"/>
            <wp:docPr id="1072660057" name="Picture 107266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B0BC66B1-FD96-48BD-A078-AA5C395F9DDA}"/>
                        </a:ext>
                      </a:extLst>
                    </a:blip>
                    <a:stretch>
                      <a:fillRect/>
                    </a:stretch>
                  </pic:blipFill>
                  <pic:spPr>
                    <a:xfrm>
                      <a:off x="0" y="0"/>
                      <a:ext cx="1525711" cy="1307709"/>
                    </a:xfrm>
                    <a:prstGeom prst="rect">
                      <a:avLst/>
                    </a:prstGeom>
                  </pic:spPr>
                </pic:pic>
              </a:graphicData>
            </a:graphic>
          </wp:inline>
        </w:drawing>
      </w:r>
    </w:p>
    <w:p w14:paraId="15EE7403" w14:textId="77777777" w:rsidR="00144E21" w:rsidRPr="00144E21" w:rsidRDefault="00144E21" w:rsidP="00144E21">
      <w:pPr>
        <w:spacing w:line="276" w:lineRule="auto"/>
        <w:jc w:val="both"/>
      </w:pPr>
      <w:r w:rsidRPr="00144E21">
        <w:t xml:space="preserve">Các điểm A, B, C, D, E, F, P biểu diễn biến quyết định có giá trị hàm mục tiêu là toạ độ tương ứng. Trong trường hợp tối ưu hoá min cả </w:t>
      </w:r>
      <w:r w:rsidRPr="00144E21">
        <w:rPr>
          <w:i/>
        </w:rPr>
        <w:t>f</w:t>
      </w:r>
      <w:r w:rsidRPr="00144E21">
        <w:rPr>
          <w:i/>
          <w:vertAlign w:val="subscript"/>
        </w:rPr>
        <w:t>1</w:t>
      </w:r>
      <w:r w:rsidRPr="00144E21">
        <w:rPr>
          <w:vertAlign w:val="subscript"/>
        </w:rPr>
        <w:t xml:space="preserve"> </w:t>
      </w:r>
      <w:r w:rsidRPr="00144E21">
        <w:t xml:space="preserve">và </w:t>
      </w:r>
      <w:r w:rsidRPr="00144E21">
        <w:rPr>
          <w:i/>
        </w:rPr>
        <w:t>f</w:t>
      </w:r>
      <w:r w:rsidRPr="00144E21">
        <w:rPr>
          <w:i/>
          <w:vertAlign w:val="subscript"/>
        </w:rPr>
        <w:t>2</w:t>
      </w:r>
      <w:r w:rsidRPr="00144E21">
        <w:t xml:space="preserve">, theo định nghĩa </w:t>
      </w:r>
      <w:r w:rsidRPr="00144E21">
        <w:rPr>
          <w:b/>
        </w:rPr>
        <w:t>dominate</w:t>
      </w:r>
      <w:r w:rsidRPr="00144E21">
        <w:t xml:space="preserve"> thông thường, dễ thấy, P dominate các điểm trong hình chữ nhật PECF. Tuy nhiên, trong khái niệm </w:t>
      </w:r>
      <w:r w:rsidRPr="00144E21">
        <w:rPr>
          <w:b/>
        </w:rPr>
        <w:t>ε-dominate</w:t>
      </w:r>
      <w:r w:rsidRPr="00144E21">
        <w:t>,</w:t>
      </w:r>
      <w:r w:rsidRPr="00144E21">
        <w:rPr>
          <w:b/>
        </w:rPr>
        <w:t xml:space="preserve"> </w:t>
      </w:r>
      <w:r w:rsidRPr="00144E21">
        <w:t>điểm A sẽ được dùng để đánh giá ε-dominate cho điểm P, tức là với trường hợp này điểm P ε-dominate các điểm trong hình chữ nhật ABCD.</w:t>
      </w:r>
    </w:p>
    <w:p w14:paraId="41A91DFF" w14:textId="384EBA22" w:rsidR="00144E21" w:rsidRDefault="00144E21" w:rsidP="00144E21">
      <w:pPr>
        <w:spacing w:line="276" w:lineRule="auto"/>
        <w:jc w:val="left"/>
      </w:pPr>
      <w:r w:rsidRPr="00144E21">
        <w:t xml:space="preserve">Với định nghĩa như trên, ta thấy, hai điểm có thể ε-dominate lẫn nhau khi cùng nằm trong một ô vuông của lưới (có cùng vecto đặc trưng). Đồng thời, khi các giá trị </w:t>
      </w:r>
      <w:r w:rsidRPr="00144E21">
        <w:rPr>
          <w:i/>
        </w:rPr>
        <w:t>ε</w:t>
      </w:r>
      <w:r w:rsidRPr="00144E21">
        <w:rPr>
          <w:i/>
          <w:vertAlign w:val="subscript"/>
        </w:rPr>
        <w:t>j</w:t>
      </w:r>
      <w:r w:rsidRPr="00144E21">
        <w:t xml:space="preserve"> càng tiến đến 0 thì ε-dominate càng gần với dominate thông thường.</w:t>
      </w:r>
    </w:p>
    <w:p w14:paraId="7EB31C39" w14:textId="77777777" w:rsidR="00144E21" w:rsidRDefault="00144E21" w:rsidP="00144E21">
      <w:pPr>
        <w:spacing w:line="276" w:lineRule="auto"/>
        <w:jc w:val="left"/>
      </w:pPr>
    </w:p>
    <w:p w14:paraId="07E1C76C" w14:textId="77777777" w:rsidR="00144E21" w:rsidRPr="00144E21" w:rsidRDefault="00144E21" w:rsidP="00144E21">
      <w:pPr>
        <w:spacing w:line="276" w:lineRule="auto"/>
        <w:jc w:val="both"/>
      </w:pPr>
      <w:r w:rsidRPr="00144E21">
        <w:t>Thuật toán</w:t>
      </w:r>
      <w:r w:rsidRPr="00144E21">
        <w:rPr>
          <w:b/>
        </w:rPr>
        <w:t xml:space="preserve"> ε-MOEA</w:t>
      </w:r>
      <w:r w:rsidRPr="00144E21">
        <w:t xml:space="preserve"> là một giải thuật di truyền, tức mỗi lời giải được coi như một cá thể, tập lời giải là quần thể, hai lời giải (cha, mẹ) có thể kết hợp (lai) với nhau để tạo thành lời giải mới (cá thể con). Thuật toán ε-MOEA gồm các bước:</w:t>
      </w:r>
    </w:p>
    <w:p w14:paraId="7BAC3A85" w14:textId="4D0A2E37" w:rsidR="00144E21" w:rsidRPr="00EF0A32" w:rsidRDefault="00144E21" w:rsidP="00144E21">
      <w:pPr>
        <w:pStyle w:val="ListParagraph"/>
        <w:numPr>
          <w:ilvl w:val="0"/>
          <w:numId w:val="36"/>
        </w:numPr>
        <w:jc w:val="both"/>
        <w:rPr>
          <w:sz w:val="20"/>
          <w:szCs w:val="20"/>
          <w:lang w:val="en-US"/>
        </w:rPr>
      </w:pPr>
      <w:r w:rsidRPr="00EF0A32">
        <w:rPr>
          <w:rFonts w:ascii="Times New Roman" w:hAnsi="Times New Roman"/>
          <w:sz w:val="20"/>
          <w:szCs w:val="20"/>
          <w:lang w:val="en-US"/>
        </w:rPr>
        <w:t>Bước 1: Khởi tạo ngẫu nhiên quần thể ban đầu P(0)</w:t>
      </w:r>
      <w:r w:rsidR="00A360D6" w:rsidRPr="00EF0A32">
        <w:rPr>
          <w:rFonts w:ascii="Times New Roman" w:hAnsi="Times New Roman"/>
          <w:sz w:val="20"/>
          <w:szCs w:val="20"/>
          <w:lang w:val="en-US"/>
        </w:rPr>
        <w:t>.</w:t>
      </w:r>
    </w:p>
    <w:p w14:paraId="194DFAAD" w14:textId="77777777" w:rsidR="00144E21" w:rsidRPr="00EF0A32" w:rsidRDefault="00144E21" w:rsidP="00144E21">
      <w:pPr>
        <w:pStyle w:val="ListParagraph"/>
        <w:numPr>
          <w:ilvl w:val="0"/>
          <w:numId w:val="36"/>
        </w:numPr>
        <w:jc w:val="both"/>
        <w:rPr>
          <w:sz w:val="20"/>
          <w:szCs w:val="20"/>
          <w:lang w:val="en-US"/>
        </w:rPr>
      </w:pPr>
      <w:r w:rsidRPr="00EF0A32">
        <w:rPr>
          <w:rFonts w:ascii="Times New Roman" w:hAnsi="Times New Roman"/>
          <w:sz w:val="20"/>
          <w:szCs w:val="20"/>
          <w:lang w:val="en-US"/>
        </w:rPr>
        <w:t>Bước 2: Chọn các các thể tốt nhất trong P(0) đưa vào quần thể E(0) (quần thể lưu trữ/bảo tồn)</w:t>
      </w:r>
    </w:p>
    <w:p w14:paraId="5F968A26" w14:textId="77777777" w:rsidR="00144E21" w:rsidRPr="00EF0A32" w:rsidRDefault="00144E21" w:rsidP="00144E21">
      <w:pPr>
        <w:pStyle w:val="ListParagraph"/>
        <w:numPr>
          <w:ilvl w:val="0"/>
          <w:numId w:val="36"/>
        </w:numPr>
        <w:jc w:val="both"/>
        <w:rPr>
          <w:sz w:val="20"/>
          <w:szCs w:val="20"/>
          <w:lang w:val="en-US"/>
        </w:rPr>
      </w:pPr>
      <w:r w:rsidRPr="00EF0A32">
        <w:rPr>
          <w:rFonts w:ascii="Times New Roman" w:hAnsi="Times New Roman"/>
          <w:sz w:val="20"/>
          <w:szCs w:val="20"/>
          <w:lang w:val="en-US"/>
        </w:rPr>
        <w:t xml:space="preserve">Bước 3: Chọn ngẫu nhiên một cá thể trong mỗi quần thể P(0), E(0), lai ghép với nhau tạo thành cá thể con </w:t>
      </w:r>
      <w:r w:rsidRPr="00EF0A32">
        <w:rPr>
          <w:rFonts w:ascii="Times New Roman" w:hAnsi="Times New Roman"/>
          <w:i/>
          <w:iCs/>
          <w:sz w:val="20"/>
          <w:szCs w:val="20"/>
          <w:lang w:val="en-US"/>
        </w:rPr>
        <w:t>c</w:t>
      </w:r>
      <w:r w:rsidRPr="00EF0A32">
        <w:rPr>
          <w:rFonts w:ascii="Times New Roman" w:hAnsi="Times New Roman"/>
          <w:sz w:val="20"/>
          <w:szCs w:val="20"/>
          <w:lang w:val="en-US"/>
        </w:rPr>
        <w:t xml:space="preserve"> (trong tr</w:t>
      </w:r>
      <w:r w:rsidRPr="00144E21">
        <w:rPr>
          <w:rFonts w:ascii="Times New Roman" w:hAnsi="Times New Roman"/>
          <w:sz w:val="20"/>
          <w:szCs w:val="20"/>
          <w:lang w:val="vi-VN"/>
        </w:rPr>
        <w:t>ư</w:t>
      </w:r>
      <w:r w:rsidRPr="00EF0A32">
        <w:rPr>
          <w:rFonts w:ascii="Times New Roman" w:hAnsi="Times New Roman"/>
          <w:sz w:val="20"/>
          <w:szCs w:val="20"/>
          <w:lang w:val="en-US"/>
        </w:rPr>
        <w:t xml:space="preserve">ờng hợp tổng quát có thể tạo ra nhiều cá thể con </w:t>
      </w:r>
      <w:r w:rsidRPr="00EF0A32">
        <w:rPr>
          <w:rFonts w:ascii="Times New Roman" w:hAnsi="Times New Roman"/>
          <w:i/>
          <w:iCs/>
          <w:sz w:val="20"/>
          <w:szCs w:val="20"/>
          <w:lang w:val="en-US"/>
        </w:rPr>
        <w:t>c</w:t>
      </w:r>
      <w:r w:rsidRPr="00EF0A32">
        <w:rPr>
          <w:rFonts w:ascii="Times New Roman" w:hAnsi="Times New Roman"/>
          <w:i/>
          <w:iCs/>
          <w:sz w:val="20"/>
          <w:szCs w:val="20"/>
          <w:vertAlign w:val="subscript"/>
          <w:lang w:val="en-US"/>
        </w:rPr>
        <w:t>i</w:t>
      </w:r>
      <w:r w:rsidRPr="00EF0A32">
        <w:rPr>
          <w:rFonts w:ascii="Times New Roman" w:hAnsi="Times New Roman"/>
          <w:sz w:val="20"/>
          <w:szCs w:val="20"/>
          <w:lang w:val="en-US"/>
        </w:rPr>
        <w:t>)</w:t>
      </w:r>
    </w:p>
    <w:p w14:paraId="2D3EC2B3" w14:textId="77777777" w:rsidR="00144E21" w:rsidRPr="00EF0A32" w:rsidRDefault="00144E21" w:rsidP="00144E21">
      <w:pPr>
        <w:pStyle w:val="ListParagraph"/>
        <w:numPr>
          <w:ilvl w:val="0"/>
          <w:numId w:val="36"/>
        </w:numPr>
        <w:jc w:val="both"/>
        <w:rPr>
          <w:sz w:val="20"/>
          <w:szCs w:val="20"/>
          <w:lang w:val="en-US"/>
        </w:rPr>
      </w:pPr>
      <w:r w:rsidRPr="00EF0A32">
        <w:rPr>
          <w:rFonts w:ascii="Times New Roman" w:hAnsi="Times New Roman"/>
          <w:sz w:val="20"/>
          <w:szCs w:val="20"/>
          <w:lang w:val="en-US"/>
        </w:rPr>
        <w:t>Bước 4 (chọn lọc): với mỗi cá thể con đ</w:t>
      </w:r>
      <w:r w:rsidRPr="00144E21">
        <w:rPr>
          <w:rFonts w:ascii="Times New Roman" w:hAnsi="Times New Roman"/>
          <w:sz w:val="20"/>
          <w:szCs w:val="20"/>
          <w:lang w:val="vi-VN"/>
        </w:rPr>
        <w:t>ư</w:t>
      </w:r>
      <w:r w:rsidRPr="00EF0A32">
        <w:rPr>
          <w:rFonts w:ascii="Times New Roman" w:hAnsi="Times New Roman"/>
          <w:sz w:val="20"/>
          <w:szCs w:val="20"/>
          <w:lang w:val="en-US"/>
        </w:rPr>
        <w:t xml:space="preserve">ợc tạo ra, quyết định giữ lại hay không dựa vào khái niệm </w:t>
      </w:r>
      <w:r w:rsidRPr="00144E21">
        <w:rPr>
          <w:rFonts w:ascii="Times New Roman" w:hAnsi="Times New Roman"/>
          <w:b/>
          <w:sz w:val="20"/>
          <w:szCs w:val="20"/>
          <w:lang w:val="el-GR"/>
        </w:rPr>
        <w:t>ε</w:t>
      </w:r>
      <w:r w:rsidRPr="00EF0A32">
        <w:rPr>
          <w:rFonts w:ascii="Times New Roman" w:hAnsi="Times New Roman"/>
          <w:b/>
          <w:sz w:val="20"/>
          <w:szCs w:val="20"/>
          <w:lang w:val="en-US"/>
        </w:rPr>
        <w:t>-dominate</w:t>
      </w:r>
      <w:r w:rsidRPr="00EF0A32">
        <w:rPr>
          <w:rFonts w:ascii="Times New Roman" w:hAnsi="Times New Roman"/>
          <w:sz w:val="20"/>
          <w:szCs w:val="20"/>
          <w:lang w:val="en-US"/>
        </w:rPr>
        <w:t xml:space="preserve">. </w:t>
      </w:r>
    </w:p>
    <w:p w14:paraId="5BC02045" w14:textId="77777777" w:rsidR="00144E21" w:rsidRPr="00EF0A32" w:rsidRDefault="00144E21" w:rsidP="00144E21">
      <w:pPr>
        <w:pStyle w:val="ListParagraph"/>
        <w:numPr>
          <w:ilvl w:val="0"/>
          <w:numId w:val="36"/>
        </w:numPr>
        <w:jc w:val="both"/>
        <w:rPr>
          <w:sz w:val="20"/>
          <w:szCs w:val="20"/>
          <w:lang w:val="en-US"/>
        </w:rPr>
      </w:pPr>
      <w:r w:rsidRPr="00EF0A32">
        <w:rPr>
          <w:rFonts w:ascii="Times New Roman" w:hAnsi="Times New Roman"/>
          <w:sz w:val="20"/>
          <w:szCs w:val="20"/>
          <w:lang w:val="en-US"/>
        </w:rPr>
        <w:t>Bước 5: Dừng lại nếu thoả mãn điều kiện dừng (số vòng lặp tối đa, quần thể đủ tốt, không thay đổi, …) hoặc quay lại bước 3 nếu không thoả mãn.</w:t>
      </w:r>
    </w:p>
    <w:p w14:paraId="7BC297C0" w14:textId="2B885538" w:rsidR="00AE38CD" w:rsidRDefault="00AE38CD" w:rsidP="00AE38CD">
      <w:pPr>
        <w:pStyle w:val="ListParagraph"/>
        <w:ind w:left="0"/>
        <w:jc w:val="center"/>
        <w:rPr>
          <w:sz w:val="20"/>
          <w:szCs w:val="20"/>
        </w:rPr>
      </w:pPr>
      <w:r>
        <w:drawing>
          <wp:inline distT="0" distB="0" distL="0" distR="0" wp14:anchorId="68F14525" wp14:editId="5E79DF02">
            <wp:extent cx="1378024" cy="1370265"/>
            <wp:effectExtent l="0" t="0" r="0" b="1905"/>
            <wp:docPr id="983403457" name="Picture 983403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685BC5F3-5D71-47AF-A739-7B291CE05B68}"/>
                        </a:ext>
                      </a:extLst>
                    </a:blip>
                    <a:stretch>
                      <a:fillRect/>
                    </a:stretch>
                  </pic:blipFill>
                  <pic:spPr>
                    <a:xfrm>
                      <a:off x="0" y="0"/>
                      <a:ext cx="1378024" cy="1370265"/>
                    </a:xfrm>
                    <a:prstGeom prst="rect">
                      <a:avLst/>
                    </a:prstGeom>
                  </pic:spPr>
                </pic:pic>
              </a:graphicData>
            </a:graphic>
          </wp:inline>
        </w:drawing>
      </w:r>
    </w:p>
    <w:p w14:paraId="4B682B44" w14:textId="77777777" w:rsidR="00AE38CD" w:rsidRPr="00EF0A32" w:rsidRDefault="00AE38CD" w:rsidP="00AE38CD">
      <w:pPr>
        <w:spacing w:line="276" w:lineRule="auto"/>
        <w:jc w:val="both"/>
        <w:rPr>
          <w:lang w:val="fr-FR"/>
        </w:rPr>
      </w:pPr>
      <w:r w:rsidRPr="00EF0A32">
        <w:rPr>
          <w:lang w:val="fr-FR"/>
        </w:rPr>
        <w:t xml:space="preserve">Việc quyết định giữ lại cá thể con </w:t>
      </w:r>
      <w:r w:rsidRPr="00EF0A32">
        <w:rPr>
          <w:i/>
          <w:lang w:val="fr-FR"/>
        </w:rPr>
        <w:t>c</w:t>
      </w:r>
      <w:r w:rsidRPr="00EF0A32">
        <w:rPr>
          <w:lang w:val="fr-FR"/>
        </w:rPr>
        <w:t xml:space="preserve"> trong P (hoặc E) hay không dựa trên khái niệm </w:t>
      </w:r>
      <w:r w:rsidRPr="00AE38CD">
        <w:rPr>
          <w:b/>
        </w:rPr>
        <w:t>ε</w:t>
      </w:r>
      <w:r w:rsidRPr="00EF0A32">
        <w:rPr>
          <w:b/>
          <w:lang w:val="fr-FR"/>
        </w:rPr>
        <w:t>-dominate</w:t>
      </w:r>
      <w:r w:rsidRPr="00EF0A32">
        <w:rPr>
          <w:lang w:val="fr-FR"/>
        </w:rPr>
        <w:t xml:space="preserve"> đã trình bày ở trên theo quy tắc:</w:t>
      </w:r>
    </w:p>
    <w:p w14:paraId="7650AAF6" w14:textId="77777777" w:rsidR="00AE38CD" w:rsidRPr="00AE38CD" w:rsidRDefault="00AE38CD" w:rsidP="00F5467C">
      <w:pPr>
        <w:pStyle w:val="ListParagraph"/>
        <w:numPr>
          <w:ilvl w:val="0"/>
          <w:numId w:val="37"/>
        </w:numPr>
        <w:ind w:left="567" w:hanging="283"/>
        <w:jc w:val="both"/>
        <w:rPr>
          <w:sz w:val="20"/>
          <w:szCs w:val="20"/>
        </w:rPr>
      </w:pPr>
      <w:r w:rsidRPr="00AE38CD">
        <w:rPr>
          <w:rFonts w:ascii="Times New Roman" w:hAnsi="Times New Roman"/>
          <w:sz w:val="20"/>
          <w:szCs w:val="20"/>
        </w:rPr>
        <w:t xml:space="preserve">Nếu tất cả cá thể trong quần thể đều </w:t>
      </w:r>
      <w:r w:rsidRPr="00AE38CD">
        <w:rPr>
          <w:rFonts w:ascii="Times New Roman" w:hAnsi="Times New Roman"/>
          <w:sz w:val="20"/>
          <w:szCs w:val="20"/>
          <w:lang w:val="el-GR"/>
        </w:rPr>
        <w:t>ε</w:t>
      </w:r>
      <w:r w:rsidRPr="00AE38CD">
        <w:rPr>
          <w:rFonts w:ascii="Times New Roman" w:hAnsi="Times New Roman"/>
          <w:sz w:val="20"/>
          <w:szCs w:val="20"/>
        </w:rPr>
        <w:t xml:space="preserve">-dominate </w:t>
      </w:r>
      <w:r w:rsidRPr="00AE38CD">
        <w:rPr>
          <w:rFonts w:ascii="Times New Roman" w:hAnsi="Times New Roman"/>
          <w:i/>
          <w:iCs/>
          <w:sz w:val="20"/>
          <w:szCs w:val="20"/>
        </w:rPr>
        <w:t xml:space="preserve">c </w:t>
      </w:r>
      <w:r w:rsidRPr="00AE38CD">
        <w:rPr>
          <w:rFonts w:ascii="Times New Roman" w:hAnsi="Times New Roman"/>
          <w:sz w:val="20"/>
          <w:szCs w:val="20"/>
        </w:rPr>
        <w:t xml:space="preserve">thì bỏ qua </w:t>
      </w:r>
      <w:r w:rsidRPr="00AE38CD">
        <w:rPr>
          <w:rFonts w:ascii="Times New Roman" w:hAnsi="Times New Roman"/>
          <w:i/>
          <w:iCs/>
          <w:sz w:val="20"/>
          <w:szCs w:val="20"/>
        </w:rPr>
        <w:t>c.</w:t>
      </w:r>
    </w:p>
    <w:p w14:paraId="0FBBA8B7" w14:textId="77777777" w:rsidR="00AE38CD" w:rsidRPr="00AE38CD" w:rsidRDefault="00AE38CD" w:rsidP="00F5467C">
      <w:pPr>
        <w:pStyle w:val="ListParagraph"/>
        <w:numPr>
          <w:ilvl w:val="0"/>
          <w:numId w:val="37"/>
        </w:numPr>
        <w:ind w:left="567" w:hanging="283"/>
        <w:jc w:val="both"/>
        <w:rPr>
          <w:sz w:val="20"/>
          <w:szCs w:val="20"/>
        </w:rPr>
      </w:pPr>
      <w:r w:rsidRPr="00AE38CD">
        <w:rPr>
          <w:rFonts w:ascii="Times New Roman" w:hAnsi="Times New Roman"/>
          <w:iCs/>
          <w:sz w:val="20"/>
          <w:szCs w:val="20"/>
        </w:rPr>
        <w:t xml:space="preserve">Nếu có ít nhất 1 cá thể bị dominate bởi </w:t>
      </w:r>
      <w:r w:rsidRPr="00AE38CD">
        <w:rPr>
          <w:rFonts w:ascii="Times New Roman" w:hAnsi="Times New Roman"/>
          <w:i/>
          <w:iCs/>
          <w:sz w:val="20"/>
          <w:szCs w:val="20"/>
        </w:rPr>
        <w:t xml:space="preserve">c </w:t>
      </w:r>
      <w:r w:rsidRPr="00AE38CD">
        <w:rPr>
          <w:rFonts w:ascii="Times New Roman" w:hAnsi="Times New Roman"/>
          <w:iCs/>
          <w:sz w:val="20"/>
          <w:szCs w:val="20"/>
        </w:rPr>
        <w:t xml:space="preserve">thì giữ lại </w:t>
      </w:r>
      <w:r w:rsidRPr="00AE38CD">
        <w:rPr>
          <w:rFonts w:ascii="Times New Roman" w:hAnsi="Times New Roman"/>
          <w:i/>
          <w:iCs/>
          <w:sz w:val="20"/>
          <w:szCs w:val="20"/>
        </w:rPr>
        <w:t>c</w:t>
      </w:r>
      <w:r w:rsidRPr="00AE38CD">
        <w:rPr>
          <w:rFonts w:ascii="Times New Roman" w:hAnsi="Times New Roman"/>
          <w:iCs/>
          <w:sz w:val="20"/>
          <w:szCs w:val="20"/>
        </w:rPr>
        <w:t xml:space="preserve"> và loại bỏ 1 cá thể ngẫu nhiên trong số các cá thể đó.</w:t>
      </w:r>
    </w:p>
    <w:p w14:paraId="2D442602" w14:textId="77777777" w:rsidR="00AE38CD" w:rsidRPr="00AE38CD" w:rsidRDefault="00AE38CD" w:rsidP="00F5467C">
      <w:pPr>
        <w:pStyle w:val="ListParagraph"/>
        <w:numPr>
          <w:ilvl w:val="0"/>
          <w:numId w:val="37"/>
        </w:numPr>
        <w:ind w:left="567" w:hanging="283"/>
        <w:jc w:val="both"/>
        <w:rPr>
          <w:sz w:val="20"/>
          <w:szCs w:val="20"/>
        </w:rPr>
      </w:pPr>
      <w:r w:rsidRPr="00AE38CD">
        <w:rPr>
          <w:rFonts w:ascii="Times New Roman" w:hAnsi="Times New Roman"/>
          <w:iCs/>
          <w:sz w:val="20"/>
          <w:szCs w:val="20"/>
        </w:rPr>
        <w:t>Nếu không xảy ra 1 trong 2 tr</w:t>
      </w:r>
      <w:r w:rsidRPr="00AE38CD">
        <w:rPr>
          <w:rFonts w:ascii="Times New Roman" w:hAnsi="Times New Roman"/>
          <w:iCs/>
          <w:sz w:val="20"/>
          <w:szCs w:val="20"/>
          <w:lang w:val="vi-VN"/>
        </w:rPr>
        <w:t>ư</w:t>
      </w:r>
      <w:r w:rsidRPr="00AE38CD">
        <w:rPr>
          <w:rFonts w:ascii="Times New Roman" w:hAnsi="Times New Roman"/>
          <w:iCs/>
          <w:sz w:val="20"/>
          <w:szCs w:val="20"/>
        </w:rPr>
        <w:t>ờng hợp trên:</w:t>
      </w:r>
    </w:p>
    <w:p w14:paraId="2A72F70A" w14:textId="77777777" w:rsidR="00AE38CD" w:rsidRPr="00AE38CD" w:rsidRDefault="00AE38CD" w:rsidP="00F5467C">
      <w:pPr>
        <w:pStyle w:val="ListParagraph"/>
        <w:numPr>
          <w:ilvl w:val="1"/>
          <w:numId w:val="37"/>
        </w:numPr>
        <w:ind w:left="993" w:hanging="284"/>
        <w:jc w:val="both"/>
        <w:rPr>
          <w:sz w:val="20"/>
          <w:szCs w:val="20"/>
        </w:rPr>
      </w:pPr>
      <w:r w:rsidRPr="00AE38CD">
        <w:rPr>
          <w:rFonts w:ascii="Times New Roman" w:hAnsi="Times New Roman"/>
          <w:sz w:val="20"/>
          <w:szCs w:val="20"/>
        </w:rPr>
        <w:t>Nếu 1 cá thể thuộc quần thể có cùng vecto đặc tr</w:t>
      </w:r>
      <w:r w:rsidRPr="00AE38CD">
        <w:rPr>
          <w:rFonts w:ascii="Times New Roman" w:hAnsi="Times New Roman"/>
          <w:sz w:val="20"/>
          <w:szCs w:val="20"/>
          <w:lang w:val="vi-VN"/>
        </w:rPr>
        <w:t>ư</w:t>
      </w:r>
      <w:r w:rsidRPr="00AE38CD">
        <w:rPr>
          <w:rFonts w:ascii="Times New Roman" w:hAnsi="Times New Roman"/>
          <w:sz w:val="20"/>
          <w:szCs w:val="20"/>
        </w:rPr>
        <w:t xml:space="preserve">ng với </w:t>
      </w:r>
      <w:r w:rsidRPr="00AE38CD">
        <w:rPr>
          <w:rFonts w:ascii="Times New Roman" w:hAnsi="Times New Roman"/>
          <w:i/>
          <w:sz w:val="20"/>
          <w:szCs w:val="20"/>
        </w:rPr>
        <w:t>c</w:t>
      </w:r>
      <w:r w:rsidRPr="00AE38CD">
        <w:rPr>
          <w:rFonts w:ascii="Times New Roman" w:hAnsi="Times New Roman"/>
          <w:sz w:val="20"/>
          <w:szCs w:val="20"/>
        </w:rPr>
        <w:t xml:space="preserve"> thì chọn giữ lại cá thể nào có giá trị hàm mục tiêu gần giống vecto đặc tr</w:t>
      </w:r>
      <w:r w:rsidRPr="00AE38CD">
        <w:rPr>
          <w:rFonts w:ascii="Times New Roman" w:hAnsi="Times New Roman"/>
          <w:sz w:val="20"/>
          <w:szCs w:val="20"/>
          <w:lang w:val="vi-VN"/>
        </w:rPr>
        <w:t>ư</w:t>
      </w:r>
      <w:r w:rsidRPr="00AE38CD">
        <w:rPr>
          <w:rFonts w:ascii="Times New Roman" w:hAnsi="Times New Roman"/>
          <w:sz w:val="20"/>
          <w:szCs w:val="20"/>
        </w:rPr>
        <w:t>ng h</w:t>
      </w:r>
      <w:r w:rsidRPr="00AE38CD">
        <w:rPr>
          <w:rFonts w:ascii="Times New Roman" w:hAnsi="Times New Roman"/>
          <w:sz w:val="20"/>
          <w:szCs w:val="20"/>
          <w:lang w:val="vi-VN"/>
        </w:rPr>
        <w:t>ơ</w:t>
      </w:r>
      <w:r w:rsidRPr="00AE38CD">
        <w:rPr>
          <w:rFonts w:ascii="Times New Roman" w:hAnsi="Times New Roman"/>
          <w:sz w:val="20"/>
          <w:szCs w:val="20"/>
        </w:rPr>
        <w:t>n (theo khoảng cách Euclide)</w:t>
      </w:r>
    </w:p>
    <w:p w14:paraId="10760175" w14:textId="7C733253" w:rsidR="00F5467C" w:rsidRPr="00F5467C" w:rsidRDefault="00AE38CD" w:rsidP="00F5467C">
      <w:pPr>
        <w:pStyle w:val="ListParagraph"/>
        <w:numPr>
          <w:ilvl w:val="1"/>
          <w:numId w:val="37"/>
        </w:numPr>
        <w:ind w:left="993" w:hanging="284"/>
        <w:jc w:val="both"/>
        <w:rPr>
          <w:sz w:val="20"/>
          <w:szCs w:val="20"/>
        </w:rPr>
      </w:pPr>
      <w:r w:rsidRPr="00AE38CD">
        <w:rPr>
          <w:rFonts w:ascii="Times New Roman" w:hAnsi="Times New Roman"/>
          <w:sz w:val="20"/>
          <w:szCs w:val="20"/>
        </w:rPr>
        <w:t>Ng</w:t>
      </w:r>
      <w:r w:rsidRPr="00AE38CD">
        <w:rPr>
          <w:rFonts w:ascii="Times New Roman" w:hAnsi="Times New Roman"/>
          <w:sz w:val="20"/>
          <w:szCs w:val="20"/>
          <w:lang w:val="vi-VN"/>
        </w:rPr>
        <w:t>ư</w:t>
      </w:r>
      <w:r w:rsidRPr="00AE38CD">
        <w:rPr>
          <w:rFonts w:ascii="Times New Roman" w:hAnsi="Times New Roman"/>
          <w:sz w:val="20"/>
          <w:szCs w:val="20"/>
        </w:rPr>
        <w:t xml:space="preserve">ợc lại, giữ lại </w:t>
      </w:r>
      <w:r w:rsidRPr="00AE38CD">
        <w:rPr>
          <w:rFonts w:ascii="Times New Roman" w:hAnsi="Times New Roman"/>
          <w:i/>
          <w:sz w:val="20"/>
          <w:szCs w:val="20"/>
        </w:rPr>
        <w:t>c</w:t>
      </w:r>
      <w:r w:rsidRPr="00AE38CD">
        <w:rPr>
          <w:rFonts w:ascii="Times New Roman" w:hAnsi="Times New Roman"/>
          <w:sz w:val="20"/>
          <w:szCs w:val="20"/>
        </w:rPr>
        <w:t xml:space="preserve"> và loại bỏ một cá thể ngẫu nhiên trong quần thể</w:t>
      </w:r>
      <w:r>
        <w:rPr>
          <w:rFonts w:ascii="Times New Roman" w:hAnsi="Times New Roman"/>
          <w:sz w:val="20"/>
          <w:szCs w:val="20"/>
        </w:rPr>
        <w:t>.</w:t>
      </w:r>
    </w:p>
    <w:p w14:paraId="1CAD8067" w14:textId="4F5A9201" w:rsidR="000D20BC" w:rsidRDefault="000D20BC" w:rsidP="000D20BC">
      <w:pPr>
        <w:pStyle w:val="Heading2"/>
        <w:rPr>
          <w:b/>
        </w:rPr>
      </w:pPr>
      <w:r w:rsidRPr="006E3D3E">
        <w:rPr>
          <w:b/>
        </w:rPr>
        <w:t>GDE3</w:t>
      </w:r>
    </w:p>
    <w:p w14:paraId="6D29DA0F" w14:textId="654A3537" w:rsidR="005126F4" w:rsidRPr="005126F4" w:rsidRDefault="005126F4" w:rsidP="005126F4">
      <w:pPr>
        <w:spacing w:line="276" w:lineRule="auto"/>
        <w:jc w:val="both"/>
      </w:pPr>
      <w:r w:rsidRPr="005126F4">
        <w:t xml:space="preserve">Thuật toán </w:t>
      </w:r>
      <w:r w:rsidRPr="005126F4">
        <w:rPr>
          <w:b/>
        </w:rPr>
        <w:t>GDE3</w:t>
      </w:r>
      <w:r w:rsidRPr="005126F4">
        <w:t xml:space="preserve"> cũng dựa trên giải thuật di truyền tuy nhiên lại không có lai ghép mà chỉ có đột biến và chọn lọc. Tư tưởng của </w:t>
      </w:r>
      <w:r w:rsidRPr="005126F4">
        <w:rPr>
          <w:b/>
        </w:rPr>
        <w:t>GDE</w:t>
      </w:r>
      <w:r w:rsidRPr="005126F4">
        <w:t xml:space="preserve"> thuật toán là đột biến cá thể x thành cá thể x’ theo 1 quy tắc nhất định. Sau đó so sánh x với x’ xem cái nào tốt hơn thì lấy. </w:t>
      </w:r>
      <w:r w:rsidRPr="005126F4">
        <w:rPr>
          <w:b/>
        </w:rPr>
        <w:t>GDE2</w:t>
      </w:r>
      <w:r w:rsidRPr="005126F4">
        <w:t xml:space="preserve"> và </w:t>
      </w:r>
      <w:r w:rsidRPr="005126F4">
        <w:rPr>
          <w:b/>
        </w:rPr>
        <w:t>GDE3</w:t>
      </w:r>
      <w:r w:rsidRPr="005126F4">
        <w:t xml:space="preserve"> sau đó phát triển dựa trên nền tảng của </w:t>
      </w:r>
      <w:r w:rsidRPr="005126F4">
        <w:rPr>
          <w:b/>
        </w:rPr>
        <w:t>GDE</w:t>
      </w:r>
      <w:r w:rsidRPr="005126F4">
        <w:t>.</w:t>
      </w:r>
    </w:p>
    <w:p w14:paraId="799F5434" w14:textId="77777777" w:rsidR="005126F4" w:rsidRDefault="005126F4" w:rsidP="005126F4">
      <w:pPr>
        <w:spacing w:line="276" w:lineRule="auto"/>
        <w:jc w:val="left"/>
      </w:pPr>
      <w:r w:rsidRPr="005126F4">
        <w:t xml:space="preserve">Công thức đột biến của </w:t>
      </w:r>
      <w:r w:rsidRPr="005126F4">
        <w:rPr>
          <w:b/>
        </w:rPr>
        <w:t>GDE</w:t>
      </w:r>
      <w:r w:rsidRPr="005126F4">
        <w:t xml:space="preserve"> là:</w:t>
      </w:r>
    </w:p>
    <w:p w14:paraId="7162F597" w14:textId="7C748415" w:rsidR="005126F4" w:rsidRPr="005126F4" w:rsidRDefault="005126F4" w:rsidP="005126F4">
      <w:pPr>
        <w:spacing w:line="276" w:lineRule="auto"/>
        <w:jc w:val="left"/>
      </w:pPr>
      <w:r>
        <w:drawing>
          <wp:inline distT="0" distB="0" distL="0" distR="0" wp14:anchorId="1CFC1EEE" wp14:editId="3B4BC826">
            <wp:extent cx="3089910" cy="1706161"/>
            <wp:effectExtent l="0" t="0" r="8890" b="0"/>
            <wp:docPr id="887122377" name="Picture 887122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89910" cy="1706161"/>
                    </a:xfrm>
                    <a:prstGeom prst="rect">
                      <a:avLst/>
                    </a:prstGeom>
                  </pic:spPr>
                </pic:pic>
              </a:graphicData>
            </a:graphic>
          </wp:inline>
        </w:drawing>
      </w:r>
    </w:p>
    <w:p w14:paraId="655F6A30" w14:textId="77777777" w:rsidR="00A4647B" w:rsidRPr="00A4647B" w:rsidRDefault="00A4647B" w:rsidP="00A4647B">
      <w:pPr>
        <w:spacing w:line="276" w:lineRule="auto"/>
        <w:jc w:val="both"/>
      </w:pPr>
      <w:r w:rsidRPr="00A4647B">
        <w:t xml:space="preserve">Trong đó </w:t>
      </w:r>
      <w:r w:rsidRPr="00A4647B">
        <w:rPr>
          <w:b/>
        </w:rPr>
        <w:t>F</w:t>
      </w:r>
      <w:r w:rsidRPr="00A4647B">
        <w:t xml:space="preserve"> và </w:t>
      </w:r>
      <w:r w:rsidRPr="00A4647B">
        <w:rPr>
          <w:b/>
        </w:rPr>
        <w:t>CR</w:t>
      </w:r>
      <w:r w:rsidRPr="00A4647B">
        <w:t xml:space="preserve"> là 2 biến điều khiển (do ta chọn trước). Đoạn </w:t>
      </w:r>
      <w:r w:rsidRPr="00A4647B">
        <w:rPr>
          <w:b/>
        </w:rPr>
        <w:t>j = j</w:t>
      </w:r>
      <w:r w:rsidRPr="00A4647B">
        <w:rPr>
          <w:b/>
          <w:vertAlign w:val="subscript"/>
        </w:rPr>
        <w:t>rand</w:t>
      </w:r>
      <w:r w:rsidRPr="00A4647B">
        <w:t xml:space="preserve"> là để đảm bảo sau 1 thế hệ thì có ít nhất 1 cá thể được đột biến.</w:t>
      </w:r>
    </w:p>
    <w:p w14:paraId="1879A987" w14:textId="77777777" w:rsidR="00A4647B" w:rsidRPr="00A4647B" w:rsidRDefault="00A4647B" w:rsidP="00A4647B">
      <w:pPr>
        <w:spacing w:line="276" w:lineRule="auto"/>
      </w:pPr>
    </w:p>
    <w:p w14:paraId="0E695DB6" w14:textId="77777777" w:rsidR="00A4647B" w:rsidRPr="00A4647B" w:rsidRDefault="00A4647B" w:rsidP="00A4647B">
      <w:pPr>
        <w:spacing w:line="276" w:lineRule="auto"/>
        <w:jc w:val="both"/>
      </w:pPr>
      <w:r w:rsidRPr="00A4647B">
        <w:t xml:space="preserve">Nhận thấy </w:t>
      </w:r>
      <w:r w:rsidRPr="00A4647B">
        <w:rPr>
          <w:b/>
        </w:rPr>
        <w:t>GDE</w:t>
      </w:r>
      <w:r w:rsidRPr="00A4647B">
        <w:t xml:space="preserve"> quá nhạy cảm trong việc chọn biến điều khiển (</w:t>
      </w:r>
      <w:r w:rsidRPr="00A4647B">
        <w:rPr>
          <w:b/>
        </w:rPr>
        <w:t>F</w:t>
      </w:r>
      <w:r w:rsidRPr="00A4647B">
        <w:t xml:space="preserve"> và </w:t>
      </w:r>
      <w:r w:rsidRPr="00A4647B">
        <w:rPr>
          <w:b/>
        </w:rPr>
        <w:t>CR</w:t>
      </w:r>
      <w:r w:rsidRPr="00A4647B">
        <w:t xml:space="preserve">) nên </w:t>
      </w:r>
      <w:r w:rsidRPr="00A4647B">
        <w:rPr>
          <w:b/>
        </w:rPr>
        <w:t>GDE2</w:t>
      </w:r>
      <w:r w:rsidRPr="00A4647B">
        <w:t xml:space="preserve"> cải tiến bằng việc ra quyết định dựa trên </w:t>
      </w:r>
      <w:r w:rsidRPr="00A4647B">
        <w:rPr>
          <w:b/>
        </w:rPr>
        <w:t>Crowdedness</w:t>
      </w:r>
      <w:r w:rsidRPr="00A4647B">
        <w:t xml:space="preserve"> khi mà x và x’ không </w:t>
      </w:r>
      <w:r w:rsidRPr="00A4647B">
        <w:rPr>
          <w:b/>
        </w:rPr>
        <w:t>dominate</w:t>
      </w:r>
      <w:r w:rsidRPr="00A4647B">
        <w:t xml:space="preserve"> được nhau, nâng cao độ đa dạng lời giải nhưng lại làm chậm độ hội tụ của toàn quần thể vì nó ưu tiên các cá thể biên.</w:t>
      </w:r>
    </w:p>
    <w:p w14:paraId="7B3CD566" w14:textId="77777777" w:rsidR="00A4647B" w:rsidRPr="00A4647B" w:rsidRDefault="00A4647B" w:rsidP="00A4647B">
      <w:pPr>
        <w:spacing w:line="276" w:lineRule="auto"/>
      </w:pPr>
    </w:p>
    <w:p w14:paraId="67D3926D" w14:textId="77777777" w:rsidR="00A4647B" w:rsidRPr="00A4647B" w:rsidRDefault="00A4647B" w:rsidP="00A4647B">
      <w:pPr>
        <w:spacing w:line="276" w:lineRule="auto"/>
        <w:jc w:val="both"/>
      </w:pPr>
      <w:r w:rsidRPr="00A4647B">
        <w:rPr>
          <w:b/>
        </w:rPr>
        <w:t>GDE3</w:t>
      </w:r>
      <w:r w:rsidRPr="00A4647B">
        <w:t xml:space="preserve"> mở rộng phương thức đột biến với </w:t>
      </w:r>
      <w:r w:rsidRPr="00A4647B">
        <w:rPr>
          <w:b/>
        </w:rPr>
        <w:t>M Objectives</w:t>
      </w:r>
      <w:r w:rsidRPr="00A4647B">
        <w:t xml:space="preserve"> và </w:t>
      </w:r>
      <w:r w:rsidRPr="00A4647B">
        <w:rPr>
          <w:b/>
        </w:rPr>
        <w:t>K Constraints</w:t>
      </w:r>
      <w:r w:rsidRPr="00A4647B">
        <w:t>.</w:t>
      </w:r>
    </w:p>
    <w:p w14:paraId="3AA560D9" w14:textId="77777777" w:rsidR="00A4647B" w:rsidRPr="00A4647B" w:rsidRDefault="00A4647B" w:rsidP="00A4647B">
      <w:pPr>
        <w:spacing w:line="276" w:lineRule="auto"/>
        <w:jc w:val="left"/>
      </w:pPr>
      <w:r w:rsidRPr="00A4647B">
        <w:t xml:space="preserve">Quy tắc selection của </w:t>
      </w:r>
      <w:r w:rsidRPr="00A4647B">
        <w:rPr>
          <w:b/>
        </w:rPr>
        <w:t>GDE3</w:t>
      </w:r>
      <w:r w:rsidRPr="00A4647B">
        <w:t>:</w:t>
      </w:r>
    </w:p>
    <w:p w14:paraId="75814B55" w14:textId="77777777" w:rsidR="00A4647B" w:rsidRPr="00A4647B" w:rsidRDefault="00A4647B" w:rsidP="00A4647B">
      <w:pPr>
        <w:numPr>
          <w:ilvl w:val="0"/>
          <w:numId w:val="38"/>
        </w:numPr>
        <w:spacing w:line="276" w:lineRule="auto"/>
        <w:jc w:val="both"/>
      </w:pPr>
      <w:r w:rsidRPr="00A4647B">
        <w:t>Cả 2 không khả thi: cái mới được chọn nếu violate constraints ít hơn cái cũ.</w:t>
      </w:r>
    </w:p>
    <w:p w14:paraId="7C33E84C" w14:textId="77777777" w:rsidR="00A4647B" w:rsidRPr="00A4647B" w:rsidRDefault="00A4647B" w:rsidP="00A4647B">
      <w:pPr>
        <w:numPr>
          <w:ilvl w:val="0"/>
          <w:numId w:val="38"/>
        </w:numPr>
        <w:spacing w:line="276" w:lineRule="auto"/>
        <w:jc w:val="both"/>
      </w:pPr>
      <w:r w:rsidRPr="00A4647B">
        <w:t>1 cái khả thi và 1 không khả thi thì cái khả thi được chọn.</w:t>
      </w:r>
    </w:p>
    <w:p w14:paraId="6E63A584" w14:textId="77777777" w:rsidR="00A4647B" w:rsidRPr="00A4647B" w:rsidRDefault="00A4647B" w:rsidP="00A4647B">
      <w:pPr>
        <w:numPr>
          <w:ilvl w:val="0"/>
          <w:numId w:val="38"/>
        </w:numPr>
        <w:spacing w:line="276" w:lineRule="auto"/>
        <w:jc w:val="both"/>
      </w:pPr>
      <w:r w:rsidRPr="00A4647B">
        <w:t>Cả 2 khả thi: cái mới được chọn nếu weakly dominate cái cũ ở hàm mục tiêu. Cái cũ được chọn nếu dominate cái cũ. Chọn cả hai nếu không cái nào dominate cái nào.</w:t>
      </w:r>
    </w:p>
    <w:p w14:paraId="7FD1A72B" w14:textId="77777777" w:rsidR="00A4647B" w:rsidRPr="00A4647B" w:rsidRDefault="00A4647B" w:rsidP="00A4647B">
      <w:pPr>
        <w:numPr>
          <w:ilvl w:val="0"/>
          <w:numId w:val="38"/>
        </w:numPr>
        <w:spacing w:line="276" w:lineRule="auto"/>
        <w:jc w:val="both"/>
      </w:pPr>
      <w:r w:rsidRPr="00A4647B">
        <w:t xml:space="preserve">Sau 1 thế hệ, số lượng cá thể có thể tăng lên. Nếu vào trường hợp này thì sẽ giảm size quần thể giống </w:t>
      </w:r>
      <w:r w:rsidRPr="00A4647B">
        <w:rPr>
          <w:b/>
        </w:rPr>
        <w:t>NSGA-II</w:t>
      </w:r>
      <w:r w:rsidRPr="00A4647B">
        <w:t xml:space="preserve"> (dựa trên </w:t>
      </w:r>
      <w:r w:rsidRPr="00A4647B">
        <w:rPr>
          <w:b/>
        </w:rPr>
        <w:t>non-dominance</w:t>
      </w:r>
      <w:r w:rsidRPr="00A4647B">
        <w:t xml:space="preserve"> &amp; </w:t>
      </w:r>
      <w:r w:rsidRPr="00A4647B">
        <w:rPr>
          <w:b/>
        </w:rPr>
        <w:t>crowdedness</w:t>
      </w:r>
      <w:r w:rsidRPr="00A4647B">
        <w:t xml:space="preserve">). </w:t>
      </w:r>
    </w:p>
    <w:p w14:paraId="150807D5" w14:textId="77777777" w:rsidR="005126F4" w:rsidRPr="005126F4" w:rsidRDefault="005126F4" w:rsidP="005126F4">
      <w:pPr>
        <w:jc w:val="left"/>
      </w:pPr>
    </w:p>
    <w:p w14:paraId="6FD4BCC4" w14:textId="74129E6D" w:rsidR="000D20BC" w:rsidRDefault="000D20BC" w:rsidP="000D20BC">
      <w:pPr>
        <w:pStyle w:val="Heading2"/>
        <w:rPr>
          <w:b/>
        </w:rPr>
      </w:pPr>
      <w:r w:rsidRPr="006E3D3E">
        <w:rPr>
          <w:b/>
        </w:rPr>
        <w:t>PESA2</w:t>
      </w:r>
    </w:p>
    <w:p w14:paraId="2113817D" w14:textId="77777777" w:rsidR="00A010DE" w:rsidRPr="00A010DE" w:rsidRDefault="00A010DE" w:rsidP="00A010DE">
      <w:pPr>
        <w:spacing w:line="276" w:lineRule="auto"/>
        <w:ind w:firstLine="284"/>
        <w:jc w:val="both"/>
      </w:pPr>
      <w:r w:rsidRPr="00A010DE">
        <w:t xml:space="preserve">Thuật toán PESA2 dựa trên nguyên lý chuẩn của một thuật toán tiến hoá, duy trì 2 quần thể: một quần thể nội bộ (internal population) kích thước cố định và một quần thể ngoài (external population) (ví dụ như một tập lưu trữ) không cố định số cá thể nhưng giới hạn kích thước quần thể. </w:t>
      </w:r>
    </w:p>
    <w:p w14:paraId="045B67FD" w14:textId="77777777" w:rsidR="00A010DE" w:rsidRPr="00A010DE" w:rsidRDefault="00A010DE" w:rsidP="00A010DE">
      <w:pPr>
        <w:spacing w:line="276" w:lineRule="auto"/>
        <w:ind w:firstLine="284"/>
        <w:jc w:val="both"/>
      </w:pPr>
      <w:r w:rsidRPr="00A010DE">
        <w:t xml:space="preserve">Quần thể nội bộ lưu trữ các solution được tạo ra từ tập lưu trữ bằng các phép biến đổi khác nhau, và tập lưu trữ chỉ chứa các solution vượt trội được phát hiện trong suốt quá trình tìm kiếm. </w:t>
      </w:r>
    </w:p>
    <w:p w14:paraId="41B104A4" w14:textId="77777777" w:rsidR="00A010DE" w:rsidRPr="00A010DE" w:rsidRDefault="00A010DE" w:rsidP="00A010DE">
      <w:pPr>
        <w:spacing w:line="276" w:lineRule="auto"/>
        <w:ind w:firstLine="284"/>
        <w:jc w:val="both"/>
      </w:pPr>
      <w:r w:rsidRPr="00A010DE">
        <w:t xml:space="preserve">Một lưới quyết định được tạo ra trên không gian mục tiêu để duy trì đa dạng quần thể. Lưới quyết định được chia thành nhiếu khối nhỏ (hyperbox). Số lượng giải pháp trong một hyperbox được gọi là mật độ của hyperbox và được sử dụng để phân biệt các giải pháp trong 2 quá trình quan trọng của một giải thuật tiến hoá đa mục tiêu (EMO): chọn lọc dựa vào giao phối và chọn lọc từ môi trường. </w:t>
      </w:r>
    </w:p>
    <w:p w14:paraId="3F0BD61A" w14:textId="77777777" w:rsidR="00A010DE" w:rsidRPr="00A010DE" w:rsidRDefault="00A010DE" w:rsidP="00A010DE">
      <w:pPr>
        <w:spacing w:line="276" w:lineRule="auto"/>
        <w:ind w:firstLine="284"/>
        <w:jc w:val="both"/>
      </w:pPr>
      <w:r w:rsidRPr="00A010DE">
        <w:t>Không giống như những thuật toán EMO khác, việc giao phối trong PESA-II được thực hiện theo khu vực hơn là theo cá nhân. Một hyperbox được chọn đầu tiên và sau đó cá thể được chọn để tiến hoá sẽ được chọn ngẫu nhiên từ hyperbox đã chọn, do đó các hyperbox đông hơn sẽ không đóng góp nhiều cá thể hơn so với các hyperbox thưa hơn.</w:t>
      </w:r>
    </w:p>
    <w:p w14:paraId="44218B12" w14:textId="77777777" w:rsidR="00A010DE" w:rsidRPr="00A010DE" w:rsidRDefault="00A010DE" w:rsidP="00A010DE">
      <w:pPr>
        <w:spacing w:line="276" w:lineRule="auto"/>
        <w:ind w:firstLine="284"/>
        <w:jc w:val="both"/>
      </w:pPr>
      <w:r w:rsidRPr="00A010DE">
        <w:t>Trong quá trình chọn lọc từ môi trường, các cá thể ứng cử viên trong quần thể nội bộ lần lượt được thêm vào tập lưu trữ (archive set) nếu nó không bị trội bởi bất kỳ cá thể nào trong quần thể, và không bị trội bởi bất cứ cá thể nào trong archive set. Khi một cá thể được thêm vào archive set, sẽ có sự thay đổi của archive set và lưới môi trường. Đầu tiên, các cá thể trong tập lưu trữ bị trội bởi cá thể ứng cử viên sẽ bị loại bỏ để chắc chắn rằng chỉ có các cá thể không bị trội mới có trong archive set. Sau đó, lưới được kiểm tra xem biên của nó có bị thay đổi bởi việc thêm và bớt các cá thể. Cuối cùng, nếu việc thêm phần tử làm tập lưu trữ bị đầy, một phần từ ngẫu nhiên trong hyperbox đông nhất sẽ bị loại bỏ.</w:t>
      </w:r>
    </w:p>
    <w:p w14:paraId="51418BF0" w14:textId="43B05104" w:rsidR="00A010DE" w:rsidRPr="00A010DE" w:rsidRDefault="00A010DE" w:rsidP="00A010DE">
      <w:pPr>
        <w:jc w:val="left"/>
      </w:pPr>
    </w:p>
    <w:p w14:paraId="0174ACB7" w14:textId="7CAD8612" w:rsidR="000D20BC" w:rsidRDefault="000D20BC" w:rsidP="000D20BC">
      <w:pPr>
        <w:pStyle w:val="Heading2"/>
        <w:rPr>
          <w:b/>
        </w:rPr>
      </w:pPr>
      <w:r w:rsidRPr="006E3D3E">
        <w:rPr>
          <w:b/>
        </w:rPr>
        <w:t>IBEA</w:t>
      </w:r>
    </w:p>
    <w:p w14:paraId="5C8659CB" w14:textId="77777777" w:rsidR="00892C7A" w:rsidRPr="00892C7A" w:rsidRDefault="00892C7A" w:rsidP="00892C7A">
      <w:pPr>
        <w:spacing w:line="276" w:lineRule="auto"/>
        <w:ind w:firstLine="284"/>
        <w:jc w:val="both"/>
      </w:pPr>
      <w:r w:rsidRPr="00892C7A">
        <w:t>Ý tưởng chính của thuật toán IBEA (IBEA</w:t>
      </w:r>
      <w:r w:rsidRPr="00892C7A">
        <w:rPr>
          <w:vertAlign w:val="subscript"/>
        </w:rPr>
        <w:t>HD</w:t>
      </w:r>
      <w:r w:rsidRPr="00892C7A">
        <w:t xml:space="preserve">) là sử dụng một chỉ số hypervolume nhị phân trong quá trình chọn lọc, khi xác định solution nào sẽ được giữ lại trong thế hệ tiếp theo. Chỉ số nhị phân hypervolumn này gán một giá trị thực cho 2 tập giải pháp liên quan đến cùng một điểm trong không gian mục tiêu. </w:t>
      </w:r>
    </w:p>
    <w:p w14:paraId="292FA839" w14:textId="77777777" w:rsidR="00892C7A" w:rsidRPr="00892C7A" w:rsidRDefault="00022ABC" w:rsidP="00892C7A">
      <w:pPr>
        <w:spacing w:line="276" w:lineRule="auto"/>
        <w:jc w:val="both"/>
        <w:rPr>
          <w:rFonts w:eastAsiaTheme="minorEastAsia"/>
        </w:rPr>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HD</m:t>
            </m:r>
          </m:sub>
        </m:sSub>
        <m:r>
          <m:rPr>
            <m:sty m:val="bi"/>
          </m:rPr>
          <w:rPr>
            <w:rFonts w:ascii="Cambria Math" w:eastAsiaTheme="minorEastAsia" w:hAnsi="Cambria Math"/>
          </w:rPr>
          <m:t>(A,B)</m:t>
        </m:r>
      </m:oMath>
      <w:r w:rsidR="00892C7A" w:rsidRPr="00892C7A">
        <w:rPr>
          <w:rFonts w:eastAsiaTheme="minorEastAsia"/>
          <w:b/>
        </w:rPr>
        <w:t xml:space="preserve"> </w:t>
      </w:r>
      <w:r w:rsidR="00892C7A" w:rsidRPr="00892C7A">
        <w:rPr>
          <w:rFonts w:eastAsiaTheme="minorEastAsia"/>
        </w:rPr>
        <w:t xml:space="preserve">được định nghĩa là miền không gian bị trội bởi B nhưng không bị trội bởi A </w:t>
      </w:r>
    </w:p>
    <w:p w14:paraId="245566A1" w14:textId="77777777" w:rsidR="00892C7A" w:rsidRPr="00892C7A" w:rsidRDefault="00022ABC" w:rsidP="00892C7A">
      <w:pPr>
        <w:spacing w:line="276" w:lineRule="auto"/>
        <w:rPr>
          <w:rFonts w:eastAsiaTheme="minorEastAsia"/>
          <w:b/>
        </w:rPr>
      </w:pPr>
      <m:oMathPara>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HD</m:t>
              </m:r>
            </m:sub>
          </m:sSub>
          <m:d>
            <m:dPr>
              <m:ctrlPr>
                <w:rPr>
                  <w:rFonts w:ascii="Cambria Math" w:eastAsiaTheme="minorEastAsia" w:hAnsi="Cambria Math"/>
                  <w:b/>
                  <w:i/>
                </w:rPr>
              </m:ctrlPr>
            </m:dPr>
            <m:e>
              <m:r>
                <m:rPr>
                  <m:sty m:val="bi"/>
                </m:rPr>
                <w:rPr>
                  <w:rFonts w:ascii="Cambria Math" w:eastAsiaTheme="minorEastAsia" w:hAnsi="Cambria Math"/>
                </w:rPr>
                <m:t>A,B</m:t>
              </m:r>
            </m:e>
          </m:d>
          <m:r>
            <m:rPr>
              <m:sty m:val="bi"/>
            </m:rPr>
            <w:rPr>
              <w:rFonts w:ascii="Cambria Math" w:eastAsiaTheme="minorEastAsia" w:hAnsi="Cambria Math"/>
            </w:rPr>
            <m:t xml:space="preserve">= </m:t>
          </m:r>
          <m:d>
            <m:dPr>
              <m:begChr m:val="{"/>
              <m:endChr m:val=""/>
              <m:ctrlPr>
                <w:rPr>
                  <w:rFonts w:ascii="Cambria Math" w:eastAsiaTheme="minorEastAsia" w:hAnsi="Cambria Math"/>
                  <w:b/>
                  <w:i/>
                </w:rPr>
              </m:ctrlPr>
            </m:dPr>
            <m:e>
              <m:eqArr>
                <m:eqArrPr>
                  <m:ctrlPr>
                    <w:rPr>
                      <w:rFonts w:ascii="Cambria Math" w:eastAsiaTheme="minorEastAsia" w:hAnsi="Cambria Math"/>
                      <w:b/>
                      <w:i/>
                    </w:rPr>
                  </m:ctrlPr>
                </m:eqArrPr>
                <m:e>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H</m:t>
                      </m:r>
                    </m:sub>
                  </m:sSub>
                  <m:d>
                    <m:dPr>
                      <m:ctrlPr>
                        <w:rPr>
                          <w:rFonts w:ascii="Cambria Math" w:eastAsiaTheme="minorEastAsia" w:hAnsi="Cambria Math"/>
                          <w:b/>
                          <w:i/>
                        </w:rPr>
                      </m:ctrlPr>
                    </m:dPr>
                    <m:e>
                      <m:r>
                        <m:rPr>
                          <m:sty m:val="bi"/>
                        </m:rPr>
                        <w:rPr>
                          <w:rFonts w:ascii="Cambria Math" w:eastAsiaTheme="minorEastAsia" w:hAnsi="Cambria Math"/>
                        </w:rPr>
                        <m:t>B</m:t>
                      </m:r>
                    </m:e>
                  </m:d>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H</m:t>
                      </m:r>
                    </m:sub>
                  </m:sSub>
                  <m:d>
                    <m:dPr>
                      <m:ctrlPr>
                        <w:rPr>
                          <w:rFonts w:ascii="Cambria Math" w:eastAsiaTheme="minorEastAsia" w:hAnsi="Cambria Math"/>
                          <w:b/>
                          <w:i/>
                        </w:rPr>
                      </m:ctrlPr>
                    </m:dPr>
                    <m:e>
                      <m:r>
                        <m:rPr>
                          <m:sty m:val="bi"/>
                        </m:rPr>
                        <w:rPr>
                          <w:rFonts w:ascii="Cambria Math" w:eastAsiaTheme="minorEastAsia" w:hAnsi="Cambria Math"/>
                        </w:rPr>
                        <m:t>A</m:t>
                      </m:r>
                    </m:e>
                  </m:d>
                  <m:r>
                    <m:rPr>
                      <m:sty m:val="bi"/>
                    </m:rPr>
                    <w:rPr>
                      <w:rFonts w:ascii="Cambria Math" w:eastAsiaTheme="minorEastAsia" w:hAnsi="Cambria Math"/>
                    </w:rPr>
                    <m:t>,  ∀</m:t>
                  </m:r>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∈B  ∃</m:t>
                  </m:r>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1</m:t>
                      </m:r>
                    </m:sup>
                  </m:sSup>
                  <m:r>
                    <m:rPr>
                      <m:sty m:val="bi"/>
                    </m:rPr>
                    <w:rPr>
                      <w:rFonts w:ascii="Cambria Math" w:eastAsiaTheme="minorEastAsia" w:hAnsi="Cambria Math"/>
                    </w:rPr>
                    <m:t xml:space="preserve">∈A: </m:t>
                  </m:r>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1</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e>
                <m:e>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H</m:t>
                      </m:r>
                    </m:sub>
                  </m:sSub>
                  <m:d>
                    <m:dPr>
                      <m:ctrlPr>
                        <w:rPr>
                          <w:rFonts w:ascii="Cambria Math" w:eastAsiaTheme="minorEastAsia" w:hAnsi="Cambria Math"/>
                          <w:b/>
                          <w:i/>
                        </w:rPr>
                      </m:ctrlPr>
                    </m:dPr>
                    <m:e>
                      <m:r>
                        <m:rPr>
                          <m:sty m:val="bi"/>
                        </m:rPr>
                        <w:rPr>
                          <w:rFonts w:ascii="Cambria Math" w:eastAsiaTheme="minorEastAsia" w:hAnsi="Cambria Math"/>
                        </w:rPr>
                        <m:t>A+B</m:t>
                      </m:r>
                    </m:e>
                  </m:d>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H</m:t>
                      </m:r>
                    </m:sub>
                  </m:sSub>
                  <m:d>
                    <m:dPr>
                      <m:ctrlPr>
                        <w:rPr>
                          <w:rFonts w:ascii="Cambria Math" w:eastAsiaTheme="minorEastAsia" w:hAnsi="Cambria Math"/>
                          <w:b/>
                          <w:i/>
                        </w:rPr>
                      </m:ctrlPr>
                    </m:dPr>
                    <m:e>
                      <m:r>
                        <m:rPr>
                          <m:sty m:val="bi"/>
                        </m:rPr>
                        <w:rPr>
                          <w:rFonts w:ascii="Cambria Math" w:eastAsiaTheme="minorEastAsia" w:hAnsi="Cambria Math"/>
                        </w:rPr>
                        <m:t>A</m:t>
                      </m:r>
                    </m:e>
                  </m:d>
                  <m:r>
                    <m:rPr>
                      <m:sty m:val="bi"/>
                    </m:rPr>
                    <w:rPr>
                      <w:rFonts w:ascii="Cambria Math" w:eastAsiaTheme="minorEastAsia" w:hAnsi="Cambria Math"/>
                    </w:rPr>
                    <m:t xml:space="preserve">  otherwise</m:t>
                  </m:r>
                </m:e>
              </m:eqArr>
            </m:e>
          </m:d>
        </m:oMath>
      </m:oMathPara>
    </w:p>
    <w:p w14:paraId="7B4EF2BF" w14:textId="77777777" w:rsidR="00892C7A" w:rsidRPr="00892C7A" w:rsidRDefault="00892C7A" w:rsidP="00892C7A">
      <w:pPr>
        <w:spacing w:line="276" w:lineRule="auto"/>
        <w:ind w:firstLine="284"/>
        <w:jc w:val="both"/>
        <w:rPr>
          <w:rFonts w:eastAsiaTheme="minorEastAsia"/>
        </w:rPr>
      </w:pPr>
      <w:r w:rsidRPr="00892C7A">
        <w:rPr>
          <w:rFonts w:eastAsiaTheme="minorEastAsia"/>
        </w:rPr>
        <w:t xml:space="preserve">Với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m:t>
            </m:r>
          </m:sub>
        </m:sSub>
        <m:r>
          <m:rPr>
            <m:sty m:val="bi"/>
          </m:rPr>
          <w:rPr>
            <w:rFonts w:ascii="Cambria Math" w:eastAsiaTheme="minorEastAsia" w:hAnsi="Cambria Math"/>
          </w:rPr>
          <m:t>(A)</m:t>
        </m:r>
      </m:oMath>
      <w:r w:rsidRPr="00892C7A">
        <w:rPr>
          <w:rFonts w:eastAsiaTheme="minorEastAsia"/>
          <w:b/>
        </w:rPr>
        <w:t xml:space="preserve"> </w:t>
      </w:r>
      <w:r w:rsidRPr="00892C7A">
        <w:rPr>
          <w:rFonts w:eastAsiaTheme="minorEastAsia"/>
        </w:rPr>
        <w:t xml:space="preserve">biểu thị hypervolume được hình thành bởi bộ giải pháp A, tương tự, </w:t>
      </w:r>
      <m:oMath>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H</m:t>
            </m:r>
          </m:sub>
        </m:sSub>
        <m:d>
          <m:dPr>
            <m:ctrlPr>
              <w:rPr>
                <w:rFonts w:ascii="Cambria Math" w:eastAsiaTheme="minorEastAsia" w:hAnsi="Cambria Math"/>
                <w:b/>
                <w:i/>
              </w:rPr>
            </m:ctrlPr>
          </m:dPr>
          <m:e>
            <m:r>
              <m:rPr>
                <m:sty m:val="bi"/>
              </m:rPr>
              <w:rPr>
                <w:rFonts w:ascii="Cambria Math" w:eastAsiaTheme="minorEastAsia" w:hAnsi="Cambria Math"/>
              </w:rPr>
              <m:t>A+B</m:t>
            </m:r>
          </m:e>
        </m:d>
      </m:oMath>
      <w:r w:rsidRPr="00892C7A">
        <w:rPr>
          <w:rFonts w:eastAsiaTheme="minorEastAsia"/>
          <w:b/>
        </w:rPr>
        <w:t xml:space="preserve"> </w:t>
      </w:r>
      <w:r w:rsidRPr="00892C7A">
        <w:rPr>
          <w:rFonts w:eastAsiaTheme="minorEastAsia"/>
        </w:rPr>
        <w:t xml:space="preserve">là hypervolume của sự kết hợp giữa 2 bộ giải pháp A và B. </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HD</m:t>
            </m:r>
          </m:sub>
        </m:sSub>
        <m:d>
          <m:dPr>
            <m:ctrlPr>
              <w:rPr>
                <w:rFonts w:ascii="Cambria Math" w:eastAsiaTheme="minorEastAsia" w:hAnsi="Cambria Math"/>
                <w:b/>
                <w:i/>
              </w:rPr>
            </m:ctrlPr>
          </m:dPr>
          <m:e>
            <m:r>
              <m:rPr>
                <m:sty m:val="bi"/>
              </m:rPr>
              <w:rPr>
                <w:rFonts w:ascii="Cambria Math" w:eastAsiaTheme="minorEastAsia" w:hAnsi="Cambria Math"/>
              </w:rPr>
              <m:t>A,B</m:t>
            </m:r>
          </m:e>
        </m:d>
      </m:oMath>
      <w:r w:rsidRPr="00892C7A">
        <w:rPr>
          <w:rFonts w:eastAsiaTheme="minorEastAsia"/>
          <w:b/>
        </w:rPr>
        <w:t xml:space="preserve"> </w:t>
      </w:r>
      <w:r w:rsidRPr="00892C7A">
        <w:rPr>
          <w:rFonts w:eastAsiaTheme="minorEastAsia"/>
        </w:rPr>
        <w:t xml:space="preserve">âm nếu tất cả các solution trong B đều bị trội bởi solution trong A. </w:t>
      </w:r>
    </w:p>
    <w:p w14:paraId="1EC37570" w14:textId="77777777" w:rsidR="00892C7A" w:rsidRPr="00892C7A" w:rsidRDefault="00892C7A" w:rsidP="009264D6">
      <w:pPr>
        <w:spacing w:line="276" w:lineRule="auto"/>
        <w:jc w:val="left"/>
        <w:rPr>
          <w:rFonts w:eastAsiaTheme="minorEastAsia"/>
        </w:rPr>
      </w:pPr>
      <w:r w:rsidRPr="00892C7A">
        <w:rPr>
          <w:rFonts w:eastAsiaTheme="minorEastAsia"/>
        </w:rPr>
        <w:t xml:space="preserve">Mã giả của thuật toán IBEA được trình bày ở dưới (IBEA algorithm). </w:t>
      </w:r>
    </w:p>
    <w:p w14:paraId="4B7CFA77" w14:textId="77777777" w:rsidR="00892C7A" w:rsidRPr="00892C7A" w:rsidRDefault="00892C7A" w:rsidP="00892C7A">
      <w:pPr>
        <w:spacing w:line="276" w:lineRule="auto"/>
        <w:jc w:val="both"/>
      </w:pPr>
      <w:r w:rsidRPr="00892C7A">
        <w:t xml:space="preserve">Trước hết, IBEA tạo ngẫu nhiên quần thể khởi tạo ở bước 1, sau đó các bước sau được lặp cho đến khi điều kiện dừng được thoả mãn. Giá trị của mục tiêu được co dãn và giá trị hàm fitness được gán cho mỗi cá thể ở bước 2 và bước 3. Bước 4 thực hiện việc chọn lọc từ môi trường, duyệt qua các cá thể kém nhất trong P dựa vào chỉ số I cho đến khi còn lại </w:t>
      </w:r>
      <m:oMath>
        <m:r>
          <w:rPr>
            <w:rFonts w:ascii="Cambria Math" w:hAnsi="Cambria Math"/>
          </w:rPr>
          <m:t>μ</m:t>
        </m:r>
      </m:oMath>
      <w:r w:rsidRPr="00892C7A">
        <w:rPr>
          <w:rFonts w:eastAsiaTheme="minorEastAsia"/>
        </w:rPr>
        <w:t xml:space="preserve"> cá thể. Giá trị chỉ số của các cá thể còn lại trong P sẽ được cập nhật. Bước 6 và bước 7 thực hiện việc tạo các cá thể mới và thêm chúng vào quần thể P.</w:t>
      </w:r>
    </w:p>
    <w:p w14:paraId="14A18A97" w14:textId="77777777" w:rsidR="00892C7A" w:rsidRPr="00892C7A" w:rsidRDefault="00892C7A" w:rsidP="00892C7A">
      <w:pPr>
        <w:spacing w:line="276" w:lineRule="auto"/>
        <w:jc w:val="left"/>
        <w:rPr>
          <w:b/>
          <w:u w:val="single"/>
        </w:rPr>
      </w:pPr>
      <w:r w:rsidRPr="00892C7A">
        <w:rPr>
          <w:b/>
          <w:u w:val="single"/>
        </w:rPr>
        <w:t>IBEA algorithm</w:t>
      </w:r>
    </w:p>
    <w:p w14:paraId="144E70CA" w14:textId="77777777" w:rsidR="00892C7A" w:rsidRPr="00892C7A" w:rsidRDefault="00892C7A" w:rsidP="00892C7A">
      <w:pPr>
        <w:spacing w:line="276" w:lineRule="auto"/>
        <w:jc w:val="left"/>
        <w:rPr>
          <w:b/>
        </w:rPr>
      </w:pPr>
      <w:r w:rsidRPr="00892C7A">
        <w:rPr>
          <w:b/>
        </w:rPr>
        <w:t xml:space="preserve">Input </w:t>
      </w:r>
    </w:p>
    <w:p w14:paraId="2049B620" w14:textId="77777777" w:rsidR="00892C7A" w:rsidRPr="00892C7A" w:rsidRDefault="00022ABC" w:rsidP="00892C7A">
      <w:pPr>
        <w:spacing w:line="276" w:lineRule="auto"/>
        <w:jc w:val="left"/>
        <w:rPr>
          <w:rFonts w:eastAsiaTheme="minorEastAsia"/>
        </w:rPr>
      </w:pPr>
      <m:oMath>
        <m:r>
          <w:rPr>
            <w:rFonts w:ascii="Cambria Math" w:hAnsi="Cambria Math"/>
          </w:rPr>
          <m:t>μ</m:t>
        </m:r>
      </m:oMath>
      <w:r w:rsidR="00892C7A" w:rsidRPr="00892C7A">
        <w:rPr>
          <w:rFonts w:eastAsiaTheme="minorEastAsia"/>
        </w:rPr>
        <w:t>: kích thước quần thể</w:t>
      </w:r>
    </w:p>
    <w:p w14:paraId="46DC9AB4" w14:textId="77777777" w:rsidR="00892C7A" w:rsidRPr="00892C7A" w:rsidRDefault="00892C7A" w:rsidP="00892C7A">
      <w:pPr>
        <w:spacing w:line="276" w:lineRule="auto"/>
        <w:jc w:val="left"/>
        <w:rPr>
          <w:rFonts w:eastAsiaTheme="minorEastAsia"/>
        </w:rPr>
      </w:pPr>
      <w:r w:rsidRPr="00892C7A">
        <w:rPr>
          <w:rFonts w:eastAsiaTheme="minorEastAsia"/>
        </w:rPr>
        <w:t>N: tổng số lần đánh giá các giải pháp</w:t>
      </w:r>
    </w:p>
    <w:p w14:paraId="1827C442" w14:textId="77777777" w:rsidR="00892C7A" w:rsidRPr="00892C7A" w:rsidRDefault="00022ABC" w:rsidP="00892C7A">
      <w:pPr>
        <w:spacing w:line="276" w:lineRule="auto"/>
        <w:jc w:val="left"/>
        <w:rPr>
          <w:rFonts w:eastAsiaTheme="minorEastAsia"/>
        </w:rPr>
      </w:pPr>
      <m:oMath>
        <m:r>
          <w:rPr>
            <w:rFonts w:ascii="Cambria Math" w:hAnsi="Cambria Math"/>
          </w:rPr>
          <m:t>ρ</m:t>
        </m:r>
      </m:oMath>
      <w:r w:rsidR="00892C7A" w:rsidRPr="00892C7A">
        <w:rPr>
          <w:rFonts w:eastAsiaTheme="minorEastAsia"/>
        </w:rPr>
        <w:t>: nhân tố tăng giảm giá trị mục tiêu</w:t>
      </w:r>
    </w:p>
    <w:p w14:paraId="48A0DBC9" w14:textId="77777777" w:rsidR="00892C7A" w:rsidRPr="00892C7A" w:rsidRDefault="00022ABC" w:rsidP="00892C7A">
      <w:pPr>
        <w:spacing w:line="276" w:lineRule="auto"/>
        <w:jc w:val="left"/>
        <w:rPr>
          <w:rFonts w:eastAsiaTheme="minorEastAsia"/>
        </w:rPr>
      </w:pPr>
      <m:oMath>
        <m:r>
          <w:rPr>
            <w:rFonts w:ascii="Cambria Math" w:hAnsi="Cambria Math"/>
          </w:rPr>
          <m:t>κ</m:t>
        </m:r>
      </m:oMath>
      <w:r w:rsidR="00892C7A" w:rsidRPr="00892C7A">
        <w:rPr>
          <w:rFonts w:eastAsiaTheme="minorEastAsia"/>
        </w:rPr>
        <w:t>: giá trị chỉ số (sai khác hypervolume)</w:t>
      </w:r>
    </w:p>
    <w:p w14:paraId="5E1C969E" w14:textId="77777777" w:rsidR="00892C7A" w:rsidRPr="00892C7A" w:rsidRDefault="00892C7A" w:rsidP="00892C7A">
      <w:pPr>
        <w:spacing w:line="276" w:lineRule="auto"/>
        <w:jc w:val="left"/>
        <w:rPr>
          <w:rFonts w:eastAsiaTheme="minorEastAsia"/>
        </w:rPr>
      </w:pPr>
      <w:r w:rsidRPr="00892C7A">
        <w:rPr>
          <w:rFonts w:eastAsiaTheme="minorEastAsia"/>
          <w:b/>
        </w:rPr>
        <w:t>Output:</w:t>
      </w:r>
      <w:r w:rsidRPr="00892C7A">
        <w:rPr>
          <w:rFonts w:eastAsiaTheme="minorEastAsia"/>
        </w:rPr>
        <w:t xml:space="preserve"> A - tập xấp xỉ Pareto </w:t>
      </w:r>
    </w:p>
    <w:p w14:paraId="09CB1B1F" w14:textId="77777777" w:rsidR="00892C7A" w:rsidRPr="00892C7A" w:rsidRDefault="00892C7A" w:rsidP="00892C7A">
      <w:pPr>
        <w:spacing w:line="276" w:lineRule="auto"/>
        <w:jc w:val="left"/>
        <w:rPr>
          <w:b/>
        </w:rPr>
      </w:pPr>
      <w:r w:rsidRPr="00892C7A">
        <w:rPr>
          <w:b/>
        </w:rPr>
        <w:t>Bước 1. Khởi tạo</w:t>
      </w:r>
    </w:p>
    <w:p w14:paraId="4FDC2111" w14:textId="77777777" w:rsidR="00892C7A" w:rsidRPr="00892C7A" w:rsidRDefault="00892C7A" w:rsidP="00892C7A">
      <w:pPr>
        <w:spacing w:line="276" w:lineRule="auto"/>
        <w:jc w:val="left"/>
      </w:pPr>
      <w:r w:rsidRPr="00892C7A">
        <w:t xml:space="preserve">Khởi tạo ngẫu nhiên quần thể P và đặt giá trị đếm m. </w:t>
      </w:r>
    </w:p>
    <w:p w14:paraId="4AED7AD7" w14:textId="77777777" w:rsidR="00892C7A" w:rsidRPr="00892C7A" w:rsidRDefault="00892C7A" w:rsidP="00892C7A">
      <w:pPr>
        <w:spacing w:line="276" w:lineRule="auto"/>
        <w:jc w:val="left"/>
        <w:rPr>
          <w:b/>
        </w:rPr>
      </w:pPr>
      <w:r w:rsidRPr="00892C7A">
        <w:rPr>
          <w:b/>
        </w:rPr>
        <w:t xml:space="preserve">Bước 2. Mở rộng giá trị mục tiêu </w:t>
      </w:r>
    </w:p>
    <w:p w14:paraId="138E7901" w14:textId="77777777" w:rsidR="00892C7A" w:rsidRPr="00892C7A" w:rsidRDefault="00892C7A" w:rsidP="00892C7A">
      <w:pPr>
        <w:spacing w:line="276" w:lineRule="auto"/>
        <w:jc w:val="left"/>
        <w:rPr>
          <w:i/>
        </w:rPr>
      </w:pPr>
      <w:r w:rsidRPr="00892C7A">
        <w:t xml:space="preserve">1. Tìm cận dưới và cận trên của mỗi mục tiêu </w:t>
      </w:r>
      <w:r w:rsidRPr="00892C7A">
        <w:rPr>
          <w:i/>
        </w:rPr>
        <w:t xml:space="preserve">i. </w:t>
      </w:r>
    </w:p>
    <w:p w14:paraId="5BC4C83E" w14:textId="16BFEA62" w:rsidR="00892C7A" w:rsidRPr="00EF0A32" w:rsidRDefault="00022ABC" w:rsidP="00892C7A">
      <w:pPr>
        <w:spacing w:line="276" w:lineRule="auto"/>
        <w:rPr>
          <w:rFonts w:eastAsiaTheme="minorEastAsia"/>
          <w:lang w:val="fr-FR"/>
        </w:rPr>
      </w:pPr>
      <m:oMath>
        <m:bar>
          <m:barPr>
            <m:ctrlPr>
              <w:rPr>
                <w:rFonts w:ascii="Cambria Math" w:hAnsi="Cambria Math"/>
                <w:i/>
              </w:rPr>
            </m:ctrlPr>
          </m:barPr>
          <m:e>
            <m:sSub>
              <m:sSubPr>
                <m:ctrlPr>
                  <w:rPr>
                    <w:rFonts w:ascii="Cambria Math" w:hAnsi="Cambria Math"/>
                    <w:i/>
                  </w:rPr>
                </m:ctrlPr>
              </m:sSubPr>
              <m:e>
                <m:r>
                  <w:rPr>
                    <w:rFonts w:ascii="Cambria Math" w:hAnsi="Cambria Math"/>
                  </w:rPr>
                  <m:t>b</m:t>
                </m:r>
              </m:e>
              <m:sub>
                <m:r>
                  <w:rPr>
                    <w:rFonts w:ascii="Cambria Math" w:hAnsi="Cambria Math"/>
                  </w:rPr>
                  <m:t>i</m:t>
                </m:r>
              </m:sub>
            </m:sSub>
          </m:e>
        </m:bar>
        <m:r>
          <w:rPr>
            <w:rFonts w:ascii="Cambria Math" w:hAnsi="Cambria Math"/>
            <w:lang w:val="fr-FR"/>
          </w:rPr>
          <m:t>=</m:t>
        </m:r>
        <m:limLow>
          <m:limLowPr>
            <m:ctrlPr>
              <w:rPr>
                <w:rFonts w:ascii="Cambria Math" w:hAnsi="Cambria Math"/>
                <w:i/>
              </w:rPr>
            </m:ctrlPr>
          </m:limLowPr>
          <m:e>
            <m:r>
              <w:rPr>
                <w:rFonts w:ascii="Cambria Math" w:hAnsi="Cambria Math"/>
              </w:rPr>
              <m:t>min</m:t>
            </m:r>
          </m:e>
          <m:lim>
            <m:r>
              <w:rPr>
                <w:rFonts w:ascii="Cambria Math" w:hAnsi="Cambria Math"/>
              </w:rPr>
              <m:t>x</m:t>
            </m:r>
            <m:r>
              <w:rPr>
                <w:rFonts w:ascii="Cambria Math" w:hAnsi="Cambria Math"/>
                <w:lang w:val="fr-FR"/>
              </w:rPr>
              <m:t>∈</m:t>
            </m:r>
            <m:r>
              <w:rPr>
                <w:rFonts w:ascii="Cambria Math" w:hAnsi="Cambria Math"/>
              </w:rPr>
              <m:t>P</m:t>
            </m:r>
          </m:lim>
        </m:limLow>
        <m:sSub>
          <m:sSubPr>
            <m:ctrlPr>
              <w:rPr>
                <w:rFonts w:ascii="Cambria Math" w:hAnsi="Cambria Math"/>
                <w:i/>
              </w:rPr>
            </m:ctrlPr>
          </m:sSubPr>
          <m:e>
            <m:r>
              <w:rPr>
                <w:rFonts w:ascii="Cambria Math" w:hAnsi="Cambria Math"/>
                <w:lang w:val="fr-FR"/>
              </w:rPr>
              <m:t xml:space="preserve"> </m:t>
            </m:r>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oMath>
      <w:r w:rsidR="00892C7A" w:rsidRPr="00EF0A32">
        <w:rPr>
          <w:rFonts w:eastAsiaTheme="minorEastAsia"/>
          <w:i/>
          <w:lang w:val="fr-FR"/>
        </w:rPr>
        <w:t xml:space="preserve"> </w:t>
      </w:r>
      <w:r w:rsidR="00892C7A" w:rsidRPr="00EF0A32">
        <w:rPr>
          <w:rFonts w:eastAsiaTheme="minorEastAsia"/>
          <w:lang w:val="fr-FR"/>
        </w:rPr>
        <w:t xml:space="preserve">và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bar>
        <m:r>
          <w:rPr>
            <w:rFonts w:ascii="Cambria Math" w:eastAsiaTheme="minorEastAsia" w:hAnsi="Cambria Math"/>
            <w:lang w:val="fr-FR"/>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eastAsiaTheme="minorEastAsia" w:hAnsi="Cambria Math"/>
                  </w:rPr>
                  <m:t>max</m:t>
                </m:r>
              </m:e>
              <m:lim>
                <m:r>
                  <w:rPr>
                    <w:rFonts w:ascii="Cambria Math" w:eastAsiaTheme="minorEastAsia" w:hAnsi="Cambria Math"/>
                  </w:rPr>
                  <m:t>x</m:t>
                </m:r>
                <m:r>
                  <w:rPr>
                    <w:rFonts w:ascii="Cambria Math" w:eastAsiaTheme="minorEastAsia" w:hAnsi="Cambria Math"/>
                    <w:lang w:val="fr-FR"/>
                  </w:rPr>
                  <m:t>∈</m:t>
                </m:r>
                <m:r>
                  <w:rPr>
                    <w:rFonts w:ascii="Cambria Math" w:eastAsiaTheme="minorEastAsia" w:hAnsi="Cambria Math"/>
                  </w:rPr>
                  <m:t>P</m:t>
                </m:r>
              </m:lim>
            </m:limLow>
          </m:fNa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func>
      </m:oMath>
    </w:p>
    <w:p w14:paraId="36D001AD" w14:textId="77777777" w:rsidR="00892C7A" w:rsidRDefault="00892C7A" w:rsidP="00892C7A">
      <w:pPr>
        <w:spacing w:line="276" w:lineRule="auto"/>
        <w:jc w:val="left"/>
        <w:rPr>
          <w:rFonts w:eastAsiaTheme="minorEastAsia"/>
        </w:rPr>
      </w:pPr>
      <w:r w:rsidRPr="00892C7A">
        <w:rPr>
          <w:rFonts w:eastAsiaTheme="minorEastAsia"/>
        </w:rPr>
        <w:t>2. Tăng cận trên:</w:t>
      </w:r>
    </w:p>
    <w:p w14:paraId="2742EB29" w14:textId="1269EBB7" w:rsidR="00892C7A" w:rsidRPr="00892C7A" w:rsidRDefault="00022ABC" w:rsidP="00892C7A">
      <w:pPr>
        <w:spacing w:line="276" w:lineRule="auto"/>
        <w:rPr>
          <w:rFonts w:eastAsiaTheme="minorEastAsia"/>
        </w:rPr>
      </w:pPr>
      <m:oMathPara>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e>
          </m:bar>
          <m:r>
            <w:rPr>
              <w:rFonts w:ascii="Cambria Math" w:eastAsiaTheme="minorEastAsia" w:hAnsi="Cambria Math"/>
            </w:rPr>
            <m:t>=</m:t>
          </m:r>
          <m:bar>
            <m:barPr>
              <m:ctrlPr>
                <w:rPr>
                  <w:rFonts w:ascii="Cambria Math" w:hAnsi="Cambria Math"/>
                  <w:i/>
                </w:rPr>
              </m:ctrlPr>
            </m:barPr>
            <m:e>
              <m:sSub>
                <m:sSubPr>
                  <m:ctrlPr>
                    <w:rPr>
                      <w:rFonts w:ascii="Cambria Math" w:hAnsi="Cambria Math"/>
                      <w:i/>
                    </w:rPr>
                  </m:ctrlPr>
                </m:sSubPr>
                <m:e>
                  <m:r>
                    <w:rPr>
                      <w:rFonts w:ascii="Cambria Math" w:hAnsi="Cambria Math"/>
                    </w:rPr>
                    <m:t>b</m:t>
                  </m:r>
                </m:e>
                <m:sub>
                  <m:r>
                    <w:rPr>
                      <w:rFonts w:ascii="Cambria Math" w:hAnsi="Cambria Math"/>
                    </w:rPr>
                    <m:t>i</m:t>
                  </m:r>
                </m:sub>
              </m:sSub>
            </m:e>
          </m:bar>
          <m:r>
            <w:rPr>
              <w:rFonts w:ascii="Cambria Math" w:eastAsiaTheme="minorEastAsia" w:hAnsi="Cambria Math"/>
            </w:rPr>
            <m:t>+ ρ*(</m:t>
          </m:r>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bar>
          <m: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i</m:t>
              </m:r>
            </m:sub>
          </m:sSub>
          <m:r>
            <w:rPr>
              <w:rFonts w:ascii="Cambria Math" w:eastAsiaTheme="minorEastAsia" w:hAnsi="Cambria Math"/>
            </w:rPr>
            <m:t>)</m:t>
          </m:r>
        </m:oMath>
      </m:oMathPara>
    </w:p>
    <w:p w14:paraId="4D44484E" w14:textId="77777777" w:rsidR="00892C7A" w:rsidRPr="00892C7A" w:rsidRDefault="00892C7A" w:rsidP="00892C7A">
      <w:pPr>
        <w:spacing w:line="276" w:lineRule="auto"/>
        <w:jc w:val="left"/>
        <w:rPr>
          <w:rFonts w:eastAsiaTheme="minorEastAsia"/>
        </w:rPr>
      </w:pPr>
      <w:r w:rsidRPr="00892C7A">
        <w:rPr>
          <w:rFonts w:eastAsiaTheme="minorEastAsia"/>
        </w:rPr>
        <w:t>3. Chuyển đổi mỗi mục tiêu vào miền [0, 1]</w:t>
      </w:r>
    </w:p>
    <w:p w14:paraId="4F96ABF5" w14:textId="77777777" w:rsidR="00892C7A" w:rsidRPr="00892C7A" w:rsidRDefault="00022ABC" w:rsidP="00892C7A">
      <w:pPr>
        <w:spacing w:line="276" w:lineRule="auto"/>
        <w:jc w:val="left"/>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num>
            <m:den>
              <m:r>
                <w:rPr>
                  <w:rFonts w:ascii="Cambria Math" w:eastAsiaTheme="minorEastAsia" w:hAnsi="Cambria Math"/>
                </w:rPr>
                <m:t xml:space="preserve"> </m:t>
              </m:r>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e>
              </m:ba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en>
          </m:f>
        </m:oMath>
      </m:oMathPara>
    </w:p>
    <w:p w14:paraId="624FA4C0" w14:textId="77777777" w:rsidR="00892C7A" w:rsidRPr="00892C7A" w:rsidRDefault="00892C7A" w:rsidP="00892C7A">
      <w:pPr>
        <w:spacing w:line="276" w:lineRule="auto"/>
        <w:jc w:val="left"/>
        <w:rPr>
          <w:rFonts w:eastAsiaTheme="minorEastAsia"/>
          <w:b/>
        </w:rPr>
      </w:pPr>
      <w:r w:rsidRPr="00892C7A">
        <w:rPr>
          <w:rFonts w:eastAsiaTheme="minorEastAsia"/>
          <w:b/>
        </w:rPr>
        <w:t>Bước 3. Gán giá trị hàm fitness</w:t>
      </w:r>
    </w:p>
    <w:p w14:paraId="5B8F80E0" w14:textId="77777777" w:rsidR="00892C7A" w:rsidRPr="00892C7A" w:rsidRDefault="00892C7A" w:rsidP="00892C7A">
      <w:pPr>
        <w:spacing w:line="276" w:lineRule="auto"/>
        <w:jc w:val="left"/>
        <w:rPr>
          <w:rFonts w:eastAsiaTheme="minorEastAsia"/>
        </w:rPr>
      </w:pPr>
      <w:r w:rsidRPr="00892C7A">
        <w:rPr>
          <w:rFonts w:eastAsiaTheme="minorEastAsia"/>
        </w:rPr>
        <w:t xml:space="preserve">1. Tính chỉ số </w:t>
      </w:r>
      <m:oMath>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sidRPr="00892C7A">
        <w:rPr>
          <w:rFonts w:eastAsiaTheme="minorEastAsia"/>
        </w:rPr>
        <w:t xml:space="preserve"> sử dụng các giá trị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oMath>
      <w:r w:rsidRPr="00892C7A">
        <w:rPr>
          <w:rFonts w:eastAsiaTheme="minorEastAsia"/>
        </w:rPr>
        <w:t xml:space="preserve"> thay vì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Pr="00892C7A">
        <w:rPr>
          <w:rFonts w:eastAsiaTheme="minorEastAsia"/>
        </w:rPr>
        <w:t xml:space="preserve"> và xác định chỉ số có trị tuyệt đối lớn nhất </w:t>
      </w:r>
    </w:p>
    <w:p w14:paraId="24705648" w14:textId="2B4FF1F6" w:rsidR="00892C7A" w:rsidRPr="00892C7A" w:rsidRDefault="00022ABC" w:rsidP="00892C7A">
      <w:pPr>
        <w:spacing w:line="276" w:lineRule="auto"/>
        <w:jc w:val="left"/>
        <w:rPr>
          <w:rFonts w:eastAsiaTheme="minorEastAsia"/>
        </w:rPr>
      </w:pPr>
      <m:oMathPara>
        <m:oMath>
          <m:r>
            <w:rPr>
              <w:rFonts w:ascii="Cambria Math" w:eastAsiaTheme="minorEastAsia" w:hAnsi="Cambria Math"/>
            </w:rPr>
            <m:t>c=</m:t>
          </m:r>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eastAsiaTheme="minorEastAsia" w:hAnsi="Cambria Math"/>
                    </w:rPr>
                    <m:t>max</m:t>
                  </m:r>
                </m:e>
                <m:li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∈P</m:t>
                  </m:r>
                </m:lim>
              </m:limLow>
            </m:fName>
            <m:e>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e>
          </m:func>
          <m:r>
            <w:rPr>
              <w:rFonts w:ascii="Cambria Math" w:eastAsiaTheme="minorEastAsia" w:hAnsi="Cambria Math"/>
            </w:rPr>
            <m:t xml:space="preserve"> </m:t>
          </m:r>
        </m:oMath>
      </m:oMathPara>
    </w:p>
    <w:p w14:paraId="04AADDA7" w14:textId="77777777" w:rsidR="00892C7A" w:rsidRPr="00892C7A" w:rsidRDefault="00892C7A" w:rsidP="00892C7A">
      <w:pPr>
        <w:spacing w:line="276" w:lineRule="auto"/>
        <w:jc w:val="left"/>
        <w:rPr>
          <w:rFonts w:eastAsiaTheme="minorEastAsia"/>
        </w:rPr>
      </w:pPr>
      <w:r w:rsidRPr="00892C7A">
        <w:rPr>
          <w:rFonts w:eastAsiaTheme="minorEastAsia"/>
        </w:rPr>
        <w:t xml:space="preserve">2. Tính giá trị hàm fitness cho tất cả giá trị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∈P</m:t>
        </m:r>
      </m:oMath>
    </w:p>
    <w:p w14:paraId="2A060CD0" w14:textId="77777777" w:rsidR="00892C7A" w:rsidRPr="00892C7A" w:rsidRDefault="00022ABC" w:rsidP="00892C7A">
      <w:pPr>
        <w:spacing w:line="276" w:lineRule="auto"/>
        <w:jc w:val="left"/>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)/c*κ</m:t>
              </m:r>
            </m:sup>
          </m:sSup>
        </m:oMath>
      </m:oMathPara>
    </w:p>
    <w:p w14:paraId="4526436E" w14:textId="77777777" w:rsidR="00892C7A" w:rsidRPr="00892C7A" w:rsidRDefault="00892C7A" w:rsidP="00892C7A">
      <w:pPr>
        <w:spacing w:line="276" w:lineRule="auto"/>
        <w:jc w:val="left"/>
        <w:rPr>
          <w:rFonts w:eastAsiaTheme="minorEastAsia"/>
          <w:b/>
        </w:rPr>
      </w:pPr>
      <w:r w:rsidRPr="00892C7A">
        <w:rPr>
          <w:rFonts w:eastAsiaTheme="minorEastAsia"/>
          <w:b/>
        </w:rPr>
        <w:t>Bước 4. Lựa chọn từ môi trường</w:t>
      </w:r>
    </w:p>
    <w:p w14:paraId="67F5B1D1" w14:textId="77777777" w:rsidR="00892C7A" w:rsidRPr="00892C7A" w:rsidRDefault="00892C7A" w:rsidP="00892C7A">
      <w:pPr>
        <w:spacing w:line="276" w:lineRule="auto"/>
        <w:jc w:val="left"/>
        <w:rPr>
          <w:rFonts w:eastAsiaTheme="minorEastAsia"/>
        </w:rPr>
      </w:pPr>
      <w:r w:rsidRPr="00892C7A">
        <w:rPr>
          <w:rFonts w:eastAsiaTheme="minorEastAsia"/>
        </w:rPr>
        <w:t xml:space="preserve">Duyệt qua 3 bước sau cho đến khi kích thước quần thể P </w:t>
      </w:r>
      <m:oMath>
        <m:r>
          <w:rPr>
            <w:rFonts w:ascii="Cambria Math" w:eastAsiaTheme="minorEastAsia" w:hAnsi="Cambria Math"/>
          </w:rPr>
          <m:t>≤μ</m:t>
        </m:r>
      </m:oMath>
    </w:p>
    <w:p w14:paraId="57B39D7B" w14:textId="77777777" w:rsidR="00892C7A" w:rsidRPr="00892C7A" w:rsidRDefault="00892C7A" w:rsidP="00892C7A">
      <w:pPr>
        <w:spacing w:line="276" w:lineRule="auto"/>
        <w:jc w:val="left"/>
        <w:rPr>
          <w:rFonts w:eastAsiaTheme="minorEastAsia"/>
        </w:rPr>
      </w:pPr>
      <w:r w:rsidRPr="00892C7A">
        <w:rPr>
          <w:rFonts w:eastAsiaTheme="minorEastAsia"/>
        </w:rPr>
        <w:t>1. Chọn một cá thể</w:t>
      </w:r>
      <w:r w:rsidRPr="00892C7A">
        <w:rPr>
          <w:rFonts w:eastAsiaTheme="minorEastAsia"/>
          <w:i/>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∈P</m:t>
        </m:r>
      </m:oMath>
      <w:r w:rsidRPr="00892C7A">
        <w:rPr>
          <w:rFonts w:eastAsiaTheme="minorEastAsia"/>
        </w:rPr>
        <w:t xml:space="preserve"> có giá trị hàm fitness nhỏ nhất: </w:t>
      </w:r>
      <m:oMath>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∀x∈P</m:t>
        </m:r>
      </m:oMath>
    </w:p>
    <w:p w14:paraId="20AD4982" w14:textId="77777777" w:rsidR="00892C7A" w:rsidRPr="00892C7A" w:rsidRDefault="00892C7A" w:rsidP="00892C7A">
      <w:pPr>
        <w:spacing w:line="276" w:lineRule="auto"/>
        <w:jc w:val="left"/>
        <w:rPr>
          <w:rFonts w:eastAsiaTheme="minorEastAsia"/>
        </w:rPr>
      </w:pPr>
      <w:r w:rsidRPr="00892C7A">
        <w:rPr>
          <w:rFonts w:eastAsiaTheme="minorEastAsia"/>
        </w:rPr>
        <w:t>2. Xoá</w:t>
      </w:r>
      <w:r w:rsidRPr="00892C7A">
        <w:rPr>
          <w:rFonts w:eastAsiaTheme="minorEastAsia"/>
          <w:i/>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Pr="00892C7A">
        <w:rPr>
          <w:rFonts w:eastAsiaTheme="minorEastAsia"/>
        </w:rPr>
        <w:t xml:space="preserve"> khỏi P </w:t>
      </w:r>
    </w:p>
    <w:p w14:paraId="32E9C131" w14:textId="77777777" w:rsidR="00892C7A" w:rsidRPr="00892C7A" w:rsidRDefault="00892C7A" w:rsidP="00892C7A">
      <w:pPr>
        <w:spacing w:line="276" w:lineRule="auto"/>
        <w:jc w:val="left"/>
        <w:rPr>
          <w:rFonts w:eastAsiaTheme="minorEastAsia"/>
        </w:rPr>
      </w:pPr>
      <w:r w:rsidRPr="00892C7A">
        <w:rPr>
          <w:rFonts w:eastAsiaTheme="minorEastAsia"/>
        </w:rPr>
        <w:t xml:space="preserve">3. Cập nhật giá trị hàm fitness cho toàn bộ cá thể còn lại </w:t>
      </w:r>
    </w:p>
    <w:p w14:paraId="4CA53AC9" w14:textId="77777777" w:rsidR="00892C7A" w:rsidRPr="00892C7A" w:rsidRDefault="00022ABC" w:rsidP="00892C7A">
      <w:pPr>
        <w:spacing w:line="276" w:lineRule="auto"/>
        <w:jc w:val="left"/>
        <w:rPr>
          <w:rFonts w:eastAsiaTheme="minorEastAsia"/>
        </w:rPr>
      </w:pPr>
      <m:oMathPara>
        <m:oMath>
          <m:r>
            <w:rPr>
              <w:rFonts w:ascii="Cambria Math" w:eastAsiaTheme="minorEastAsia" w:hAnsi="Cambria Math"/>
            </w:rPr>
            <m:t>x∈P: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x)/c*κ</m:t>
              </m:r>
            </m:sup>
          </m:sSup>
        </m:oMath>
      </m:oMathPara>
    </w:p>
    <w:p w14:paraId="79CCFD85" w14:textId="77777777" w:rsidR="00892C7A" w:rsidRPr="00892C7A" w:rsidRDefault="00892C7A" w:rsidP="00892C7A">
      <w:pPr>
        <w:spacing w:line="276" w:lineRule="auto"/>
        <w:jc w:val="left"/>
        <w:rPr>
          <w:rFonts w:eastAsiaTheme="minorEastAsia"/>
          <w:b/>
        </w:rPr>
      </w:pPr>
      <w:r w:rsidRPr="00892C7A">
        <w:rPr>
          <w:rFonts w:eastAsiaTheme="minorEastAsia"/>
          <w:b/>
        </w:rPr>
        <w:t>Bước 5. Điều kiện dừng</w:t>
      </w:r>
    </w:p>
    <w:p w14:paraId="4826C29D" w14:textId="77777777" w:rsidR="00892C7A" w:rsidRPr="00892C7A" w:rsidRDefault="00892C7A" w:rsidP="00892C7A">
      <w:pPr>
        <w:spacing w:line="276" w:lineRule="auto"/>
        <w:jc w:val="left"/>
        <w:rPr>
          <w:rFonts w:eastAsiaTheme="minorEastAsia"/>
        </w:rPr>
      </w:pPr>
      <w:r w:rsidRPr="00892C7A">
        <w:rPr>
          <w:rFonts w:eastAsiaTheme="minorEastAsia"/>
        </w:rPr>
        <w:t xml:space="preserve">Nếu </w:t>
      </w:r>
      <m:oMath>
        <m:r>
          <w:rPr>
            <w:rFonts w:ascii="Cambria Math" w:eastAsiaTheme="minorEastAsia" w:hAnsi="Cambria Math"/>
          </w:rPr>
          <m:t>m≥N</m:t>
        </m:r>
      </m:oMath>
      <w:r w:rsidRPr="00892C7A">
        <w:rPr>
          <w:rFonts w:eastAsiaTheme="minorEastAsia"/>
        </w:rPr>
        <w:t xml:space="preserve"> trả về tập A là các giải pháp không bị trội trong P</w:t>
      </w:r>
    </w:p>
    <w:p w14:paraId="1204DF13" w14:textId="77777777" w:rsidR="00892C7A" w:rsidRPr="00892C7A" w:rsidRDefault="00892C7A" w:rsidP="00892C7A">
      <w:pPr>
        <w:spacing w:line="276" w:lineRule="auto"/>
        <w:jc w:val="left"/>
        <w:rPr>
          <w:rFonts w:eastAsiaTheme="minorEastAsia"/>
        </w:rPr>
      </w:pPr>
      <w:r w:rsidRPr="00892C7A">
        <w:rPr>
          <w:rFonts w:eastAsiaTheme="minorEastAsia"/>
        </w:rPr>
        <w:t xml:space="preserve">Nếu không, tiếp tục. </w:t>
      </w:r>
    </w:p>
    <w:p w14:paraId="5FEE8DCE" w14:textId="77777777" w:rsidR="00892C7A" w:rsidRPr="00892C7A" w:rsidRDefault="00892C7A" w:rsidP="00892C7A">
      <w:pPr>
        <w:spacing w:line="276" w:lineRule="auto"/>
        <w:jc w:val="left"/>
        <w:rPr>
          <w:rFonts w:eastAsiaTheme="minorEastAsia"/>
          <w:b/>
        </w:rPr>
      </w:pPr>
    </w:p>
    <w:p w14:paraId="5DC2F0A0" w14:textId="77777777" w:rsidR="00892C7A" w:rsidRPr="00892C7A" w:rsidRDefault="00892C7A" w:rsidP="00892C7A">
      <w:pPr>
        <w:spacing w:line="276" w:lineRule="auto"/>
        <w:jc w:val="left"/>
        <w:rPr>
          <w:rFonts w:eastAsiaTheme="minorEastAsia"/>
          <w:b/>
        </w:rPr>
      </w:pPr>
      <w:r w:rsidRPr="00892C7A">
        <w:rPr>
          <w:rFonts w:eastAsiaTheme="minorEastAsia"/>
          <w:b/>
        </w:rPr>
        <w:t>Bước 6. Chọn lọc từ giao phối</w:t>
      </w:r>
    </w:p>
    <w:p w14:paraId="1A960D55" w14:textId="77777777" w:rsidR="00892C7A" w:rsidRPr="00892C7A" w:rsidRDefault="00892C7A" w:rsidP="00892C7A">
      <w:pPr>
        <w:spacing w:line="276" w:lineRule="auto"/>
        <w:jc w:val="left"/>
        <w:rPr>
          <w:rFonts w:eastAsiaTheme="minorEastAsia"/>
        </w:rPr>
      </w:pPr>
      <w:r w:rsidRPr="00892C7A">
        <w:rPr>
          <w:rFonts w:eastAsiaTheme="minorEastAsia"/>
        </w:rPr>
        <w:t>Áp dụng các toán tử chọn lọc để chọn cặp bố mẹ từ P.</w:t>
      </w:r>
    </w:p>
    <w:p w14:paraId="098A3C3D" w14:textId="77777777" w:rsidR="00892C7A" w:rsidRPr="00892C7A" w:rsidRDefault="00892C7A" w:rsidP="00892C7A">
      <w:pPr>
        <w:spacing w:line="276" w:lineRule="auto"/>
        <w:jc w:val="left"/>
        <w:rPr>
          <w:rFonts w:eastAsiaTheme="minorEastAsia"/>
        </w:rPr>
      </w:pPr>
    </w:p>
    <w:p w14:paraId="1735B925" w14:textId="77777777" w:rsidR="00892C7A" w:rsidRPr="00892C7A" w:rsidRDefault="00892C7A" w:rsidP="00892C7A">
      <w:pPr>
        <w:spacing w:line="276" w:lineRule="auto"/>
        <w:jc w:val="left"/>
        <w:rPr>
          <w:rFonts w:eastAsiaTheme="minorEastAsia"/>
          <w:b/>
        </w:rPr>
      </w:pPr>
      <w:r w:rsidRPr="00892C7A">
        <w:rPr>
          <w:rFonts w:eastAsiaTheme="minorEastAsia"/>
          <w:b/>
        </w:rPr>
        <w:t>Bước 7. Biến đổi</w:t>
      </w:r>
    </w:p>
    <w:p w14:paraId="030C70C6" w14:textId="77777777" w:rsidR="00892C7A" w:rsidRPr="00892C7A" w:rsidRDefault="00892C7A" w:rsidP="00892C7A">
      <w:pPr>
        <w:spacing w:line="276" w:lineRule="auto"/>
        <w:jc w:val="left"/>
        <w:rPr>
          <w:rFonts w:eastAsiaTheme="minorEastAsia"/>
        </w:rPr>
      </w:pPr>
      <w:r w:rsidRPr="00892C7A">
        <w:rPr>
          <w:rFonts w:eastAsiaTheme="minorEastAsia"/>
        </w:rPr>
        <w:t>Thực hiện lai ghép trên cặp bố mẹ để tạo ra 2 cá thể con, và dùng các toán tử đột biến trên các cá thể con này. Sau đó thêm vào P. Tăng m lên 1 đơn vị. Quay lại bước 2.</w:t>
      </w:r>
    </w:p>
    <w:p w14:paraId="7B779A93" w14:textId="77777777" w:rsidR="00892C7A" w:rsidRPr="00892C7A" w:rsidRDefault="00892C7A" w:rsidP="00892C7A">
      <w:pPr>
        <w:jc w:val="left"/>
      </w:pPr>
    </w:p>
    <w:p w14:paraId="034EAF73" w14:textId="668D0181" w:rsidR="000D20BC" w:rsidRDefault="000D20BC" w:rsidP="000D20BC">
      <w:pPr>
        <w:pStyle w:val="Heading2"/>
        <w:rPr>
          <w:b/>
        </w:rPr>
      </w:pPr>
      <w:r w:rsidRPr="006E3D3E">
        <w:rPr>
          <w:b/>
        </w:rPr>
        <w:t>SMPSO</w:t>
      </w:r>
    </w:p>
    <w:p w14:paraId="41626854" w14:textId="77777777" w:rsidR="00CF6DFB" w:rsidRPr="00CF6DFB" w:rsidRDefault="00CF6DFB" w:rsidP="00CF6DFB">
      <w:pPr>
        <w:spacing w:line="276" w:lineRule="auto"/>
        <w:ind w:firstLine="360"/>
        <w:jc w:val="both"/>
      </w:pPr>
      <w:r w:rsidRPr="00CF6DFB">
        <w:t>PSO được khởi tạo bằng một nhóm cá thể(nghiệm) ngẫu nhiên và sau đó tìm nghiệm tối ưu bằng cách cập nhật các thế hệ. Trong mỗi thế hệ, mỗi cá thể được cập nhật theo hai giá trị tốt nhất. Gía trị thứ nhất là nghiệm tốt nhất đạt được cho tới thời điểm hiện tại, gọi là Pbest. Một nghiệm tối ưu khác mà cá thể này bám theo là nghiệm tối ưu toàn cục Gbest, đó là nghiệm tốt nhất mà cá thể lân cận cá thể này đạt được cho tới thời điểm hiện tại. Nói cách khác, mỗi cá thể trong quần thể cập nhật vị trí của nó theo vị trí tốt nhất của nó và của cá thể trong quần thể tính tới thời điểm hiện tại.</w:t>
      </w:r>
    </w:p>
    <w:p w14:paraId="77493282" w14:textId="77777777" w:rsidR="00CF6DFB" w:rsidRPr="00CF6DFB" w:rsidRDefault="00CF6DFB" w:rsidP="00CF6DFB">
      <w:pPr>
        <w:spacing w:line="276" w:lineRule="auto"/>
        <w:ind w:firstLine="360"/>
      </w:pPr>
      <w:r>
        <w:drawing>
          <wp:inline distT="0" distB="0" distL="0" distR="0" wp14:anchorId="1EADDE10" wp14:editId="055C15B4">
            <wp:extent cx="2215386" cy="1315078"/>
            <wp:effectExtent l="0" t="0" r="0" b="6350"/>
            <wp:docPr id="1679473726" name="Picture 1679473726" descr="non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215386" cy="1315078"/>
                    </a:xfrm>
                    <a:prstGeom prst="rect">
                      <a:avLst/>
                    </a:prstGeom>
                  </pic:spPr>
                </pic:pic>
              </a:graphicData>
            </a:graphic>
          </wp:inline>
        </w:drawing>
      </w:r>
    </w:p>
    <w:p w14:paraId="4E2396D1" w14:textId="77777777" w:rsidR="00CF6DFB" w:rsidRPr="00EF0A32" w:rsidRDefault="00CF6DFB" w:rsidP="00DD71E1">
      <w:pPr>
        <w:pStyle w:val="NormalWeb"/>
        <w:spacing w:before="0" w:beforeAutospacing="0" w:after="120" w:afterAutospacing="0" w:line="276" w:lineRule="auto"/>
        <w:textAlignment w:val="baseline"/>
        <w:rPr>
          <w:color w:val="373737"/>
          <w:sz w:val="20"/>
          <w:szCs w:val="20"/>
          <w:lang w:val="en-US"/>
        </w:rPr>
      </w:pPr>
      <w:r w:rsidRPr="00EF0A32">
        <w:rPr>
          <w:color w:val="373737"/>
          <w:sz w:val="20"/>
          <w:szCs w:val="20"/>
          <w:lang w:val="en-US"/>
        </w:rPr>
        <w:t>Trong đó :</w:t>
      </w:r>
    </w:p>
    <w:p w14:paraId="465DB7DA" w14:textId="77777777" w:rsidR="00CF6DFB" w:rsidRPr="00EF0A32" w:rsidRDefault="00022ABC" w:rsidP="00CF6DFB">
      <w:pPr>
        <w:pStyle w:val="NormalWeb"/>
        <w:spacing w:before="0" w:beforeAutospacing="0" w:after="0" w:afterAutospacing="0" w:line="276" w:lineRule="auto"/>
        <w:ind w:left="720"/>
        <w:textAlignment w:val="baseline"/>
        <w:rPr>
          <w:color w:val="373737"/>
          <w:sz w:val="20"/>
          <w:szCs w:val="20"/>
          <w:lang w:val="en-US"/>
        </w:rPr>
      </w:pPr>
      <m:oMath>
        <m:sSubSup>
          <m:sSubSupPr>
            <m:ctrlPr>
              <w:rPr>
                <w:rFonts w:ascii="Cambria Math" w:hAnsi="Cambria Math"/>
                <w:i/>
                <w:color w:val="373737"/>
                <w:sz w:val="20"/>
                <w:szCs w:val="20"/>
              </w:rPr>
            </m:ctrlPr>
          </m:sSubSupPr>
          <m:e>
            <m:r>
              <w:rPr>
                <w:rFonts w:ascii="Cambria Math" w:hAnsi="Cambria Math"/>
                <w:color w:val="373737"/>
                <w:sz w:val="20"/>
                <w:szCs w:val="20"/>
              </w:rPr>
              <m:t>X</m:t>
            </m:r>
          </m:e>
          <m:sub>
            <m:r>
              <w:rPr>
                <w:rFonts w:ascii="Cambria Math" w:hAnsi="Cambria Math"/>
                <w:color w:val="373737"/>
                <w:sz w:val="20"/>
                <w:szCs w:val="20"/>
              </w:rPr>
              <m:t>i</m:t>
            </m:r>
          </m:sub>
          <m:sup>
            <m:r>
              <w:rPr>
                <w:rFonts w:ascii="Cambria Math" w:hAnsi="Cambria Math"/>
                <w:color w:val="373737"/>
                <w:sz w:val="20"/>
                <w:szCs w:val="20"/>
              </w:rPr>
              <m:t>k</m:t>
            </m:r>
          </m:sup>
        </m:sSubSup>
      </m:oMath>
      <w:r w:rsidR="00CF6DFB" w:rsidRPr="00EF0A32">
        <w:rPr>
          <w:rStyle w:val="apple-converted-space"/>
          <w:color w:val="373737"/>
          <w:sz w:val="20"/>
          <w:szCs w:val="20"/>
          <w:lang w:val="en-US"/>
        </w:rPr>
        <w:t> </w:t>
      </w:r>
      <w:r w:rsidR="00CF6DFB" w:rsidRPr="00EF0A32">
        <w:rPr>
          <w:color w:val="373737"/>
          <w:sz w:val="20"/>
          <w:szCs w:val="20"/>
          <w:lang w:val="en-US"/>
        </w:rPr>
        <w:t>: Vị trí cá thể thứ i tại thế hệ thứ k</w:t>
      </w:r>
    </w:p>
    <w:p w14:paraId="1462FD91" w14:textId="77777777" w:rsidR="00CF6DFB" w:rsidRPr="00EF0A32" w:rsidRDefault="00022ABC" w:rsidP="00CF6DFB">
      <w:pPr>
        <w:pStyle w:val="NormalWeb"/>
        <w:spacing w:before="0" w:beforeAutospacing="0" w:after="0" w:afterAutospacing="0" w:line="276" w:lineRule="auto"/>
        <w:ind w:left="720"/>
        <w:textAlignment w:val="baseline"/>
        <w:rPr>
          <w:color w:val="373737"/>
          <w:sz w:val="20"/>
          <w:szCs w:val="20"/>
          <w:lang w:val="en-US"/>
        </w:rPr>
      </w:pPr>
      <m:oMath>
        <m:sSubSup>
          <m:sSubSupPr>
            <m:ctrlPr>
              <w:rPr>
                <w:rFonts w:ascii="Cambria Math" w:hAnsi="Cambria Math"/>
                <w:i/>
                <w:color w:val="373737"/>
                <w:sz w:val="20"/>
                <w:szCs w:val="20"/>
              </w:rPr>
            </m:ctrlPr>
          </m:sSubSupPr>
          <m:e>
            <m:r>
              <w:rPr>
                <w:rFonts w:ascii="Cambria Math" w:hAnsi="Cambria Math"/>
                <w:color w:val="373737"/>
                <w:sz w:val="20"/>
                <w:szCs w:val="20"/>
              </w:rPr>
              <m:t>V</m:t>
            </m:r>
          </m:e>
          <m:sub>
            <m:r>
              <w:rPr>
                <w:rFonts w:ascii="Cambria Math" w:hAnsi="Cambria Math"/>
                <w:color w:val="373737"/>
                <w:sz w:val="20"/>
                <w:szCs w:val="20"/>
              </w:rPr>
              <m:t>i</m:t>
            </m:r>
          </m:sub>
          <m:sup>
            <m:r>
              <w:rPr>
                <w:rFonts w:ascii="Cambria Math" w:hAnsi="Cambria Math"/>
                <w:color w:val="373737"/>
                <w:sz w:val="20"/>
                <w:szCs w:val="20"/>
              </w:rPr>
              <m:t>k</m:t>
            </m:r>
          </m:sup>
        </m:sSubSup>
      </m:oMath>
      <w:r w:rsidR="00CF6DFB" w:rsidRPr="00EF0A32">
        <w:rPr>
          <w:rStyle w:val="apple-converted-space"/>
          <w:color w:val="373737"/>
          <w:sz w:val="20"/>
          <w:szCs w:val="20"/>
          <w:lang w:val="en-US"/>
        </w:rPr>
        <w:t> </w:t>
      </w:r>
      <w:r w:rsidR="00CF6DFB" w:rsidRPr="00EF0A32">
        <w:rPr>
          <w:color w:val="373737"/>
          <w:sz w:val="20"/>
          <w:szCs w:val="20"/>
          <w:lang w:val="en-US"/>
        </w:rPr>
        <w:t>: Vận tốc cá thể i tại thế hệ thứ k</w:t>
      </w:r>
    </w:p>
    <w:p w14:paraId="34A64F36" w14:textId="77777777" w:rsidR="00CF6DFB" w:rsidRPr="00EF0A32" w:rsidRDefault="00CF6DFB" w:rsidP="00CF6DFB">
      <w:pPr>
        <w:pStyle w:val="NormalWeb"/>
        <w:spacing w:before="0" w:beforeAutospacing="0" w:after="0" w:afterAutospacing="0" w:line="276" w:lineRule="auto"/>
        <w:ind w:left="720"/>
        <w:textAlignment w:val="baseline"/>
        <w:rPr>
          <w:color w:val="373737"/>
          <w:sz w:val="20"/>
          <w:szCs w:val="20"/>
          <w:lang w:val="en-US"/>
        </w:rPr>
      </w:pPr>
      <w:r w:rsidRPr="00EF0A32">
        <w:rPr>
          <w:color w:val="373737"/>
          <w:sz w:val="20"/>
          <w:szCs w:val="20"/>
          <w:lang w:val="en-US"/>
        </w:rPr>
        <w:t>P</w:t>
      </w:r>
      <w:r w:rsidRPr="00EF0A32">
        <w:rPr>
          <w:color w:val="373737"/>
          <w:sz w:val="20"/>
          <w:szCs w:val="20"/>
          <w:bdr w:val="none" w:sz="0" w:space="0" w:color="auto" w:frame="1"/>
          <w:vertAlign w:val="subscript"/>
          <w:lang w:val="en-US"/>
        </w:rPr>
        <w:t>besti</w:t>
      </w:r>
      <w:r w:rsidRPr="00EF0A32">
        <w:rPr>
          <w:rStyle w:val="apple-converted-space"/>
          <w:color w:val="373737"/>
          <w:sz w:val="20"/>
          <w:szCs w:val="20"/>
          <w:lang w:val="en-US"/>
        </w:rPr>
        <w:t> </w:t>
      </w:r>
      <w:r w:rsidRPr="00EF0A32">
        <w:rPr>
          <w:color w:val="373737"/>
          <w:sz w:val="20"/>
          <w:szCs w:val="20"/>
          <w:lang w:val="en-US"/>
        </w:rPr>
        <w:t>: Vị trí tốt nhất của cá thể thứ i</w:t>
      </w:r>
    </w:p>
    <w:p w14:paraId="1AB7ED16" w14:textId="686365D4" w:rsidR="00CF6DFB" w:rsidRPr="00EF0A32" w:rsidRDefault="00CF6DFB" w:rsidP="00DD71E1">
      <w:pPr>
        <w:pStyle w:val="NormalWeb"/>
        <w:spacing w:before="0" w:beforeAutospacing="0" w:after="0" w:afterAutospacing="0" w:line="276" w:lineRule="auto"/>
        <w:ind w:left="720"/>
        <w:textAlignment w:val="baseline"/>
        <w:rPr>
          <w:color w:val="373737"/>
          <w:sz w:val="20"/>
          <w:szCs w:val="20"/>
          <w:lang w:val="en-US"/>
        </w:rPr>
      </w:pPr>
      <w:r w:rsidRPr="00EF0A32">
        <w:rPr>
          <w:color w:val="373737"/>
          <w:sz w:val="20"/>
          <w:szCs w:val="20"/>
          <w:lang w:val="en-US"/>
        </w:rPr>
        <w:t>G</w:t>
      </w:r>
      <w:r w:rsidRPr="00EF0A32">
        <w:rPr>
          <w:color w:val="373737"/>
          <w:sz w:val="20"/>
          <w:szCs w:val="20"/>
          <w:bdr w:val="none" w:sz="0" w:space="0" w:color="auto" w:frame="1"/>
          <w:vertAlign w:val="subscript"/>
          <w:lang w:val="en-US"/>
        </w:rPr>
        <w:t>besti</w:t>
      </w:r>
      <w:r w:rsidRPr="00EF0A32">
        <w:rPr>
          <w:rStyle w:val="apple-converted-space"/>
          <w:color w:val="373737"/>
          <w:sz w:val="20"/>
          <w:szCs w:val="20"/>
          <w:lang w:val="en-US"/>
        </w:rPr>
        <w:t> </w:t>
      </w:r>
      <w:r w:rsidRPr="00EF0A32">
        <w:rPr>
          <w:color w:val="373737"/>
          <w:sz w:val="20"/>
          <w:szCs w:val="20"/>
          <w:lang w:val="en-US"/>
        </w:rPr>
        <w:t>: Vị trí tốt nhất của cá thể trong quần thể</w:t>
      </w:r>
    </w:p>
    <w:p w14:paraId="1D0F31F2" w14:textId="77777777" w:rsidR="00CF6DFB" w:rsidRPr="00EF0A32" w:rsidRDefault="00CF6DFB" w:rsidP="00CF6DFB">
      <w:pPr>
        <w:pStyle w:val="NormalWeb"/>
        <w:spacing w:before="0" w:beforeAutospacing="0" w:after="0" w:afterAutospacing="0" w:line="276" w:lineRule="auto"/>
        <w:textAlignment w:val="baseline"/>
        <w:rPr>
          <w:color w:val="373737"/>
          <w:sz w:val="20"/>
          <w:szCs w:val="20"/>
          <w:lang w:val="en-US"/>
        </w:rPr>
      </w:pPr>
      <w:r w:rsidRPr="00EF0A32">
        <w:rPr>
          <w:rStyle w:val="Emphasis"/>
          <w:b/>
          <w:bCs/>
          <w:color w:val="373737"/>
          <w:sz w:val="20"/>
          <w:szCs w:val="20"/>
          <w:bdr w:val="none" w:sz="0" w:space="0" w:color="auto" w:frame="1"/>
          <w:lang w:val="en-US"/>
        </w:rPr>
        <w:t>Vận tốc và vị trí của mỗi cá thể được tính như sau</w:t>
      </w:r>
      <w:r w:rsidRPr="00EF0A32">
        <w:rPr>
          <w:rStyle w:val="apple-converted-space"/>
          <w:i/>
          <w:iCs/>
          <w:color w:val="373737"/>
          <w:sz w:val="20"/>
          <w:szCs w:val="20"/>
          <w:bdr w:val="none" w:sz="0" w:space="0" w:color="auto" w:frame="1"/>
          <w:lang w:val="en-US"/>
        </w:rPr>
        <w:t> </w:t>
      </w:r>
      <w:r w:rsidRPr="00EF0A32">
        <w:rPr>
          <w:rStyle w:val="Emphasis"/>
          <w:color w:val="373737"/>
          <w:sz w:val="20"/>
          <w:szCs w:val="20"/>
          <w:bdr w:val="none" w:sz="0" w:space="0" w:color="auto" w:frame="1"/>
          <w:lang w:val="en-US"/>
        </w:rPr>
        <w:t>:</w:t>
      </w:r>
    </w:p>
    <w:p w14:paraId="6AFBD94B" w14:textId="77777777" w:rsidR="00CF6DFB" w:rsidRPr="00EF0A32" w:rsidRDefault="00CF6DFB" w:rsidP="00CF6DFB">
      <w:pPr>
        <w:pStyle w:val="NormalWeb"/>
        <w:spacing w:before="0" w:beforeAutospacing="0" w:after="0" w:afterAutospacing="0" w:line="276" w:lineRule="auto"/>
        <w:ind w:left="720"/>
        <w:textAlignment w:val="baseline"/>
        <w:rPr>
          <w:color w:val="373737"/>
          <w:sz w:val="20"/>
          <w:szCs w:val="20"/>
          <w:lang w:val="en-US"/>
        </w:rPr>
      </w:pPr>
      <w:r w:rsidRPr="00EF0A32">
        <w:rPr>
          <w:color w:val="373737"/>
          <w:sz w:val="20"/>
          <w:szCs w:val="20"/>
          <w:lang w:val="en-US"/>
        </w:rPr>
        <w:t>v</w:t>
      </w:r>
      <w:r w:rsidRPr="00EF0A32">
        <w:rPr>
          <w:color w:val="373737"/>
          <w:sz w:val="20"/>
          <w:szCs w:val="20"/>
          <w:bdr w:val="none" w:sz="0" w:space="0" w:color="auto" w:frame="1"/>
          <w:vertAlign w:val="subscript"/>
          <w:lang w:val="en-US"/>
        </w:rPr>
        <w:t>i</w:t>
      </w:r>
      <w:r w:rsidRPr="00EF0A32">
        <w:rPr>
          <w:color w:val="373737"/>
          <w:sz w:val="20"/>
          <w:szCs w:val="20"/>
          <w:bdr w:val="none" w:sz="0" w:space="0" w:color="auto" w:frame="1"/>
          <w:vertAlign w:val="superscript"/>
          <w:lang w:val="en-US"/>
        </w:rPr>
        <w:t>k+1</w:t>
      </w:r>
      <w:r w:rsidRPr="00EF0A32">
        <w:rPr>
          <w:rStyle w:val="apple-converted-space"/>
          <w:color w:val="373737"/>
          <w:sz w:val="20"/>
          <w:szCs w:val="20"/>
          <w:lang w:val="en-US"/>
        </w:rPr>
        <w:t> </w:t>
      </w:r>
      <w:r w:rsidRPr="00EF0A32">
        <w:rPr>
          <w:color w:val="373737"/>
          <w:sz w:val="20"/>
          <w:szCs w:val="20"/>
          <w:lang w:val="en-US"/>
        </w:rPr>
        <w:t>= w.v</w:t>
      </w:r>
      <w:r w:rsidRPr="00EF0A32">
        <w:rPr>
          <w:color w:val="373737"/>
          <w:sz w:val="20"/>
          <w:szCs w:val="20"/>
          <w:bdr w:val="none" w:sz="0" w:space="0" w:color="auto" w:frame="1"/>
          <w:vertAlign w:val="subscript"/>
          <w:lang w:val="en-US"/>
        </w:rPr>
        <w:t>i</w:t>
      </w:r>
      <w:r w:rsidRPr="00EF0A32">
        <w:rPr>
          <w:color w:val="373737"/>
          <w:sz w:val="20"/>
          <w:szCs w:val="20"/>
          <w:bdr w:val="none" w:sz="0" w:space="0" w:color="auto" w:frame="1"/>
          <w:vertAlign w:val="superscript"/>
          <w:lang w:val="en-US"/>
        </w:rPr>
        <w:t>k</w:t>
      </w:r>
      <w:r w:rsidRPr="00EF0A32">
        <w:rPr>
          <w:rStyle w:val="apple-converted-space"/>
          <w:color w:val="373737"/>
          <w:sz w:val="20"/>
          <w:szCs w:val="20"/>
          <w:lang w:val="en-US"/>
        </w:rPr>
        <w:t> </w:t>
      </w:r>
      <w:r w:rsidRPr="00EF0A32">
        <w:rPr>
          <w:color w:val="373737"/>
          <w:sz w:val="20"/>
          <w:szCs w:val="20"/>
          <w:lang w:val="en-US"/>
        </w:rPr>
        <w:t>+ c</w:t>
      </w:r>
      <w:r w:rsidRPr="00EF0A32">
        <w:rPr>
          <w:color w:val="373737"/>
          <w:sz w:val="20"/>
          <w:szCs w:val="20"/>
          <w:bdr w:val="none" w:sz="0" w:space="0" w:color="auto" w:frame="1"/>
          <w:vertAlign w:val="subscript"/>
          <w:lang w:val="en-US"/>
        </w:rPr>
        <w:t>1</w:t>
      </w:r>
      <w:r w:rsidRPr="00EF0A32">
        <w:rPr>
          <w:color w:val="373737"/>
          <w:sz w:val="20"/>
          <w:szCs w:val="20"/>
          <w:lang w:val="en-US"/>
        </w:rPr>
        <w:t>.r</w:t>
      </w:r>
      <w:r w:rsidRPr="00EF0A32">
        <w:rPr>
          <w:color w:val="373737"/>
          <w:sz w:val="20"/>
          <w:szCs w:val="20"/>
          <w:bdr w:val="none" w:sz="0" w:space="0" w:color="auto" w:frame="1"/>
          <w:vertAlign w:val="subscript"/>
          <w:lang w:val="en-US"/>
        </w:rPr>
        <w:t>1</w:t>
      </w:r>
      <w:r w:rsidRPr="00EF0A32">
        <w:rPr>
          <w:color w:val="373737"/>
          <w:sz w:val="20"/>
          <w:szCs w:val="20"/>
          <w:lang w:val="en-US"/>
        </w:rPr>
        <w:t>().(p</w:t>
      </w:r>
      <w:r w:rsidRPr="00EF0A32">
        <w:rPr>
          <w:color w:val="373737"/>
          <w:sz w:val="20"/>
          <w:szCs w:val="20"/>
          <w:bdr w:val="none" w:sz="0" w:space="0" w:color="auto" w:frame="1"/>
          <w:vertAlign w:val="subscript"/>
          <w:lang w:val="en-US"/>
        </w:rPr>
        <w:t>besti</w:t>
      </w:r>
      <w:r w:rsidRPr="00EF0A32">
        <w:rPr>
          <w:rStyle w:val="apple-converted-space"/>
          <w:color w:val="373737"/>
          <w:sz w:val="20"/>
          <w:szCs w:val="20"/>
          <w:lang w:val="en-US"/>
        </w:rPr>
        <w:t> </w:t>
      </w:r>
      <w:r w:rsidRPr="00EF0A32">
        <w:rPr>
          <w:color w:val="373737"/>
          <w:sz w:val="20"/>
          <w:szCs w:val="20"/>
          <w:lang w:val="en-US"/>
        </w:rPr>
        <w:t>– x</w:t>
      </w:r>
      <w:r w:rsidRPr="00EF0A32">
        <w:rPr>
          <w:color w:val="373737"/>
          <w:sz w:val="20"/>
          <w:szCs w:val="20"/>
          <w:bdr w:val="none" w:sz="0" w:space="0" w:color="auto" w:frame="1"/>
          <w:vertAlign w:val="subscript"/>
          <w:lang w:val="en-US"/>
        </w:rPr>
        <w:t>i</w:t>
      </w:r>
      <w:r w:rsidRPr="00EF0A32">
        <w:rPr>
          <w:color w:val="373737"/>
          <w:sz w:val="20"/>
          <w:szCs w:val="20"/>
          <w:bdr w:val="none" w:sz="0" w:space="0" w:color="auto" w:frame="1"/>
          <w:vertAlign w:val="superscript"/>
          <w:lang w:val="en-US"/>
        </w:rPr>
        <w:t>k</w:t>
      </w:r>
      <w:r w:rsidRPr="00EF0A32">
        <w:rPr>
          <w:color w:val="373737"/>
          <w:sz w:val="20"/>
          <w:szCs w:val="20"/>
          <w:lang w:val="en-US"/>
        </w:rPr>
        <w:t>) + c</w:t>
      </w:r>
      <w:r w:rsidRPr="00EF0A32">
        <w:rPr>
          <w:color w:val="373737"/>
          <w:sz w:val="20"/>
          <w:szCs w:val="20"/>
          <w:bdr w:val="none" w:sz="0" w:space="0" w:color="auto" w:frame="1"/>
          <w:vertAlign w:val="subscript"/>
          <w:lang w:val="en-US"/>
        </w:rPr>
        <w:t>2</w:t>
      </w:r>
      <w:r w:rsidRPr="00EF0A32">
        <w:rPr>
          <w:color w:val="373737"/>
          <w:sz w:val="20"/>
          <w:szCs w:val="20"/>
          <w:lang w:val="en-US"/>
        </w:rPr>
        <w:t>.r</w:t>
      </w:r>
      <w:r w:rsidRPr="00EF0A32">
        <w:rPr>
          <w:color w:val="373737"/>
          <w:sz w:val="20"/>
          <w:szCs w:val="20"/>
          <w:bdr w:val="none" w:sz="0" w:space="0" w:color="auto" w:frame="1"/>
          <w:vertAlign w:val="subscript"/>
          <w:lang w:val="en-US"/>
        </w:rPr>
        <w:t>2</w:t>
      </w:r>
      <w:r w:rsidRPr="00EF0A32">
        <w:rPr>
          <w:color w:val="373737"/>
          <w:sz w:val="20"/>
          <w:szCs w:val="20"/>
          <w:lang w:val="en-US"/>
        </w:rPr>
        <w:t>().(g</w:t>
      </w:r>
      <w:r w:rsidRPr="00EF0A32">
        <w:rPr>
          <w:color w:val="373737"/>
          <w:sz w:val="20"/>
          <w:szCs w:val="20"/>
          <w:bdr w:val="none" w:sz="0" w:space="0" w:color="auto" w:frame="1"/>
          <w:vertAlign w:val="subscript"/>
          <w:lang w:val="en-US"/>
        </w:rPr>
        <w:t>best</w:t>
      </w:r>
      <w:r w:rsidRPr="00EF0A32">
        <w:rPr>
          <w:rStyle w:val="apple-converted-space"/>
          <w:color w:val="373737"/>
          <w:sz w:val="20"/>
          <w:szCs w:val="20"/>
          <w:lang w:val="en-US"/>
        </w:rPr>
        <w:t> </w:t>
      </w:r>
      <w:r w:rsidRPr="00EF0A32">
        <w:rPr>
          <w:color w:val="373737"/>
          <w:sz w:val="20"/>
          <w:szCs w:val="20"/>
          <w:lang w:val="en-US"/>
        </w:rPr>
        <w:t>– x</w:t>
      </w:r>
      <w:r w:rsidRPr="00EF0A32">
        <w:rPr>
          <w:color w:val="373737"/>
          <w:sz w:val="20"/>
          <w:szCs w:val="20"/>
          <w:bdr w:val="none" w:sz="0" w:space="0" w:color="auto" w:frame="1"/>
          <w:vertAlign w:val="subscript"/>
          <w:lang w:val="en-US"/>
        </w:rPr>
        <w:t>i</w:t>
      </w:r>
      <w:r w:rsidRPr="00EF0A32">
        <w:rPr>
          <w:color w:val="373737"/>
          <w:sz w:val="20"/>
          <w:szCs w:val="20"/>
          <w:bdr w:val="none" w:sz="0" w:space="0" w:color="auto" w:frame="1"/>
          <w:vertAlign w:val="superscript"/>
          <w:lang w:val="en-US"/>
        </w:rPr>
        <w:t>k</w:t>
      </w:r>
      <w:r w:rsidRPr="00EF0A32">
        <w:rPr>
          <w:color w:val="373737"/>
          <w:sz w:val="20"/>
          <w:szCs w:val="20"/>
          <w:lang w:val="en-US"/>
        </w:rPr>
        <w:t>)</w:t>
      </w:r>
    </w:p>
    <w:p w14:paraId="5ED8FAF5" w14:textId="4367BF5E" w:rsidR="00CF6DFB" w:rsidRPr="00EF0A32" w:rsidRDefault="00CF6DFB" w:rsidP="00DD71E1">
      <w:pPr>
        <w:pStyle w:val="NormalWeb"/>
        <w:spacing w:before="0" w:beforeAutospacing="0" w:after="0" w:afterAutospacing="0" w:line="276" w:lineRule="auto"/>
        <w:ind w:left="720"/>
        <w:textAlignment w:val="baseline"/>
        <w:rPr>
          <w:color w:val="373737"/>
          <w:sz w:val="20"/>
          <w:szCs w:val="20"/>
          <w:bdr w:val="none" w:sz="0" w:space="0" w:color="auto" w:frame="1"/>
          <w:vertAlign w:val="superscript"/>
          <w:lang w:val="en-US"/>
        </w:rPr>
      </w:pPr>
      <w:r w:rsidRPr="00EF0A32">
        <w:rPr>
          <w:color w:val="373737"/>
          <w:sz w:val="20"/>
          <w:szCs w:val="20"/>
          <w:lang w:val="en-US"/>
        </w:rPr>
        <w:t>x</w:t>
      </w:r>
      <w:r w:rsidRPr="00EF0A32">
        <w:rPr>
          <w:color w:val="373737"/>
          <w:sz w:val="20"/>
          <w:szCs w:val="20"/>
          <w:bdr w:val="none" w:sz="0" w:space="0" w:color="auto" w:frame="1"/>
          <w:vertAlign w:val="subscript"/>
          <w:lang w:val="en-US"/>
        </w:rPr>
        <w:t>i</w:t>
      </w:r>
      <w:r w:rsidRPr="00EF0A32">
        <w:rPr>
          <w:color w:val="373737"/>
          <w:sz w:val="20"/>
          <w:szCs w:val="20"/>
          <w:bdr w:val="none" w:sz="0" w:space="0" w:color="auto" w:frame="1"/>
          <w:vertAlign w:val="superscript"/>
          <w:lang w:val="en-US"/>
        </w:rPr>
        <w:t>k+1</w:t>
      </w:r>
      <w:r w:rsidRPr="00EF0A32">
        <w:rPr>
          <w:rStyle w:val="apple-converted-space"/>
          <w:color w:val="373737"/>
          <w:sz w:val="20"/>
          <w:szCs w:val="20"/>
          <w:lang w:val="en-US"/>
        </w:rPr>
        <w:t> </w:t>
      </w:r>
      <w:r w:rsidRPr="00EF0A32">
        <w:rPr>
          <w:color w:val="373737"/>
          <w:sz w:val="20"/>
          <w:szCs w:val="20"/>
          <w:lang w:val="en-US"/>
        </w:rPr>
        <w:t>= x</w:t>
      </w:r>
      <w:r w:rsidRPr="00EF0A32">
        <w:rPr>
          <w:color w:val="373737"/>
          <w:sz w:val="20"/>
          <w:szCs w:val="20"/>
          <w:bdr w:val="none" w:sz="0" w:space="0" w:color="auto" w:frame="1"/>
          <w:vertAlign w:val="subscript"/>
          <w:lang w:val="en-US"/>
        </w:rPr>
        <w:t>i</w:t>
      </w:r>
      <w:r w:rsidRPr="00EF0A32">
        <w:rPr>
          <w:color w:val="373737"/>
          <w:sz w:val="20"/>
          <w:szCs w:val="20"/>
          <w:bdr w:val="none" w:sz="0" w:space="0" w:color="auto" w:frame="1"/>
          <w:vertAlign w:val="superscript"/>
          <w:lang w:val="en-US"/>
        </w:rPr>
        <w:t>t</w:t>
      </w:r>
      <w:r w:rsidRPr="00EF0A32">
        <w:rPr>
          <w:rStyle w:val="apple-converted-space"/>
          <w:color w:val="373737"/>
          <w:sz w:val="20"/>
          <w:szCs w:val="20"/>
          <w:lang w:val="en-US"/>
        </w:rPr>
        <w:t> </w:t>
      </w:r>
      <w:r w:rsidRPr="00EF0A32">
        <w:rPr>
          <w:color w:val="373737"/>
          <w:sz w:val="20"/>
          <w:szCs w:val="20"/>
          <w:lang w:val="en-US"/>
        </w:rPr>
        <w:t>+ v</w:t>
      </w:r>
      <w:r w:rsidRPr="00EF0A32">
        <w:rPr>
          <w:color w:val="373737"/>
          <w:sz w:val="20"/>
          <w:szCs w:val="20"/>
          <w:bdr w:val="none" w:sz="0" w:space="0" w:color="auto" w:frame="1"/>
          <w:vertAlign w:val="subscript"/>
          <w:lang w:val="en-US"/>
        </w:rPr>
        <w:t>i</w:t>
      </w:r>
      <w:r w:rsidRPr="00EF0A32">
        <w:rPr>
          <w:color w:val="373737"/>
          <w:sz w:val="20"/>
          <w:szCs w:val="20"/>
          <w:bdr w:val="none" w:sz="0" w:space="0" w:color="auto" w:frame="1"/>
          <w:vertAlign w:val="superscript"/>
          <w:lang w:val="en-US"/>
        </w:rPr>
        <w:t>k+1</w:t>
      </w:r>
    </w:p>
    <w:p w14:paraId="452079FF" w14:textId="77777777" w:rsidR="00CF6DFB" w:rsidRPr="00CF6DFB" w:rsidRDefault="00CF6DFB" w:rsidP="00CF6DFB">
      <w:pPr>
        <w:spacing w:line="276" w:lineRule="auto"/>
        <w:jc w:val="left"/>
      </w:pPr>
      <w:r w:rsidRPr="00CF6DFB">
        <w:t>Trong đó</w:t>
      </w:r>
    </w:p>
    <w:p w14:paraId="09F5022F" w14:textId="77777777" w:rsidR="00CF6DFB" w:rsidRPr="00CF6DFB" w:rsidRDefault="00CF6DFB" w:rsidP="00CF6DFB">
      <w:pPr>
        <w:spacing w:line="276" w:lineRule="auto"/>
        <w:ind w:left="720"/>
        <w:jc w:val="left"/>
      </w:pPr>
      <w:r w:rsidRPr="00CF6DFB">
        <w:t>w : trọng số quán tính</w:t>
      </w:r>
    </w:p>
    <w:p w14:paraId="176170AF" w14:textId="77777777" w:rsidR="00CF6DFB" w:rsidRPr="00CF6DFB" w:rsidRDefault="00CF6DFB" w:rsidP="00CF6DFB">
      <w:pPr>
        <w:spacing w:line="276" w:lineRule="auto"/>
        <w:ind w:left="720"/>
        <w:jc w:val="left"/>
      </w:pPr>
      <w:r w:rsidRPr="00CF6DFB">
        <w:t>c</w:t>
      </w:r>
      <w:r w:rsidRPr="00CF6DFB">
        <w:rPr>
          <w:vertAlign w:val="subscript"/>
        </w:rPr>
        <w:t>1</w:t>
      </w:r>
      <w:r w:rsidRPr="00CF6DFB">
        <w:t>, c</w:t>
      </w:r>
      <w:r w:rsidRPr="00CF6DFB">
        <w:rPr>
          <w:vertAlign w:val="subscript"/>
        </w:rPr>
        <w:t>2</w:t>
      </w:r>
      <w:r w:rsidRPr="00CF6DFB">
        <w:t> : các hệ số gia tốc</w:t>
      </w:r>
    </w:p>
    <w:p w14:paraId="102CB87A" w14:textId="77777777" w:rsidR="00CF6DFB" w:rsidRPr="00CF6DFB" w:rsidRDefault="00CF6DFB" w:rsidP="00CF6DFB">
      <w:pPr>
        <w:spacing w:line="276" w:lineRule="auto"/>
        <w:ind w:left="720"/>
        <w:jc w:val="left"/>
      </w:pPr>
      <w:r w:rsidRPr="00CF6DFB">
        <w:t>r</w:t>
      </w:r>
      <w:r w:rsidRPr="00CF6DFB">
        <w:rPr>
          <w:vertAlign w:val="subscript"/>
        </w:rPr>
        <w:t>1</w:t>
      </w:r>
      <w:r w:rsidRPr="00CF6DFB">
        <w:t>, r</w:t>
      </w:r>
      <w:r w:rsidRPr="00CF6DFB">
        <w:rPr>
          <w:vertAlign w:val="subscript"/>
        </w:rPr>
        <w:t>2</w:t>
      </w:r>
      <w:r w:rsidRPr="00CF6DFB">
        <w:t> :  số ngẫu nhiên giữa 0 và 1</w:t>
      </w:r>
    </w:p>
    <w:p w14:paraId="039B3873" w14:textId="77777777" w:rsidR="00CF6DFB" w:rsidRPr="00CF6DFB" w:rsidRDefault="00CF6DFB" w:rsidP="00CF6DFB">
      <w:pPr>
        <w:jc w:val="left"/>
      </w:pPr>
    </w:p>
    <w:p w14:paraId="48439BDA" w14:textId="72802B98" w:rsidR="00B86D48" w:rsidRDefault="00B86D48" w:rsidP="00B86D48">
      <w:pPr>
        <w:pStyle w:val="Heading1"/>
        <w:rPr>
          <w:b/>
        </w:rPr>
      </w:pPr>
      <w:r w:rsidRPr="00B86D48">
        <w:rPr>
          <w:b/>
        </w:rPr>
        <w:t>CÀI ĐẶT VÀ ĐÁNH GIÁ THỬ NGHIỆM</w:t>
      </w:r>
    </w:p>
    <w:p w14:paraId="784EC9BD" w14:textId="251B464A" w:rsidR="00784B9C" w:rsidRDefault="00784B9C" w:rsidP="0018731D">
      <w:pPr>
        <w:pStyle w:val="Heading2"/>
      </w:pPr>
      <w:r>
        <w:t xml:space="preserve">Định nghĩa </w:t>
      </w:r>
      <w:r w:rsidR="00996F22">
        <w:t>b</w:t>
      </w:r>
      <w:r>
        <w:t>ài toán</w:t>
      </w:r>
    </w:p>
    <w:p w14:paraId="2C025814" w14:textId="1F2154F5" w:rsidR="00040D22" w:rsidRDefault="00377AF3" w:rsidP="00996F22">
      <w:pPr>
        <w:jc w:val="both"/>
      </w:pPr>
      <w:r w:rsidRPr="00377AF3">
        <w:t xml:space="preserve">Một bài toán được định nghĩa bằng cách </w:t>
      </w:r>
      <w:r w:rsidRPr="00377AF3">
        <w:rPr>
          <w:i/>
        </w:rPr>
        <w:t xml:space="preserve">implement </w:t>
      </w:r>
      <w:r w:rsidRPr="00377AF3">
        <w:t xml:space="preserve">lớp trừu tượng AbstractProblem. MOEA Framework chấp nhận các biến quyết định thuộc một số kiểu dữ liệu: số nguyên, số thực, chuỗi bit, … Vì vậy, để đơn giản, ta quy một lời giải của bài toán đấu thầu nhiều vòng về một vector số nguyên (có số chiều bằng số biến quyết định). Do có </w:t>
      </w:r>
      <w:r w:rsidRPr="00377AF3">
        <w:rPr>
          <w:i/>
        </w:rPr>
        <w:t>N</w:t>
      </w:r>
      <w:r w:rsidRPr="00377AF3">
        <w:t xml:space="preserve"> gói thầu, mỗi gói thầu cần xác định 2 yếu tố là thời gian tổ chức và nhà thầu trúng gói thầu đó, mỗi lời giải sẽ được quy về một vector </w:t>
      </w:r>
      <w:r w:rsidRPr="00377AF3">
        <w:rPr>
          <w:i/>
        </w:rPr>
        <w:t>2*N</w:t>
      </w:r>
      <w:r w:rsidRPr="00377AF3">
        <w:t xml:space="preserve"> chiều, với thời gian tổ chức xác định bởi số ngày tính từ thời điểm bắt đầu dự án, nhà thầu được xác định bởi mã số (số thứ tự) nhà thầu</w:t>
      </w:r>
      <w:r w:rsidR="0044001A">
        <w:t>.</w:t>
      </w:r>
    </w:p>
    <w:p w14:paraId="0C9B419A" w14:textId="383F4C44" w:rsidR="0044001A" w:rsidRDefault="000C787A" w:rsidP="00996F22">
      <w:pPr>
        <w:jc w:val="both"/>
      </w:pPr>
      <w:r>
        <w:t>Cần tối ưu 4 hàm mục tiêu:</w:t>
      </w:r>
    </w:p>
    <w:p w14:paraId="30828CA9" w14:textId="77777777" w:rsidR="00854BED" w:rsidRPr="00854BED" w:rsidRDefault="00854BED" w:rsidP="000C787A">
      <w:pPr>
        <w:pStyle w:val="ListParagraph"/>
        <w:numPr>
          <w:ilvl w:val="0"/>
          <w:numId w:val="39"/>
        </w:numPr>
        <w:jc w:val="both"/>
        <w:rPr>
          <w:lang w:val="en-US"/>
        </w:rPr>
      </w:pPr>
      <w:r w:rsidRPr="00854BED">
        <w:rPr>
          <w:rFonts w:ascii="Times New Roman" w:hAnsi="Times New Roman"/>
          <w:sz w:val="20"/>
          <w:szCs w:val="20"/>
          <w:lang w:val="en-US"/>
        </w:rPr>
        <w:t>Lợi nhuận của chủ đầu tư</w:t>
      </w:r>
    </w:p>
    <w:p w14:paraId="72F32728" w14:textId="77777777" w:rsidR="00854BED" w:rsidRPr="00854BED" w:rsidRDefault="00854BED" w:rsidP="000C787A">
      <w:pPr>
        <w:pStyle w:val="ListParagraph"/>
        <w:numPr>
          <w:ilvl w:val="0"/>
          <w:numId w:val="39"/>
        </w:numPr>
        <w:jc w:val="both"/>
        <w:rPr>
          <w:lang w:val="en-US"/>
        </w:rPr>
      </w:pPr>
      <w:r>
        <w:rPr>
          <w:rFonts w:ascii="Times New Roman" w:hAnsi="Times New Roman"/>
          <w:sz w:val="20"/>
          <w:szCs w:val="20"/>
          <w:lang w:val="en-US"/>
        </w:rPr>
        <w:t>Tổng lợi nhuận các nhà thầu</w:t>
      </w:r>
    </w:p>
    <w:p w14:paraId="6EEED0F4" w14:textId="77777777" w:rsidR="00854BED" w:rsidRPr="00854BED" w:rsidRDefault="00854BED" w:rsidP="000C787A">
      <w:pPr>
        <w:pStyle w:val="ListParagraph"/>
        <w:numPr>
          <w:ilvl w:val="0"/>
          <w:numId w:val="39"/>
        </w:numPr>
        <w:jc w:val="both"/>
        <w:rPr>
          <w:lang w:val="en-US"/>
        </w:rPr>
      </w:pPr>
      <w:r>
        <w:rPr>
          <w:rFonts w:ascii="Times New Roman" w:hAnsi="Times New Roman"/>
          <w:sz w:val="20"/>
          <w:szCs w:val="20"/>
          <w:lang w:val="en-US"/>
        </w:rPr>
        <w:t>Cân bằng lợi ích giữa các nhà thầu</w:t>
      </w:r>
    </w:p>
    <w:p w14:paraId="75DF3EC5" w14:textId="3BFFA7E1" w:rsidR="000C787A" w:rsidRPr="00854BED" w:rsidRDefault="00854BED" w:rsidP="000C787A">
      <w:pPr>
        <w:pStyle w:val="ListParagraph"/>
        <w:numPr>
          <w:ilvl w:val="0"/>
          <w:numId w:val="39"/>
        </w:numPr>
        <w:jc w:val="both"/>
        <w:rPr>
          <w:lang w:val="en-US"/>
        </w:rPr>
      </w:pPr>
      <w:r>
        <w:rPr>
          <w:rFonts w:ascii="Times New Roman" w:hAnsi="Times New Roman"/>
          <w:sz w:val="20"/>
          <w:szCs w:val="20"/>
          <w:lang w:val="en-US"/>
        </w:rPr>
        <w:t xml:space="preserve">Chất lượng dự án </w:t>
      </w:r>
    </w:p>
    <w:p w14:paraId="673D63C3" w14:textId="1AA7D38A" w:rsidR="000C787A" w:rsidRDefault="00854BED" w:rsidP="00996F22">
      <w:pPr>
        <w:jc w:val="both"/>
      </w:pPr>
      <w:r>
        <w:t>Cần thoả mãn các ràng buộc:</w:t>
      </w:r>
    </w:p>
    <w:p w14:paraId="78891947" w14:textId="77777777" w:rsidR="00854BED" w:rsidRPr="00854BED" w:rsidRDefault="00854BED" w:rsidP="00854BED">
      <w:pPr>
        <w:pStyle w:val="ListParagraph"/>
        <w:numPr>
          <w:ilvl w:val="0"/>
          <w:numId w:val="40"/>
        </w:numPr>
        <w:jc w:val="both"/>
        <w:rPr>
          <w:lang w:val="en-US"/>
        </w:rPr>
      </w:pPr>
      <w:r w:rsidRPr="00854BED">
        <w:rPr>
          <w:rFonts w:ascii="Times New Roman" w:hAnsi="Times New Roman"/>
          <w:sz w:val="20"/>
          <w:szCs w:val="20"/>
          <w:lang w:val="en-US"/>
        </w:rPr>
        <w:t>Lợi nhuận chủ đầu tư</w:t>
      </w:r>
      <w:r>
        <w:rPr>
          <w:rFonts w:ascii="Times New Roman" w:hAnsi="Times New Roman"/>
          <w:sz w:val="20"/>
          <w:szCs w:val="20"/>
          <w:lang w:val="en-US"/>
        </w:rPr>
        <w:t xml:space="preserve"> không âm</w:t>
      </w:r>
    </w:p>
    <w:p w14:paraId="2BBD5FC7" w14:textId="521A6731" w:rsidR="00854BED" w:rsidRPr="00854BED" w:rsidRDefault="00854BED" w:rsidP="00854BED">
      <w:pPr>
        <w:pStyle w:val="ListParagraph"/>
        <w:numPr>
          <w:ilvl w:val="0"/>
          <w:numId w:val="40"/>
        </w:numPr>
        <w:jc w:val="both"/>
        <w:rPr>
          <w:lang w:val="en-US"/>
        </w:rPr>
      </w:pPr>
      <w:r>
        <w:rPr>
          <w:rFonts w:ascii="Times New Roman" w:hAnsi="Times New Roman"/>
          <w:sz w:val="20"/>
          <w:szCs w:val="20"/>
          <w:lang w:val="en-US"/>
        </w:rPr>
        <w:t xml:space="preserve">Lợi nhuận mỗi nhà thầu không âm </w:t>
      </w:r>
    </w:p>
    <w:p w14:paraId="599DED7C" w14:textId="77777777" w:rsidR="001173CB" w:rsidRDefault="001173CB" w:rsidP="0018731D">
      <w:pPr>
        <w:pStyle w:val="Heading2"/>
      </w:pPr>
      <w:r>
        <w:t>Các tiêu chí đánh giá</w:t>
      </w:r>
    </w:p>
    <w:p w14:paraId="1FFD88C2" w14:textId="5FAB2D08" w:rsidR="00F43D86" w:rsidRDefault="00F80CA6" w:rsidP="00F43D86">
      <w:pPr>
        <w:jc w:val="both"/>
      </w:pPr>
      <w:r>
        <w:t xml:space="preserve">Đánh giá lời giải qua </w:t>
      </w:r>
      <w:r w:rsidR="00212FCA">
        <w:t xml:space="preserve">giá trị </w:t>
      </w:r>
      <w:r w:rsidR="00212FCA">
        <w:rPr>
          <w:b/>
        </w:rPr>
        <w:t>payoff</w:t>
      </w:r>
      <w:r w:rsidR="00212FCA">
        <w:t>:</w:t>
      </w:r>
    </w:p>
    <w:p w14:paraId="02D8AB3F" w14:textId="005FD50B" w:rsidR="00F641BD" w:rsidRPr="00F641BD" w:rsidRDefault="00F641BD" w:rsidP="00212FCA">
      <w:pPr>
        <w:pStyle w:val="ListParagraph"/>
        <w:numPr>
          <w:ilvl w:val="0"/>
          <w:numId w:val="41"/>
        </w:numPr>
        <w:jc w:val="both"/>
        <w:rPr>
          <w:lang w:val="en-US"/>
        </w:rPr>
      </w:pPr>
      <w:r w:rsidRPr="00F641BD">
        <w:rPr>
          <w:rFonts w:ascii="Times New Roman" w:hAnsi="Times New Roman"/>
          <w:sz w:val="20"/>
          <w:szCs w:val="20"/>
          <w:lang w:val="en-US"/>
        </w:rPr>
        <w:t xml:space="preserve">Với mỗi mục tiêu, tìm giá trị </w:t>
      </w:r>
      <w:r w:rsidRPr="00F641BD">
        <w:rPr>
          <w:rFonts w:ascii="Times New Roman" w:hAnsi="Times New Roman"/>
          <w:i/>
          <w:sz w:val="20"/>
          <w:szCs w:val="20"/>
          <w:lang w:val="en-US"/>
        </w:rPr>
        <w:t>f</w:t>
      </w:r>
      <w:r w:rsidRPr="00F641BD">
        <w:rPr>
          <w:rFonts w:ascii="Times New Roman" w:hAnsi="Times New Roman"/>
          <w:i/>
          <w:sz w:val="20"/>
          <w:szCs w:val="20"/>
          <w:vertAlign w:val="subscript"/>
          <w:lang w:val="en-US"/>
        </w:rPr>
        <w:t>min</w:t>
      </w:r>
      <w:r w:rsidRPr="00F641BD">
        <w:rPr>
          <w:rFonts w:ascii="Times New Roman" w:hAnsi="Times New Roman"/>
          <w:i/>
          <w:sz w:val="20"/>
          <w:szCs w:val="20"/>
          <w:lang w:val="en-US"/>
        </w:rPr>
        <w:t>, f</w:t>
      </w:r>
      <w:r w:rsidRPr="00F641BD">
        <w:rPr>
          <w:rFonts w:ascii="Times New Roman" w:hAnsi="Times New Roman"/>
          <w:i/>
          <w:sz w:val="20"/>
          <w:szCs w:val="20"/>
          <w:vertAlign w:val="subscript"/>
          <w:lang w:val="en-US"/>
        </w:rPr>
        <w:t>max</w:t>
      </w:r>
      <w:r w:rsidRPr="00F641BD">
        <w:rPr>
          <w:rFonts w:ascii="Times New Roman" w:hAnsi="Times New Roman"/>
          <w:sz w:val="20"/>
          <w:szCs w:val="20"/>
          <w:lang w:val="en-US"/>
        </w:rPr>
        <w:t xml:space="preserve"> nh</w:t>
      </w:r>
      <w:r w:rsidRPr="00F641BD">
        <w:rPr>
          <w:rFonts w:ascii="Times New Roman" w:hAnsi="Times New Roman"/>
          <w:sz w:val="20"/>
          <w:szCs w:val="20"/>
          <w:lang w:val="vi-VN"/>
        </w:rPr>
        <w:t>ư</w:t>
      </w:r>
      <w:r w:rsidRPr="00F641BD">
        <w:rPr>
          <w:rFonts w:ascii="Times New Roman" w:hAnsi="Times New Roman"/>
          <w:sz w:val="20"/>
          <w:szCs w:val="20"/>
          <w:lang w:val="en-US"/>
        </w:rPr>
        <w:t xml:space="preserve"> đối với bài toán tối </w:t>
      </w:r>
      <w:r w:rsidRPr="00F641BD">
        <w:rPr>
          <w:rFonts w:ascii="Times New Roman" w:hAnsi="Times New Roman"/>
          <w:sz w:val="20"/>
          <w:szCs w:val="20"/>
          <w:lang w:val="vi-VN"/>
        </w:rPr>
        <w:t>ư</w:t>
      </w:r>
      <w:r w:rsidRPr="00F641BD">
        <w:rPr>
          <w:rFonts w:ascii="Times New Roman" w:hAnsi="Times New Roman"/>
          <w:sz w:val="20"/>
          <w:szCs w:val="20"/>
          <w:lang w:val="en-US"/>
        </w:rPr>
        <w:t>u hoá đ</w:t>
      </w:r>
      <w:r w:rsidRPr="00F641BD">
        <w:rPr>
          <w:rFonts w:ascii="Times New Roman" w:hAnsi="Times New Roman"/>
          <w:sz w:val="20"/>
          <w:szCs w:val="20"/>
          <w:lang w:val="vi-VN"/>
        </w:rPr>
        <w:t>ơ</w:t>
      </w:r>
      <w:r w:rsidRPr="00F641BD">
        <w:rPr>
          <w:rFonts w:ascii="Times New Roman" w:hAnsi="Times New Roman"/>
          <w:sz w:val="20"/>
          <w:szCs w:val="20"/>
          <w:lang w:val="en-US"/>
        </w:rPr>
        <w:t>n mục tiêu.</w:t>
      </w:r>
    </w:p>
    <w:p w14:paraId="20050913" w14:textId="77777777" w:rsidR="00832B27" w:rsidRPr="00832B27" w:rsidRDefault="00F641BD" w:rsidP="00832B27">
      <w:pPr>
        <w:pStyle w:val="ListParagraph"/>
        <w:numPr>
          <w:ilvl w:val="0"/>
          <w:numId w:val="41"/>
        </w:numPr>
        <w:jc w:val="both"/>
        <w:rPr>
          <w:lang w:val="en-US"/>
        </w:rPr>
      </w:pPr>
      <w:r>
        <w:rPr>
          <w:rFonts w:ascii="Times New Roman" w:hAnsi="Times New Roman"/>
          <w:sz w:val="20"/>
          <w:szCs w:val="20"/>
          <w:lang w:val="en-US"/>
        </w:rPr>
        <w:t xml:space="preserve"> </w:t>
      </w:r>
      <w:r w:rsidR="00536A0B" w:rsidRPr="00536A0B">
        <w:rPr>
          <w:rFonts w:ascii="Times New Roman" w:hAnsi="Times New Roman"/>
          <w:sz w:val="20"/>
          <w:szCs w:val="20"/>
          <w:lang w:val="en-US"/>
        </w:rPr>
        <w:t>Với mỗi lời giải, “</w:t>
      </w:r>
      <w:r w:rsidR="00536A0B" w:rsidRPr="00536A0B">
        <w:rPr>
          <w:rFonts w:ascii="Times New Roman" w:hAnsi="Times New Roman"/>
          <w:b/>
          <w:sz w:val="20"/>
          <w:szCs w:val="20"/>
          <w:lang w:val="en-US"/>
        </w:rPr>
        <w:t>độ</w:t>
      </w:r>
      <w:r w:rsidR="00536A0B" w:rsidRPr="00536A0B">
        <w:rPr>
          <w:rFonts w:ascii="Times New Roman" w:hAnsi="Times New Roman"/>
          <w:sz w:val="20"/>
          <w:szCs w:val="20"/>
          <w:lang w:val="en-US"/>
        </w:rPr>
        <w:t xml:space="preserve"> </w:t>
      </w:r>
      <w:r w:rsidR="00536A0B" w:rsidRPr="00536A0B">
        <w:rPr>
          <w:rFonts w:ascii="Times New Roman" w:hAnsi="Times New Roman"/>
          <w:b/>
          <w:sz w:val="20"/>
          <w:szCs w:val="20"/>
          <w:lang w:val="en-US"/>
        </w:rPr>
        <w:t>tốt</w:t>
      </w:r>
      <w:r w:rsidR="00536A0B" w:rsidRPr="00536A0B">
        <w:rPr>
          <w:rFonts w:ascii="Times New Roman" w:hAnsi="Times New Roman"/>
          <w:sz w:val="20"/>
          <w:szCs w:val="20"/>
          <w:lang w:val="en-US"/>
        </w:rPr>
        <w:t xml:space="preserve">” tại từng mục tiêu </w:t>
      </w:r>
      <w:r w:rsidR="00536A0B" w:rsidRPr="00536A0B">
        <w:rPr>
          <w:rFonts w:ascii="Times New Roman" w:hAnsi="Times New Roman"/>
          <w:i/>
          <w:iCs/>
          <w:sz w:val="20"/>
          <w:szCs w:val="20"/>
          <w:lang w:val="en-US"/>
        </w:rPr>
        <w:t>f</w:t>
      </w:r>
      <w:r w:rsidR="00536A0B" w:rsidRPr="00536A0B">
        <w:rPr>
          <w:rFonts w:ascii="Times New Roman" w:hAnsi="Times New Roman"/>
          <w:sz w:val="20"/>
          <w:szCs w:val="20"/>
          <w:lang w:val="en-US"/>
        </w:rPr>
        <w:t xml:space="preserve"> đ</w:t>
      </w:r>
      <w:r w:rsidR="00536A0B" w:rsidRPr="00536A0B">
        <w:rPr>
          <w:rFonts w:ascii="Times New Roman" w:hAnsi="Times New Roman"/>
          <w:sz w:val="20"/>
          <w:szCs w:val="20"/>
          <w:lang w:val="vi-VN"/>
        </w:rPr>
        <w:t>ư</w:t>
      </w:r>
      <w:r w:rsidR="00536A0B" w:rsidRPr="00536A0B">
        <w:rPr>
          <w:rFonts w:ascii="Times New Roman" w:hAnsi="Times New Roman"/>
          <w:sz w:val="20"/>
          <w:szCs w:val="20"/>
          <w:lang w:val="en-US"/>
        </w:rPr>
        <w:t>ợc tính theo công thức:</w:t>
      </w:r>
    </w:p>
    <w:p w14:paraId="171CB841" w14:textId="77777777" w:rsidR="00526617" w:rsidRPr="00526617" w:rsidRDefault="00526617" w:rsidP="00526617">
      <w:pPr>
        <w:pStyle w:val="ListParagraph"/>
        <w:numPr>
          <w:ilvl w:val="0"/>
          <w:numId w:val="42"/>
        </w:numPr>
        <w:jc w:val="center"/>
        <w:rPr>
          <w:sz w:val="26"/>
          <w:szCs w:val="26"/>
          <w:lang w:val="en-US"/>
        </w:rPr>
      </w:pPr>
      <m:oMath>
        <m:f>
          <m:fPr>
            <m:ctrlPr>
              <w:rPr>
                <w:rFonts w:ascii="Cambria Math" w:hAnsi="Cambria Math"/>
                <w:i/>
                <w:iCs/>
                <w:sz w:val="20"/>
                <w:szCs w:val="20"/>
                <w:lang w:val="en-US"/>
              </w:rPr>
            </m:ctrlPr>
          </m:fPr>
          <m:num>
            <m:r>
              <w:rPr>
                <w:rFonts w:ascii="Cambria Math" w:hAnsi="Cambria Math"/>
                <w:sz w:val="20"/>
                <w:szCs w:val="20"/>
              </w:rPr>
              <m:t>f</m:t>
            </m:r>
            <m:r>
              <w:rPr>
                <w:rFonts w:ascii="Cambria Math" w:hAnsi="Cambria Math"/>
                <w:sz w:val="20"/>
                <w:szCs w:val="20"/>
                <w:lang w:val="en-US"/>
              </w:rPr>
              <m:t> - </m:t>
            </m:r>
            <m:sSub>
              <m:sSubPr>
                <m:ctrlPr>
                  <w:rPr>
                    <w:rFonts w:ascii="Cambria Math" w:hAnsi="Cambria Math"/>
                    <w:i/>
                    <w:iCs/>
                    <w:noProof w:val="0"/>
                    <w:sz w:val="20"/>
                    <w:szCs w:val="20"/>
                    <w:lang w:val="en-US"/>
                  </w:rPr>
                </m:ctrlPr>
              </m:sSubPr>
              <m:e>
                <m:r>
                  <w:rPr>
                    <w:rFonts w:ascii="Cambria Math" w:hAnsi="Cambria Math"/>
                    <w:sz w:val="20"/>
                    <w:szCs w:val="20"/>
                  </w:rPr>
                  <m:t>f</m:t>
                </m:r>
              </m:e>
              <m:sub>
                <m:r>
                  <w:rPr>
                    <w:rFonts w:ascii="Cambria Math" w:hAnsi="Cambria Math"/>
                    <w:sz w:val="20"/>
                    <w:szCs w:val="20"/>
                  </w:rPr>
                  <m:t>min</m:t>
                </m:r>
              </m:sub>
            </m:sSub>
          </m:num>
          <m:den>
            <m:sSub>
              <m:sSubPr>
                <m:ctrlPr>
                  <w:rPr>
                    <w:rFonts w:ascii="Cambria Math" w:hAnsi="Cambria Math"/>
                    <w:i/>
                    <w:iCs/>
                    <w:noProof w:val="0"/>
                    <w:sz w:val="20"/>
                    <w:szCs w:val="20"/>
                    <w:lang w:val="en-US"/>
                  </w:rPr>
                </m:ctrlPr>
              </m:sSubPr>
              <m:e>
                <m:r>
                  <w:rPr>
                    <w:rFonts w:ascii="Cambria Math" w:hAnsi="Cambria Math"/>
                    <w:sz w:val="20"/>
                    <w:szCs w:val="20"/>
                  </w:rPr>
                  <m:t>f</m:t>
                </m:r>
              </m:e>
              <m:sub>
                <m:r>
                  <w:rPr>
                    <w:rFonts w:ascii="Cambria Math" w:hAnsi="Cambria Math"/>
                    <w:sz w:val="20"/>
                    <w:szCs w:val="20"/>
                  </w:rPr>
                  <m:t>max</m:t>
                </m:r>
              </m:sub>
            </m:sSub>
            <m:r>
              <w:rPr>
                <w:rFonts w:ascii="Cambria Math" w:hAnsi="Cambria Math"/>
                <w:sz w:val="20"/>
                <w:szCs w:val="20"/>
                <w:lang w:val="en-US"/>
              </w:rPr>
              <m:t xml:space="preserve"> - </m:t>
            </m:r>
            <m:sSub>
              <m:sSubPr>
                <m:ctrlPr>
                  <w:rPr>
                    <w:rFonts w:ascii="Cambria Math" w:hAnsi="Cambria Math"/>
                    <w:i/>
                    <w:iCs/>
                    <w:noProof w:val="0"/>
                    <w:sz w:val="20"/>
                    <w:szCs w:val="20"/>
                    <w:lang w:val="en-US"/>
                  </w:rPr>
                </m:ctrlPr>
              </m:sSubPr>
              <m:e>
                <m:r>
                  <w:rPr>
                    <w:rFonts w:ascii="Cambria Math" w:hAnsi="Cambria Math"/>
                    <w:sz w:val="20"/>
                    <w:szCs w:val="20"/>
                  </w:rPr>
                  <m:t>f</m:t>
                </m:r>
              </m:e>
              <m:sub>
                <m:r>
                  <w:rPr>
                    <w:rFonts w:ascii="Cambria Math" w:hAnsi="Cambria Math"/>
                    <w:sz w:val="20"/>
                    <w:szCs w:val="20"/>
                  </w:rPr>
                  <m:t>min</m:t>
                </m:r>
              </m:sub>
            </m:sSub>
          </m:den>
        </m:f>
      </m:oMath>
      <w:r w:rsidRPr="00526617">
        <w:rPr>
          <w:sz w:val="26"/>
          <w:szCs w:val="26"/>
          <w:lang w:val="en-US"/>
        </w:rPr>
        <w:t xml:space="preserve">     </w:t>
      </w:r>
      <w:r w:rsidRPr="00526617">
        <w:rPr>
          <w:rFonts w:ascii="Times New Roman" w:hAnsi="Times New Roman"/>
          <w:sz w:val="20"/>
          <w:szCs w:val="26"/>
          <w:lang w:val="en-US"/>
        </w:rPr>
        <w:t>với tối ưu hoá min</w:t>
      </w:r>
    </w:p>
    <w:p w14:paraId="7BAE8D46" w14:textId="77777777" w:rsidR="007A7F70" w:rsidRPr="00511AE1" w:rsidRDefault="007A7F70" w:rsidP="007A7F70">
      <w:pPr>
        <w:pStyle w:val="ListParagraph"/>
        <w:numPr>
          <w:ilvl w:val="0"/>
          <w:numId w:val="42"/>
        </w:numPr>
        <w:jc w:val="center"/>
        <w:rPr>
          <w:sz w:val="20"/>
          <w:szCs w:val="20"/>
          <w:lang w:val="en-US"/>
        </w:rPr>
      </w:pPr>
      <m:oMath>
        <m:f>
          <m:fPr>
            <m:ctrlPr>
              <w:rPr>
                <w:rFonts w:ascii="Cambria Math" w:hAnsi="Cambria Math"/>
                <w:i/>
                <w:iCs/>
                <w:sz w:val="20"/>
                <w:szCs w:val="20"/>
                <w:lang w:val="en-US"/>
              </w:rPr>
            </m:ctrlPr>
          </m:fPr>
          <m:num>
            <m:sSub>
              <m:sSubPr>
                <m:ctrlPr>
                  <w:rPr>
                    <w:rFonts w:ascii="Cambria Math" w:hAnsi="Cambria Math"/>
                    <w:i/>
                    <w:iCs/>
                    <w:noProof w:val="0"/>
                    <w:sz w:val="20"/>
                    <w:szCs w:val="20"/>
                    <w:lang w:val="en-US"/>
                  </w:rPr>
                </m:ctrlPr>
              </m:sSubPr>
              <m:e>
                <m:r>
                  <w:rPr>
                    <w:rFonts w:ascii="Cambria Math" w:hAnsi="Cambria Math"/>
                    <w:sz w:val="20"/>
                    <w:szCs w:val="20"/>
                  </w:rPr>
                  <m:t>f</m:t>
                </m:r>
              </m:e>
              <m:sub>
                <m:r>
                  <w:rPr>
                    <w:rFonts w:ascii="Cambria Math" w:hAnsi="Cambria Math"/>
                    <w:sz w:val="20"/>
                    <w:szCs w:val="20"/>
                  </w:rPr>
                  <m:t>max</m:t>
                </m:r>
              </m:sub>
            </m:sSub>
            <m:r>
              <w:rPr>
                <w:rFonts w:ascii="Cambria Math" w:hAnsi="Cambria Math"/>
                <w:sz w:val="20"/>
                <w:szCs w:val="20"/>
                <w:lang w:val="en-US"/>
              </w:rPr>
              <m:t> - </m:t>
            </m:r>
            <m:r>
              <w:rPr>
                <w:rFonts w:ascii="Cambria Math" w:hAnsi="Cambria Math"/>
                <w:sz w:val="20"/>
                <w:szCs w:val="20"/>
              </w:rPr>
              <m:t>f</m:t>
            </m:r>
          </m:num>
          <m:den>
            <m:func>
              <m:funcPr>
                <m:ctrlPr>
                  <w:rPr>
                    <w:rFonts w:ascii="Cambria Math" w:hAnsi="Cambria Math"/>
                    <w:i/>
                    <w:iCs/>
                    <w:sz w:val="20"/>
                    <w:szCs w:val="20"/>
                    <w:lang w:val="en-US"/>
                  </w:rPr>
                </m:ctrlPr>
              </m:funcPr>
              <m:fName>
                <m:sSub>
                  <m:sSubPr>
                    <m:ctrlPr>
                      <w:rPr>
                        <w:rFonts w:ascii="Cambria Math" w:hAnsi="Cambria Math"/>
                        <w:i/>
                        <w:iCs/>
                        <w:noProof w:val="0"/>
                        <w:sz w:val="20"/>
                        <w:szCs w:val="20"/>
                        <w:lang w:val="en-US"/>
                      </w:rPr>
                    </m:ctrlPr>
                  </m:sSubPr>
                  <m:e>
                    <m:r>
                      <w:rPr>
                        <w:rFonts w:ascii="Cambria Math" w:hAnsi="Cambria Math"/>
                        <w:sz w:val="20"/>
                        <w:szCs w:val="20"/>
                      </w:rPr>
                      <m:t>f</m:t>
                    </m:r>
                  </m:e>
                  <m:sub>
                    <m:r>
                      <w:rPr>
                        <w:rFonts w:ascii="Cambria Math" w:hAnsi="Cambria Math"/>
                        <w:sz w:val="20"/>
                        <w:szCs w:val="20"/>
                      </w:rPr>
                      <m:t>max</m:t>
                    </m:r>
                  </m:sub>
                </m:sSub>
              </m:fName>
              <m:e>
                <m:r>
                  <w:rPr>
                    <w:rFonts w:ascii="Cambria Math" w:hAnsi="Cambria Math"/>
                    <w:sz w:val="20"/>
                    <w:szCs w:val="20"/>
                    <w:lang w:val="en-US"/>
                  </w:rPr>
                  <m:t>- </m:t>
                </m:r>
                <m:sSub>
                  <m:sSubPr>
                    <m:ctrlPr>
                      <w:rPr>
                        <w:rFonts w:ascii="Cambria Math" w:hAnsi="Cambria Math"/>
                        <w:i/>
                        <w:iCs/>
                        <w:noProof w:val="0"/>
                        <w:sz w:val="20"/>
                        <w:szCs w:val="20"/>
                        <w:lang w:val="en-US"/>
                      </w:rPr>
                    </m:ctrlPr>
                  </m:sSubPr>
                  <m:e>
                    <m:r>
                      <w:rPr>
                        <w:rFonts w:ascii="Cambria Math" w:hAnsi="Cambria Math"/>
                        <w:sz w:val="20"/>
                        <w:szCs w:val="20"/>
                      </w:rPr>
                      <m:t>f</m:t>
                    </m:r>
                  </m:e>
                  <m:sub>
                    <m:r>
                      <w:rPr>
                        <w:rFonts w:ascii="Cambria Math" w:hAnsi="Cambria Math"/>
                        <w:sz w:val="20"/>
                        <w:szCs w:val="20"/>
                      </w:rPr>
                      <m:t>min</m:t>
                    </m:r>
                  </m:sub>
                </m:sSub>
              </m:e>
            </m:func>
          </m:den>
        </m:f>
        <m:r>
          <w:rPr>
            <w:rFonts w:ascii="Cambria Math" w:hAnsi="Cambria Math"/>
            <w:sz w:val="20"/>
            <w:szCs w:val="20"/>
            <w:lang w:val="en-US"/>
          </w:rPr>
          <m:t xml:space="preserve">     </m:t>
        </m:r>
      </m:oMath>
      <w:r w:rsidRPr="00511AE1">
        <w:rPr>
          <w:rFonts w:ascii="Times New Roman" w:hAnsi="Times New Roman"/>
          <w:sz w:val="20"/>
          <w:szCs w:val="20"/>
          <w:lang w:val="en-US"/>
        </w:rPr>
        <w:t>với tối ưu hoá max</w:t>
      </w:r>
    </w:p>
    <w:p w14:paraId="3C5368FA" w14:textId="77777777" w:rsidR="00832B27" w:rsidRPr="00832B27" w:rsidRDefault="00832B27" w:rsidP="007A7F70">
      <w:pPr>
        <w:pStyle w:val="ListParagraph"/>
        <w:ind w:left="1440"/>
        <w:jc w:val="both"/>
        <w:rPr>
          <w:lang w:val="en-US"/>
        </w:rPr>
      </w:pPr>
    </w:p>
    <w:p w14:paraId="6A470797" w14:textId="4D1F4641" w:rsidR="00536A0B" w:rsidRPr="00832B27" w:rsidRDefault="00832B27" w:rsidP="00832B27">
      <w:pPr>
        <w:pStyle w:val="ListParagraph"/>
        <w:numPr>
          <w:ilvl w:val="0"/>
          <w:numId w:val="41"/>
        </w:numPr>
        <w:jc w:val="both"/>
        <w:rPr>
          <w:lang w:val="en-US"/>
        </w:rPr>
      </w:pPr>
      <w:r>
        <w:rPr>
          <w:rFonts w:ascii="Times New Roman" w:hAnsi="Times New Roman"/>
          <w:sz w:val="20"/>
          <w:szCs w:val="20"/>
          <w:lang w:val="en-US"/>
        </w:rPr>
        <w:t xml:space="preserve"> </w:t>
      </w:r>
      <w:r w:rsidRPr="00832B27">
        <w:rPr>
          <w:rFonts w:ascii="Times New Roman" w:hAnsi="Times New Roman"/>
          <w:sz w:val="20"/>
          <w:szCs w:val="20"/>
          <w:lang w:val="en-US"/>
        </w:rPr>
        <w:t>Pay-off của lời giải đ</w:t>
      </w:r>
      <w:r w:rsidRPr="00832B27">
        <w:rPr>
          <w:rFonts w:ascii="Times New Roman" w:hAnsi="Times New Roman"/>
          <w:sz w:val="20"/>
          <w:szCs w:val="20"/>
          <w:lang w:val="vi-VN"/>
        </w:rPr>
        <w:t>ư</w:t>
      </w:r>
      <w:r w:rsidRPr="00832B27">
        <w:rPr>
          <w:rFonts w:ascii="Times New Roman" w:hAnsi="Times New Roman"/>
          <w:sz w:val="20"/>
          <w:szCs w:val="20"/>
          <w:lang w:val="en-US"/>
        </w:rPr>
        <w:t>ợc tính bằng tổng “độ tốt” tại từng mục tiêu nhân trọng số t</w:t>
      </w:r>
      <w:r w:rsidRPr="00832B27">
        <w:rPr>
          <w:rFonts w:ascii="Times New Roman" w:hAnsi="Times New Roman"/>
          <w:sz w:val="20"/>
          <w:szCs w:val="20"/>
          <w:lang w:val="vi-VN"/>
        </w:rPr>
        <w:t>ư</w:t>
      </w:r>
      <w:r w:rsidRPr="00832B27">
        <w:rPr>
          <w:rFonts w:ascii="Times New Roman" w:hAnsi="Times New Roman"/>
          <w:sz w:val="20"/>
          <w:szCs w:val="20"/>
          <w:lang w:val="en-US"/>
        </w:rPr>
        <w:t>ơng ứng. Như vậy, giá trị payoff nằm trong khoảng [0; 1] và càng gần 0 thì lời giải càng tốt.</w:t>
      </w:r>
    </w:p>
    <w:p w14:paraId="00BC80A1" w14:textId="7524415A" w:rsidR="00212FCA" w:rsidRPr="00CA736E" w:rsidRDefault="00CA736E" w:rsidP="00F43D86">
      <w:pPr>
        <w:jc w:val="both"/>
      </w:pPr>
      <w:r w:rsidRPr="00CA736E">
        <w:t>Lời giải tốt nhất mà thuật toán tìm được (sau một số lần chạy) sẽ dùng để so sánh với các thuật toán khác.</w:t>
      </w:r>
    </w:p>
    <w:p w14:paraId="729E008C" w14:textId="77777777" w:rsidR="001173CB" w:rsidRDefault="001173CB" w:rsidP="0018731D">
      <w:pPr>
        <w:pStyle w:val="Heading2"/>
      </w:pPr>
      <w:r>
        <w:t>Kết quả thử nghiệm</w:t>
      </w:r>
    </w:p>
    <w:p w14:paraId="47779CFD" w14:textId="7C0A7AF2" w:rsidR="00CA736E" w:rsidRDefault="00A723A8" w:rsidP="00CA736E">
      <w:pPr>
        <w:jc w:val="both"/>
      </w:pPr>
      <w:r w:rsidRPr="00A723A8">
        <w:t>Chương trình được thử nghiệm trên 2 bộ dữ liệu đầu vào (gồm 1 bộ dữ liệu được cung cấp và 1 bộ dữ liệu tự tạo). Với một bộ dữ liệu, mỗi thuật toán được chạy 20 lần để tìm ra lời giải tốt nhất trong tất cả các lần, thời gian chạy của thuật toán được tính bằng thời gian trung bình của 20 lần chạy. Quần thể được khởi tạo ngẫu nhiên gồm 100 cá thể, số cá thể tối đa được tạo ra trong một lần chạy là 10000 (MOEA Framework yêu cầu đặt một giới hạn cho số cá thể tối đa được tạo ra).</w:t>
      </w:r>
    </w:p>
    <w:p w14:paraId="3BC1A0D5" w14:textId="53B367FC" w:rsidR="00A723A8" w:rsidRDefault="0014159C" w:rsidP="00CA736E">
      <w:pPr>
        <w:jc w:val="both"/>
        <w:rPr>
          <w:lang w:val="fr-FR"/>
        </w:rPr>
      </w:pPr>
      <w:r w:rsidRPr="0014159C">
        <w:rPr>
          <w:lang w:val="fr-FR"/>
        </w:rPr>
        <w:t>Môi trường thử nghiệm :</w:t>
      </w:r>
    </w:p>
    <w:p w14:paraId="62B6B17D" w14:textId="53B367FC" w:rsidR="00772104" w:rsidRPr="00772104" w:rsidRDefault="00772104" w:rsidP="00772104">
      <w:pPr>
        <w:pStyle w:val="ListParagraph"/>
        <w:numPr>
          <w:ilvl w:val="0"/>
          <w:numId w:val="43"/>
        </w:numPr>
        <w:jc w:val="both"/>
        <w:rPr>
          <w:sz w:val="20"/>
          <w:szCs w:val="20"/>
        </w:rPr>
      </w:pPr>
      <w:r w:rsidRPr="752A792A">
        <w:rPr>
          <w:rFonts w:ascii="Times New Roman" w:hAnsi="Times New Roman"/>
          <w:sz w:val="20"/>
          <w:szCs w:val="20"/>
        </w:rPr>
        <w:t>Windows 10</w:t>
      </w:r>
    </w:p>
    <w:p w14:paraId="15C3FAD4" w14:textId="53B367FC" w:rsidR="00772104" w:rsidRPr="00772104" w:rsidRDefault="00772104" w:rsidP="00772104">
      <w:pPr>
        <w:pStyle w:val="ListParagraph"/>
        <w:numPr>
          <w:ilvl w:val="0"/>
          <w:numId w:val="43"/>
        </w:numPr>
        <w:jc w:val="both"/>
        <w:rPr>
          <w:sz w:val="20"/>
          <w:szCs w:val="20"/>
          <w:lang w:val="en-US"/>
        </w:rPr>
      </w:pPr>
      <w:r w:rsidRPr="752A792A">
        <w:rPr>
          <w:rFonts w:ascii="Times New Roman" w:hAnsi="Times New Roman"/>
          <w:sz w:val="20"/>
          <w:szCs w:val="20"/>
          <w:lang w:val="en-US"/>
        </w:rPr>
        <w:t>Intel Core i5 6200U (Skylake), 2.7GHz, RAM 8GB.</w:t>
      </w:r>
    </w:p>
    <w:p w14:paraId="0C6597F1" w14:textId="1A7A5881" w:rsidR="0014159C" w:rsidRPr="00772104" w:rsidRDefault="00772104" w:rsidP="00772104">
      <w:pPr>
        <w:pStyle w:val="ListParagraph"/>
        <w:numPr>
          <w:ilvl w:val="0"/>
          <w:numId w:val="41"/>
        </w:numPr>
        <w:jc w:val="both"/>
        <w:rPr>
          <w:sz w:val="16"/>
        </w:rPr>
      </w:pPr>
      <w:r w:rsidRPr="00772104">
        <w:rPr>
          <w:rFonts w:ascii="Times New Roman" w:hAnsi="Times New Roman"/>
          <w:sz w:val="20"/>
          <w:szCs w:val="26"/>
        </w:rPr>
        <w:t>Java 11</w:t>
      </w:r>
    </w:p>
    <w:p w14:paraId="201F9971" w14:textId="53B367FC" w:rsidR="0014159C" w:rsidRDefault="005B2860" w:rsidP="00CA736E">
      <w:pPr>
        <w:jc w:val="both"/>
      </w:pPr>
      <w:r>
        <w:t>Bảng so sánh kết quả:</w:t>
      </w:r>
    </w:p>
    <w:tbl>
      <w:tblPr>
        <w:tblStyle w:val="TableGrid"/>
        <w:tblW w:w="0" w:type="auto"/>
        <w:jc w:val="center"/>
        <w:tblLook w:val="04A0" w:firstRow="1" w:lastRow="0" w:firstColumn="1" w:lastColumn="0" w:noHBand="0" w:noVBand="1"/>
      </w:tblPr>
      <w:tblGrid>
        <w:gridCol w:w="624"/>
        <w:gridCol w:w="683"/>
        <w:gridCol w:w="683"/>
        <w:gridCol w:w="636"/>
        <w:gridCol w:w="663"/>
        <w:gridCol w:w="653"/>
        <w:gridCol w:w="914"/>
      </w:tblGrid>
      <w:tr w:rsidR="00C81FB5" w:rsidRPr="00C81FB5" w14:paraId="2DE2CE5F" w14:textId="77777777" w:rsidTr="00EE0EFB">
        <w:trPr>
          <w:jc w:val="center"/>
        </w:trPr>
        <w:tc>
          <w:tcPr>
            <w:tcW w:w="1337" w:type="dxa"/>
            <w:vAlign w:val="center"/>
          </w:tcPr>
          <w:p w14:paraId="28672641"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Thuật toán</w:t>
            </w:r>
          </w:p>
        </w:tc>
        <w:tc>
          <w:tcPr>
            <w:tcW w:w="1337" w:type="dxa"/>
          </w:tcPr>
          <w:p w14:paraId="18334250"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NSGA-III</w:t>
            </w:r>
          </w:p>
          <w:p w14:paraId="0183C178" w14:textId="77777777" w:rsidR="00C81FB5" w:rsidRPr="00C81FB5" w:rsidRDefault="00C81FB5" w:rsidP="00C81FB5">
            <w:pPr>
              <w:rPr>
                <w:rFonts w:ascii="Times New Roman" w:hAnsi="Times New Roman" w:cs="Times New Roman"/>
                <w:i/>
                <w:sz w:val="14"/>
                <w:szCs w:val="20"/>
              </w:rPr>
            </w:pPr>
            <w:r w:rsidRPr="00C81FB5">
              <w:rPr>
                <w:rFonts w:ascii="Times New Roman" w:hAnsi="Times New Roman" w:cs="Times New Roman"/>
                <w:i/>
                <w:sz w:val="14"/>
                <w:szCs w:val="20"/>
              </w:rPr>
              <w:t>O(mN</w:t>
            </w:r>
            <w:r w:rsidRPr="00C81FB5">
              <w:rPr>
                <w:rFonts w:ascii="Times New Roman" w:hAnsi="Times New Roman" w:cs="Times New Roman"/>
                <w:i/>
                <w:sz w:val="14"/>
                <w:szCs w:val="20"/>
                <w:vertAlign w:val="superscript"/>
              </w:rPr>
              <w:t>2</w:t>
            </w:r>
            <w:r w:rsidRPr="00C81FB5">
              <w:rPr>
                <w:rFonts w:ascii="Times New Roman" w:hAnsi="Times New Roman" w:cs="Times New Roman"/>
                <w:i/>
                <w:sz w:val="14"/>
                <w:szCs w:val="20"/>
              </w:rPr>
              <w:t>)</w:t>
            </w:r>
          </w:p>
        </w:tc>
        <w:tc>
          <w:tcPr>
            <w:tcW w:w="1337" w:type="dxa"/>
          </w:tcPr>
          <w:p w14:paraId="36A1DA3B"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b/>
                <w:bCs/>
                <w:sz w:val="14"/>
                <w:szCs w:val="20"/>
              </w:rPr>
              <w:t>ε</w:t>
            </w:r>
            <w:r w:rsidRPr="00C81FB5">
              <w:rPr>
                <w:rFonts w:ascii="Times New Roman" w:hAnsi="Times New Roman" w:cs="Times New Roman"/>
                <w:sz w:val="14"/>
                <w:szCs w:val="20"/>
                <w:lang w:val="fr-FR"/>
              </w:rPr>
              <w:t>-MOEA</w:t>
            </w:r>
          </w:p>
          <w:p w14:paraId="7A3DE7C4" w14:textId="77777777" w:rsidR="00C81FB5" w:rsidRPr="00C81FB5" w:rsidRDefault="00C81FB5" w:rsidP="00C81FB5">
            <w:pPr>
              <w:rPr>
                <w:rFonts w:ascii="Times New Roman" w:hAnsi="Times New Roman" w:cs="Times New Roman"/>
                <w:i/>
                <w:sz w:val="14"/>
                <w:szCs w:val="20"/>
                <w:lang w:val="fr-FR"/>
              </w:rPr>
            </w:pPr>
            <w:r w:rsidRPr="00C81FB5">
              <w:rPr>
                <w:rFonts w:ascii="Times New Roman" w:hAnsi="Times New Roman" w:cs="Times New Roman"/>
                <w:i/>
                <w:sz w:val="14"/>
                <w:szCs w:val="20"/>
              </w:rPr>
              <w:t>O(mN</w:t>
            </w:r>
            <w:r w:rsidRPr="00C81FB5">
              <w:rPr>
                <w:rFonts w:ascii="Times New Roman" w:hAnsi="Times New Roman" w:cs="Times New Roman"/>
                <w:i/>
                <w:sz w:val="14"/>
                <w:szCs w:val="20"/>
                <w:vertAlign w:val="superscript"/>
              </w:rPr>
              <w:t>2</w:t>
            </w:r>
            <w:r w:rsidRPr="00C81FB5">
              <w:rPr>
                <w:rFonts w:ascii="Times New Roman" w:hAnsi="Times New Roman" w:cs="Times New Roman"/>
                <w:i/>
                <w:sz w:val="14"/>
                <w:szCs w:val="20"/>
              </w:rPr>
              <w:t>)</w:t>
            </w:r>
          </w:p>
        </w:tc>
        <w:tc>
          <w:tcPr>
            <w:tcW w:w="1337" w:type="dxa"/>
          </w:tcPr>
          <w:p w14:paraId="33F149CF"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GDE3</w:t>
            </w:r>
          </w:p>
          <w:p w14:paraId="4AA94A90" w14:textId="77777777" w:rsidR="00C81FB5" w:rsidRPr="00C81FB5" w:rsidRDefault="00C81FB5" w:rsidP="00C81FB5">
            <w:pPr>
              <w:rPr>
                <w:rFonts w:ascii="Times New Roman" w:hAnsi="Times New Roman" w:cs="Times New Roman"/>
                <w:sz w:val="14"/>
                <w:szCs w:val="20"/>
                <w:lang w:val="fr-FR"/>
              </w:rPr>
            </w:pPr>
          </w:p>
        </w:tc>
        <w:tc>
          <w:tcPr>
            <w:tcW w:w="1337" w:type="dxa"/>
          </w:tcPr>
          <w:p w14:paraId="5B9E5146"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PESA2</w:t>
            </w:r>
          </w:p>
          <w:p w14:paraId="63A0D7E6" w14:textId="77777777" w:rsidR="00C81FB5" w:rsidRPr="00C81FB5" w:rsidRDefault="00C81FB5" w:rsidP="00C81FB5">
            <w:pPr>
              <w:rPr>
                <w:rFonts w:ascii="Times New Roman" w:hAnsi="Times New Roman" w:cs="Times New Roman"/>
                <w:i/>
                <w:sz w:val="14"/>
                <w:szCs w:val="20"/>
                <w:lang w:val="fr-FR"/>
              </w:rPr>
            </w:pPr>
            <w:r w:rsidRPr="00C81FB5">
              <w:rPr>
                <w:rFonts w:ascii="Times New Roman" w:hAnsi="Times New Roman" w:cs="Times New Roman"/>
                <w:i/>
                <w:sz w:val="14"/>
                <w:szCs w:val="20"/>
                <w:lang w:val="fr-FR"/>
              </w:rPr>
              <w:t>O(</w:t>
            </w:r>
            <w:r w:rsidRPr="00C81FB5">
              <w:rPr>
                <w:rFonts w:ascii="Times New Roman" w:hAnsi="Times New Roman" w:cs="Times New Roman"/>
                <w:i/>
                <w:sz w:val="14"/>
                <w:szCs w:val="20"/>
              </w:rPr>
              <w:t>Np</w:t>
            </w:r>
            <w:r w:rsidRPr="00C81FB5">
              <w:rPr>
                <w:rFonts w:ascii="Times New Roman" w:hAnsi="Times New Roman" w:cs="Times New Roman"/>
                <w:i/>
                <w:sz w:val="14"/>
                <w:szCs w:val="20"/>
                <w:lang w:val="fr-FR"/>
              </w:rPr>
              <w:t>)</w:t>
            </w:r>
          </w:p>
        </w:tc>
        <w:tc>
          <w:tcPr>
            <w:tcW w:w="1337" w:type="dxa"/>
          </w:tcPr>
          <w:p w14:paraId="2C877ADB"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IBEA</w:t>
            </w:r>
          </w:p>
          <w:p w14:paraId="6480F767" w14:textId="77777777" w:rsidR="00C81FB5" w:rsidRPr="00C81FB5" w:rsidRDefault="00C81FB5" w:rsidP="00C81FB5">
            <w:pPr>
              <w:rPr>
                <w:rFonts w:ascii="Times New Roman" w:hAnsi="Times New Roman" w:cs="Times New Roman"/>
                <w:i/>
                <w:sz w:val="14"/>
                <w:szCs w:val="20"/>
                <w:lang w:val="fr-FR"/>
              </w:rPr>
            </w:pPr>
            <w:r w:rsidRPr="00C81FB5">
              <w:rPr>
                <w:rFonts w:ascii="Times New Roman" w:hAnsi="Times New Roman" w:cs="Times New Roman"/>
                <w:i/>
                <w:sz w:val="14"/>
                <w:szCs w:val="20"/>
                <w:lang w:val="fr-FR"/>
              </w:rPr>
              <w:t>O(</w:t>
            </w:r>
            <w:r w:rsidRPr="00C81FB5">
              <w:rPr>
                <w:rFonts w:ascii="Times New Roman" w:hAnsi="Times New Roman" w:cs="Times New Roman"/>
                <w:i/>
                <w:sz w:val="14"/>
                <w:szCs w:val="20"/>
              </w:rPr>
              <w:t>pN</w:t>
            </w:r>
            <w:r w:rsidRPr="00C81FB5">
              <w:rPr>
                <w:rFonts w:ascii="Times New Roman" w:hAnsi="Times New Roman" w:cs="Times New Roman"/>
                <w:i/>
                <w:sz w:val="14"/>
                <w:szCs w:val="20"/>
                <w:vertAlign w:val="superscript"/>
              </w:rPr>
              <w:t>2</w:t>
            </w:r>
            <w:r w:rsidRPr="00C81FB5">
              <w:rPr>
                <w:rFonts w:ascii="Times New Roman" w:hAnsi="Times New Roman" w:cs="Times New Roman"/>
                <w:i/>
                <w:sz w:val="14"/>
                <w:szCs w:val="20"/>
                <w:lang w:val="fr-FR"/>
              </w:rPr>
              <w:t>)</w:t>
            </w:r>
          </w:p>
        </w:tc>
        <w:tc>
          <w:tcPr>
            <w:tcW w:w="1338" w:type="dxa"/>
          </w:tcPr>
          <w:p w14:paraId="42A00E13"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SMPSO</w:t>
            </w:r>
          </w:p>
          <w:p w14:paraId="1148B8B6" w14:textId="77777777" w:rsidR="00C81FB5" w:rsidRPr="00C81FB5" w:rsidRDefault="00C81FB5" w:rsidP="00C81FB5">
            <w:pPr>
              <w:rPr>
                <w:rFonts w:ascii="Times New Roman" w:hAnsi="Times New Roman" w:cs="Times New Roman"/>
                <w:i/>
                <w:sz w:val="14"/>
                <w:szCs w:val="20"/>
                <w:lang w:val="fr-FR"/>
              </w:rPr>
            </w:pPr>
            <w:r w:rsidRPr="00C81FB5">
              <w:rPr>
                <w:rFonts w:ascii="Times New Roman" w:hAnsi="Times New Roman" w:cs="Times New Roman"/>
                <w:i/>
                <w:sz w:val="14"/>
                <w:szCs w:val="20"/>
                <w:lang w:val="fr-FR"/>
              </w:rPr>
              <w:t>O(</w:t>
            </w:r>
            <w:r w:rsidRPr="00C81FB5">
              <w:rPr>
                <w:rFonts w:ascii="Times New Roman" w:hAnsi="Times New Roman" w:cs="Times New Roman"/>
                <w:i/>
                <w:sz w:val="14"/>
                <w:szCs w:val="20"/>
              </w:rPr>
              <w:t>pnlog(n)</w:t>
            </w:r>
            <w:r w:rsidRPr="00C81FB5">
              <w:rPr>
                <w:rFonts w:ascii="Times New Roman" w:hAnsi="Times New Roman" w:cs="Times New Roman"/>
                <w:i/>
                <w:sz w:val="14"/>
                <w:szCs w:val="20"/>
                <w:lang w:val="fr-FR"/>
              </w:rPr>
              <w:t>)</w:t>
            </w:r>
          </w:p>
        </w:tc>
      </w:tr>
      <w:tr w:rsidR="00C81FB5" w:rsidRPr="00C81FB5" w14:paraId="243C8BEC" w14:textId="77777777" w:rsidTr="00EE0EFB">
        <w:trPr>
          <w:jc w:val="center"/>
        </w:trPr>
        <w:tc>
          <w:tcPr>
            <w:tcW w:w="9360" w:type="dxa"/>
            <w:gridSpan w:val="7"/>
          </w:tcPr>
          <w:p w14:paraId="7113EB73"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Bộ dữ liệu 1</w:t>
            </w:r>
          </w:p>
        </w:tc>
      </w:tr>
      <w:tr w:rsidR="00C81FB5" w:rsidRPr="00C81FB5" w14:paraId="1CFEC822" w14:textId="77777777" w:rsidTr="00EE0EFB">
        <w:trPr>
          <w:jc w:val="center"/>
        </w:trPr>
        <w:tc>
          <w:tcPr>
            <w:tcW w:w="1337" w:type="dxa"/>
          </w:tcPr>
          <w:p w14:paraId="41D09B00"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Thời gian</w:t>
            </w:r>
          </w:p>
        </w:tc>
        <w:tc>
          <w:tcPr>
            <w:tcW w:w="1337" w:type="dxa"/>
          </w:tcPr>
          <w:p w14:paraId="7AD726AA"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5.255</w:t>
            </w:r>
          </w:p>
        </w:tc>
        <w:tc>
          <w:tcPr>
            <w:tcW w:w="1337" w:type="dxa"/>
          </w:tcPr>
          <w:p w14:paraId="2AF33588"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7.285</w:t>
            </w:r>
          </w:p>
        </w:tc>
        <w:tc>
          <w:tcPr>
            <w:tcW w:w="1337" w:type="dxa"/>
          </w:tcPr>
          <w:p w14:paraId="4F5959ED"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6.169</w:t>
            </w:r>
          </w:p>
        </w:tc>
        <w:tc>
          <w:tcPr>
            <w:tcW w:w="1337" w:type="dxa"/>
          </w:tcPr>
          <w:p w14:paraId="31DBC9CA"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4.881</w:t>
            </w:r>
          </w:p>
        </w:tc>
        <w:tc>
          <w:tcPr>
            <w:tcW w:w="1337" w:type="dxa"/>
          </w:tcPr>
          <w:p w14:paraId="57D92B6A"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6.048</w:t>
            </w:r>
          </w:p>
        </w:tc>
        <w:tc>
          <w:tcPr>
            <w:tcW w:w="1338" w:type="dxa"/>
          </w:tcPr>
          <w:p w14:paraId="416363F7"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4.758</w:t>
            </w:r>
          </w:p>
        </w:tc>
      </w:tr>
      <w:tr w:rsidR="00C81FB5" w:rsidRPr="00C81FB5" w14:paraId="3E94E4B6" w14:textId="77777777" w:rsidTr="00EE0EFB">
        <w:trPr>
          <w:jc w:val="center"/>
        </w:trPr>
        <w:tc>
          <w:tcPr>
            <w:tcW w:w="1337" w:type="dxa"/>
          </w:tcPr>
          <w:p w14:paraId="75508C2D"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Payoff</w:t>
            </w:r>
          </w:p>
        </w:tc>
        <w:tc>
          <w:tcPr>
            <w:tcW w:w="1337" w:type="dxa"/>
          </w:tcPr>
          <w:p w14:paraId="2E1E93A8"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0.3159</w:t>
            </w:r>
          </w:p>
        </w:tc>
        <w:tc>
          <w:tcPr>
            <w:tcW w:w="1337" w:type="dxa"/>
          </w:tcPr>
          <w:p w14:paraId="661370DE"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0.3036</w:t>
            </w:r>
          </w:p>
        </w:tc>
        <w:tc>
          <w:tcPr>
            <w:tcW w:w="1337" w:type="dxa"/>
          </w:tcPr>
          <w:p w14:paraId="12DDD083"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0.3157</w:t>
            </w:r>
          </w:p>
        </w:tc>
        <w:tc>
          <w:tcPr>
            <w:tcW w:w="1337" w:type="dxa"/>
          </w:tcPr>
          <w:p w14:paraId="6294FF97"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0.3040</w:t>
            </w:r>
          </w:p>
        </w:tc>
        <w:tc>
          <w:tcPr>
            <w:tcW w:w="1337" w:type="dxa"/>
          </w:tcPr>
          <w:p w14:paraId="091E2112"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0.3035</w:t>
            </w:r>
          </w:p>
        </w:tc>
        <w:tc>
          <w:tcPr>
            <w:tcW w:w="1338" w:type="dxa"/>
          </w:tcPr>
          <w:p w14:paraId="63E76184"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0.3097</w:t>
            </w:r>
          </w:p>
        </w:tc>
      </w:tr>
      <w:tr w:rsidR="00C81FB5" w:rsidRPr="00C81FB5" w14:paraId="196306A0" w14:textId="77777777" w:rsidTr="00EE0EFB">
        <w:trPr>
          <w:jc w:val="center"/>
        </w:trPr>
        <w:tc>
          <w:tcPr>
            <w:tcW w:w="9360" w:type="dxa"/>
            <w:gridSpan w:val="7"/>
          </w:tcPr>
          <w:p w14:paraId="7116F933"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Bộ dữ liệu 2</w:t>
            </w:r>
          </w:p>
        </w:tc>
      </w:tr>
      <w:tr w:rsidR="00C81FB5" w:rsidRPr="00C81FB5" w14:paraId="5F7AFC27" w14:textId="77777777" w:rsidTr="00EE0EFB">
        <w:trPr>
          <w:jc w:val="center"/>
        </w:trPr>
        <w:tc>
          <w:tcPr>
            <w:tcW w:w="1337" w:type="dxa"/>
          </w:tcPr>
          <w:p w14:paraId="0701ED96"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Thời gian</w:t>
            </w:r>
          </w:p>
        </w:tc>
        <w:tc>
          <w:tcPr>
            <w:tcW w:w="1337" w:type="dxa"/>
          </w:tcPr>
          <w:p w14:paraId="70045594"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6.604</w:t>
            </w:r>
          </w:p>
        </w:tc>
        <w:tc>
          <w:tcPr>
            <w:tcW w:w="1337" w:type="dxa"/>
          </w:tcPr>
          <w:p w14:paraId="7153F08B"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8.951</w:t>
            </w:r>
          </w:p>
        </w:tc>
        <w:tc>
          <w:tcPr>
            <w:tcW w:w="1337" w:type="dxa"/>
          </w:tcPr>
          <w:p w14:paraId="3C400659"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7.998</w:t>
            </w:r>
          </w:p>
        </w:tc>
        <w:tc>
          <w:tcPr>
            <w:tcW w:w="1337" w:type="dxa"/>
          </w:tcPr>
          <w:p w14:paraId="7F4055ED"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6.119</w:t>
            </w:r>
          </w:p>
        </w:tc>
        <w:tc>
          <w:tcPr>
            <w:tcW w:w="1337" w:type="dxa"/>
          </w:tcPr>
          <w:p w14:paraId="622D5DE1"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7.099</w:t>
            </w:r>
          </w:p>
        </w:tc>
        <w:tc>
          <w:tcPr>
            <w:tcW w:w="1338" w:type="dxa"/>
          </w:tcPr>
          <w:p w14:paraId="01777974"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6.424</w:t>
            </w:r>
          </w:p>
        </w:tc>
      </w:tr>
      <w:tr w:rsidR="00C81FB5" w:rsidRPr="00C81FB5" w14:paraId="5F3A468D" w14:textId="77777777" w:rsidTr="00EE0EFB">
        <w:trPr>
          <w:jc w:val="center"/>
        </w:trPr>
        <w:tc>
          <w:tcPr>
            <w:tcW w:w="1337" w:type="dxa"/>
          </w:tcPr>
          <w:p w14:paraId="0C285A09"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Payoff</w:t>
            </w:r>
          </w:p>
        </w:tc>
        <w:tc>
          <w:tcPr>
            <w:tcW w:w="1337" w:type="dxa"/>
          </w:tcPr>
          <w:p w14:paraId="0312BF80"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0.2280</w:t>
            </w:r>
          </w:p>
        </w:tc>
        <w:tc>
          <w:tcPr>
            <w:tcW w:w="1337" w:type="dxa"/>
          </w:tcPr>
          <w:p w14:paraId="014935C5"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0.2349</w:t>
            </w:r>
          </w:p>
        </w:tc>
        <w:tc>
          <w:tcPr>
            <w:tcW w:w="1337" w:type="dxa"/>
          </w:tcPr>
          <w:p w14:paraId="70A076BF"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0.2144</w:t>
            </w:r>
          </w:p>
        </w:tc>
        <w:tc>
          <w:tcPr>
            <w:tcW w:w="1337" w:type="dxa"/>
          </w:tcPr>
          <w:p w14:paraId="56F8665B"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0.2253</w:t>
            </w:r>
          </w:p>
        </w:tc>
        <w:tc>
          <w:tcPr>
            <w:tcW w:w="1337" w:type="dxa"/>
          </w:tcPr>
          <w:p w14:paraId="127B8A27"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0.2077</w:t>
            </w:r>
          </w:p>
        </w:tc>
        <w:tc>
          <w:tcPr>
            <w:tcW w:w="1338" w:type="dxa"/>
          </w:tcPr>
          <w:p w14:paraId="286FAC86" w14:textId="77777777" w:rsidR="00C81FB5" w:rsidRPr="00C81FB5" w:rsidRDefault="00C81FB5" w:rsidP="00C81FB5">
            <w:pPr>
              <w:rPr>
                <w:rFonts w:ascii="Times New Roman" w:hAnsi="Times New Roman" w:cs="Times New Roman"/>
                <w:sz w:val="14"/>
                <w:szCs w:val="20"/>
                <w:lang w:val="fr-FR"/>
              </w:rPr>
            </w:pPr>
            <w:r w:rsidRPr="00C81FB5">
              <w:rPr>
                <w:rFonts w:ascii="Times New Roman" w:hAnsi="Times New Roman" w:cs="Times New Roman"/>
                <w:sz w:val="14"/>
                <w:szCs w:val="20"/>
                <w:lang w:val="fr-FR"/>
              </w:rPr>
              <w:t>0.2077</w:t>
            </w:r>
          </w:p>
        </w:tc>
      </w:tr>
    </w:tbl>
    <w:p w14:paraId="3C28CEB8" w14:textId="53B367FC" w:rsidR="005B2860" w:rsidRPr="00A723A8" w:rsidRDefault="005B2860" w:rsidP="00CA736E">
      <w:pPr>
        <w:jc w:val="both"/>
      </w:pPr>
    </w:p>
    <w:p w14:paraId="5DC0AB52" w14:textId="37C3D091" w:rsidR="00314BCC" w:rsidRPr="00314BCC" w:rsidRDefault="001173CB" w:rsidP="0018731D">
      <w:pPr>
        <w:pStyle w:val="Heading2"/>
      </w:pPr>
      <w:r>
        <w:t>Nhận xét và đ</w:t>
      </w:r>
      <w:bookmarkStart w:id="0" w:name="_GoBack"/>
      <w:bookmarkEnd w:id="0"/>
      <w:r>
        <w:t>ánh giá</w:t>
      </w:r>
      <w:r w:rsidR="00784B9C">
        <w:t xml:space="preserve"> </w:t>
      </w:r>
    </w:p>
    <w:p w14:paraId="6D824E75" w14:textId="1A1F2C34" w:rsidR="009303D9" w:rsidRPr="0068620E" w:rsidRDefault="0068620E" w:rsidP="00FB3DAA">
      <w:pPr>
        <w:pStyle w:val="Heading5"/>
        <w:rPr>
          <w:b/>
          <w:lang w:val="fr-FR"/>
        </w:rPr>
      </w:pPr>
      <w:r>
        <w:rPr>
          <w:b/>
          <w:lang w:val="fr-FR"/>
        </w:rPr>
        <w:t>TÀI LIỆU THAM KHẢO</w:t>
      </w:r>
    </w:p>
    <w:p w14:paraId="1EDE73C7" w14:textId="77777777" w:rsidR="009C1128" w:rsidRPr="009C1128" w:rsidRDefault="009C1128" w:rsidP="009C1128">
      <w:pPr>
        <w:spacing w:line="276" w:lineRule="auto"/>
        <w:ind w:left="425" w:hanging="425"/>
        <w:jc w:val="left"/>
        <w:rPr>
          <w:rFonts w:eastAsia="Times New Roman"/>
          <w:sz w:val="18"/>
          <w:szCs w:val="18"/>
        </w:rPr>
      </w:pPr>
      <w:r w:rsidRPr="0068620E">
        <w:rPr>
          <w:color w:val="000000" w:themeColor="text1"/>
          <w:sz w:val="18"/>
          <w:szCs w:val="18"/>
          <w:lang w:val="fr-FR"/>
        </w:rPr>
        <w:t xml:space="preserve">[1] </w:t>
      </w:r>
      <w:r w:rsidRPr="0068620E">
        <w:rPr>
          <w:color w:val="000000" w:themeColor="text1"/>
          <w:sz w:val="18"/>
          <w:szCs w:val="18"/>
          <w:lang w:val="fr-FR"/>
        </w:rPr>
        <w:tab/>
      </w:r>
      <w:r w:rsidRPr="0068620E">
        <w:rPr>
          <w:rFonts w:eastAsia="Times New Roman"/>
          <w:color w:val="222222"/>
          <w:sz w:val="18"/>
          <w:szCs w:val="18"/>
          <w:shd w:val="clear" w:color="auto" w:fill="FFFFFF"/>
          <w:lang w:val="fr-FR"/>
        </w:rPr>
        <w:t xml:space="preserve">ZITZLER, Eckart; KÜNZLI, Simon. </w:t>
      </w:r>
      <w:r w:rsidRPr="009C1128">
        <w:rPr>
          <w:rFonts w:eastAsia="Times New Roman"/>
          <w:color w:val="222222"/>
          <w:sz w:val="18"/>
          <w:szCs w:val="18"/>
          <w:shd w:val="clear" w:color="auto" w:fill="FFFFFF"/>
        </w:rPr>
        <w:t>Indicator-based selection in multiobjective search. In:</w:t>
      </w:r>
      <w:r w:rsidRPr="009C1128">
        <w:rPr>
          <w:rStyle w:val="apple-converted-space"/>
          <w:color w:val="222222"/>
          <w:sz w:val="18"/>
          <w:szCs w:val="18"/>
          <w:shd w:val="clear" w:color="auto" w:fill="FFFFFF"/>
        </w:rPr>
        <w:t> </w:t>
      </w:r>
      <w:r w:rsidRPr="009C1128">
        <w:rPr>
          <w:rFonts w:eastAsia="Times New Roman"/>
          <w:i/>
          <w:iCs/>
          <w:color w:val="222222"/>
          <w:sz w:val="18"/>
          <w:szCs w:val="18"/>
        </w:rPr>
        <w:t>International Conference on Parallel Problem Solving from Nature</w:t>
      </w:r>
      <w:r w:rsidRPr="009C1128">
        <w:rPr>
          <w:rFonts w:eastAsia="Times New Roman"/>
          <w:color w:val="222222"/>
          <w:sz w:val="18"/>
          <w:szCs w:val="18"/>
          <w:shd w:val="clear" w:color="auto" w:fill="FFFFFF"/>
        </w:rPr>
        <w:t>. Springer, Berlin, Heidelberg, 2004. p. 832-842.</w:t>
      </w:r>
    </w:p>
    <w:p w14:paraId="570C596E" w14:textId="77777777" w:rsidR="009C1128" w:rsidRPr="009C1128" w:rsidRDefault="009C1128" w:rsidP="009C1128">
      <w:pPr>
        <w:spacing w:line="276" w:lineRule="auto"/>
        <w:ind w:left="425" w:hanging="425"/>
        <w:jc w:val="left"/>
        <w:rPr>
          <w:rFonts w:eastAsia="Times New Roman"/>
          <w:sz w:val="18"/>
          <w:szCs w:val="18"/>
        </w:rPr>
      </w:pPr>
      <w:r w:rsidRPr="00EF0A32">
        <w:rPr>
          <w:color w:val="000000" w:themeColor="text1"/>
          <w:sz w:val="18"/>
          <w:szCs w:val="18"/>
          <w:lang w:val="fr-FR"/>
        </w:rPr>
        <w:t xml:space="preserve">[2] </w:t>
      </w:r>
      <w:r w:rsidRPr="00EF0A32">
        <w:rPr>
          <w:color w:val="000000" w:themeColor="text1"/>
          <w:sz w:val="18"/>
          <w:szCs w:val="18"/>
          <w:lang w:val="fr-FR"/>
        </w:rPr>
        <w:tab/>
      </w:r>
      <w:r w:rsidRPr="00EF0A32">
        <w:rPr>
          <w:rFonts w:eastAsia="Times New Roman"/>
          <w:color w:val="222222"/>
          <w:sz w:val="18"/>
          <w:szCs w:val="18"/>
          <w:shd w:val="clear" w:color="auto" w:fill="FFFFFF"/>
          <w:lang w:val="fr-FR"/>
        </w:rPr>
        <w:t xml:space="preserve">NEBRO, Antonio J., et al. </w:t>
      </w:r>
      <w:r w:rsidRPr="009C1128">
        <w:rPr>
          <w:rFonts w:eastAsia="Times New Roman"/>
          <w:color w:val="222222"/>
          <w:sz w:val="18"/>
          <w:szCs w:val="18"/>
          <w:shd w:val="clear" w:color="auto" w:fill="FFFFFF"/>
        </w:rPr>
        <w:t>Smpso: A new pso-based metaheuristic for multi-objective optimization. In:</w:t>
      </w:r>
      <w:r w:rsidRPr="009C1128">
        <w:rPr>
          <w:rStyle w:val="apple-converted-space"/>
          <w:color w:val="222222"/>
          <w:sz w:val="18"/>
          <w:szCs w:val="18"/>
          <w:shd w:val="clear" w:color="auto" w:fill="FFFFFF"/>
        </w:rPr>
        <w:t> </w:t>
      </w:r>
      <w:r w:rsidRPr="009C1128">
        <w:rPr>
          <w:rFonts w:eastAsia="Times New Roman"/>
          <w:i/>
          <w:iCs/>
          <w:color w:val="222222"/>
          <w:sz w:val="18"/>
          <w:szCs w:val="18"/>
        </w:rPr>
        <w:t>Computational intelligence in multi-criteria decision-making, 2009. mcdm'09. ieee symposium on</w:t>
      </w:r>
      <w:r w:rsidRPr="009C1128">
        <w:rPr>
          <w:rFonts w:eastAsia="Times New Roman"/>
          <w:color w:val="222222"/>
          <w:sz w:val="18"/>
          <w:szCs w:val="18"/>
          <w:shd w:val="clear" w:color="auto" w:fill="FFFFFF"/>
        </w:rPr>
        <w:t>. IEEE, 2009. p. 66-73.</w:t>
      </w:r>
    </w:p>
    <w:p w14:paraId="0FCFBD63" w14:textId="77777777" w:rsidR="009C1128" w:rsidRPr="009C1128" w:rsidRDefault="009C1128" w:rsidP="009C1128">
      <w:pPr>
        <w:spacing w:line="276" w:lineRule="auto"/>
        <w:ind w:left="425" w:hanging="425"/>
        <w:jc w:val="left"/>
        <w:rPr>
          <w:rFonts w:eastAsia="Times New Roman"/>
          <w:color w:val="222222"/>
          <w:sz w:val="18"/>
          <w:szCs w:val="18"/>
          <w:shd w:val="clear" w:color="auto" w:fill="FFFFFF"/>
        </w:rPr>
      </w:pPr>
      <w:r w:rsidRPr="009C1128">
        <w:rPr>
          <w:color w:val="000000" w:themeColor="text1"/>
          <w:sz w:val="18"/>
          <w:szCs w:val="18"/>
        </w:rPr>
        <w:t xml:space="preserve">[3] </w:t>
      </w:r>
      <w:r w:rsidRPr="009C1128">
        <w:rPr>
          <w:color w:val="000000" w:themeColor="text1"/>
          <w:sz w:val="18"/>
          <w:szCs w:val="18"/>
        </w:rPr>
        <w:tab/>
      </w:r>
      <w:r w:rsidRPr="009C1128">
        <w:rPr>
          <w:rFonts w:eastAsia="Times New Roman"/>
          <w:color w:val="222222"/>
          <w:sz w:val="18"/>
          <w:szCs w:val="18"/>
          <w:shd w:val="clear" w:color="auto" w:fill="FFFFFF"/>
        </w:rPr>
        <w:t>DEB, Kalyanmoy, et al. A fast and elitist multiobjective genetic algorithm: NSGA-II.</w:t>
      </w:r>
      <w:r w:rsidRPr="009C1128">
        <w:rPr>
          <w:rStyle w:val="apple-converted-space"/>
          <w:color w:val="222222"/>
          <w:sz w:val="18"/>
          <w:szCs w:val="18"/>
          <w:shd w:val="clear" w:color="auto" w:fill="FFFFFF"/>
        </w:rPr>
        <w:t> </w:t>
      </w:r>
      <w:r w:rsidRPr="009C1128">
        <w:rPr>
          <w:rFonts w:eastAsia="Times New Roman"/>
          <w:i/>
          <w:iCs/>
          <w:color w:val="222222"/>
          <w:sz w:val="18"/>
          <w:szCs w:val="18"/>
        </w:rPr>
        <w:t>IEEE transactions on evolutionary computation</w:t>
      </w:r>
      <w:r w:rsidRPr="009C1128">
        <w:rPr>
          <w:rFonts w:eastAsia="Times New Roman"/>
          <w:color w:val="222222"/>
          <w:sz w:val="18"/>
          <w:szCs w:val="18"/>
          <w:shd w:val="clear" w:color="auto" w:fill="FFFFFF"/>
        </w:rPr>
        <w:t>, 2002, 6.2: 182-197.</w:t>
      </w:r>
    </w:p>
    <w:p w14:paraId="2FA12C13" w14:textId="77777777" w:rsidR="009C1128" w:rsidRPr="009C1128" w:rsidRDefault="009C1128" w:rsidP="009C1128">
      <w:pPr>
        <w:spacing w:line="276" w:lineRule="auto"/>
        <w:ind w:left="425" w:hanging="425"/>
        <w:jc w:val="left"/>
        <w:rPr>
          <w:rFonts w:eastAsia="Times New Roman"/>
          <w:color w:val="222222"/>
          <w:sz w:val="18"/>
          <w:szCs w:val="18"/>
          <w:shd w:val="clear" w:color="auto" w:fill="FFFFFF"/>
        </w:rPr>
      </w:pPr>
      <w:r w:rsidRPr="009C1128">
        <w:rPr>
          <w:color w:val="000000" w:themeColor="text1"/>
          <w:sz w:val="18"/>
          <w:szCs w:val="18"/>
        </w:rPr>
        <w:t xml:space="preserve">[4] </w:t>
      </w:r>
      <w:r w:rsidRPr="009C1128">
        <w:rPr>
          <w:color w:val="000000" w:themeColor="text1"/>
          <w:sz w:val="18"/>
          <w:szCs w:val="18"/>
        </w:rPr>
        <w:tab/>
      </w:r>
      <w:r w:rsidRPr="009C1128">
        <w:rPr>
          <w:rFonts w:eastAsia="Times New Roman"/>
          <w:color w:val="222222"/>
          <w:sz w:val="18"/>
          <w:szCs w:val="18"/>
          <w:shd w:val="clear" w:color="auto" w:fill="FFFFFF"/>
        </w:rPr>
        <w:t>CORNE, David W.; KNOWLES, Joshua D.; OATES, Martin J. The Pareto envelope-based selection algorithm for multiobjective optimization. In:</w:t>
      </w:r>
      <w:r w:rsidRPr="009C1128">
        <w:rPr>
          <w:rStyle w:val="apple-converted-space"/>
          <w:color w:val="222222"/>
          <w:sz w:val="18"/>
          <w:szCs w:val="18"/>
          <w:shd w:val="clear" w:color="auto" w:fill="FFFFFF"/>
        </w:rPr>
        <w:t> </w:t>
      </w:r>
      <w:r w:rsidRPr="009C1128">
        <w:rPr>
          <w:rFonts w:eastAsia="Times New Roman"/>
          <w:i/>
          <w:iCs/>
          <w:color w:val="222222"/>
          <w:sz w:val="18"/>
          <w:szCs w:val="18"/>
        </w:rPr>
        <w:t>International conference on parallel problem solving from nature</w:t>
      </w:r>
      <w:r w:rsidRPr="009C1128">
        <w:rPr>
          <w:rFonts w:eastAsia="Times New Roman"/>
          <w:color w:val="222222"/>
          <w:sz w:val="18"/>
          <w:szCs w:val="18"/>
          <w:shd w:val="clear" w:color="auto" w:fill="FFFFFF"/>
        </w:rPr>
        <w:t>. Springer, Berlin, Heidelberg, 2000. p. 839-848.</w:t>
      </w:r>
    </w:p>
    <w:p w14:paraId="552495B7" w14:textId="77777777" w:rsidR="009C1128" w:rsidRPr="009C1128" w:rsidRDefault="009C1128" w:rsidP="009C1128">
      <w:pPr>
        <w:spacing w:line="276" w:lineRule="auto"/>
        <w:ind w:left="425" w:hanging="425"/>
        <w:jc w:val="left"/>
        <w:rPr>
          <w:rFonts w:eastAsia="Times New Roman"/>
          <w:sz w:val="18"/>
          <w:szCs w:val="18"/>
        </w:rPr>
      </w:pPr>
      <w:r w:rsidRPr="009C1128">
        <w:rPr>
          <w:color w:val="000000" w:themeColor="text1"/>
          <w:sz w:val="18"/>
          <w:szCs w:val="18"/>
        </w:rPr>
        <w:t xml:space="preserve">[5] </w:t>
      </w:r>
      <w:r w:rsidRPr="009C1128">
        <w:rPr>
          <w:color w:val="000000" w:themeColor="text1"/>
          <w:sz w:val="18"/>
          <w:szCs w:val="18"/>
        </w:rPr>
        <w:tab/>
      </w:r>
      <w:r w:rsidRPr="009C1128">
        <w:rPr>
          <w:rFonts w:eastAsia="Times New Roman"/>
          <w:color w:val="222222"/>
          <w:sz w:val="18"/>
          <w:szCs w:val="18"/>
          <w:shd w:val="clear" w:color="auto" w:fill="FFFFFF"/>
        </w:rPr>
        <w:t>COELLO, CA Coello. Evolutionary multi-objective optimization: a historical view of the field.</w:t>
      </w:r>
      <w:r w:rsidRPr="009C1128">
        <w:rPr>
          <w:rStyle w:val="apple-converted-space"/>
          <w:color w:val="222222"/>
          <w:sz w:val="18"/>
          <w:szCs w:val="18"/>
          <w:shd w:val="clear" w:color="auto" w:fill="FFFFFF"/>
        </w:rPr>
        <w:t> </w:t>
      </w:r>
      <w:r w:rsidRPr="009C1128">
        <w:rPr>
          <w:rFonts w:eastAsia="Times New Roman"/>
          <w:i/>
          <w:iCs/>
          <w:color w:val="222222"/>
          <w:sz w:val="18"/>
          <w:szCs w:val="18"/>
        </w:rPr>
        <w:t>IEEE computational intelligence magazine</w:t>
      </w:r>
      <w:r w:rsidRPr="009C1128">
        <w:rPr>
          <w:rFonts w:eastAsia="Times New Roman"/>
          <w:color w:val="222222"/>
          <w:sz w:val="18"/>
          <w:szCs w:val="18"/>
          <w:shd w:val="clear" w:color="auto" w:fill="FFFFFF"/>
        </w:rPr>
        <w:t>, 2006, 1.1: 28-36.</w:t>
      </w:r>
    </w:p>
    <w:p w14:paraId="77906BE3" w14:textId="77777777" w:rsidR="009C1128" w:rsidRPr="009C1128" w:rsidRDefault="009C1128" w:rsidP="009C1128">
      <w:pPr>
        <w:spacing w:line="276" w:lineRule="auto"/>
        <w:ind w:left="425" w:hanging="425"/>
        <w:jc w:val="left"/>
        <w:rPr>
          <w:rFonts w:eastAsia="Times New Roman"/>
          <w:color w:val="222222"/>
          <w:sz w:val="18"/>
          <w:szCs w:val="18"/>
          <w:shd w:val="clear" w:color="auto" w:fill="FFFFFF"/>
        </w:rPr>
      </w:pPr>
      <w:r w:rsidRPr="009C1128">
        <w:rPr>
          <w:rFonts w:eastAsia="Times New Roman"/>
          <w:color w:val="222222"/>
          <w:sz w:val="18"/>
          <w:szCs w:val="18"/>
          <w:shd w:val="clear" w:color="auto" w:fill="FFFFFF"/>
        </w:rPr>
        <w:t xml:space="preserve">[6] </w:t>
      </w:r>
      <w:r w:rsidRPr="009C1128">
        <w:rPr>
          <w:rFonts w:eastAsia="Times New Roman"/>
          <w:color w:val="222222"/>
          <w:sz w:val="18"/>
          <w:szCs w:val="18"/>
          <w:shd w:val="clear" w:color="auto" w:fill="FFFFFF"/>
        </w:rPr>
        <w:tab/>
        <w:t>DEB, Kalyanmoy; MOHAN, Manikanth; MISHRA, Shikhar. Evaluating the ε-domination based multi-objective evolutionary algorithm for a quick computation of Pareto-optimal solutions.</w:t>
      </w:r>
      <w:r w:rsidRPr="009C1128">
        <w:rPr>
          <w:rStyle w:val="apple-converted-space"/>
          <w:color w:val="222222"/>
          <w:sz w:val="18"/>
          <w:szCs w:val="18"/>
          <w:shd w:val="clear" w:color="auto" w:fill="FFFFFF"/>
        </w:rPr>
        <w:t> </w:t>
      </w:r>
      <w:r w:rsidRPr="009C1128">
        <w:rPr>
          <w:rFonts w:eastAsia="Times New Roman"/>
          <w:i/>
          <w:iCs/>
          <w:color w:val="222222"/>
          <w:sz w:val="18"/>
          <w:szCs w:val="18"/>
        </w:rPr>
        <w:t>Evolutionary computation</w:t>
      </w:r>
      <w:r w:rsidRPr="009C1128">
        <w:rPr>
          <w:rFonts w:eastAsia="Times New Roman"/>
          <w:color w:val="222222"/>
          <w:sz w:val="18"/>
          <w:szCs w:val="18"/>
          <w:shd w:val="clear" w:color="auto" w:fill="FFFFFF"/>
        </w:rPr>
        <w:t>, 2005, 13.4: 501-525.</w:t>
      </w:r>
    </w:p>
    <w:p w14:paraId="7A87DE92" w14:textId="77777777" w:rsidR="009C1128" w:rsidRPr="009C1128" w:rsidRDefault="009C1128" w:rsidP="009C1128">
      <w:pPr>
        <w:spacing w:line="276" w:lineRule="auto"/>
        <w:ind w:left="425" w:hanging="425"/>
        <w:jc w:val="left"/>
        <w:rPr>
          <w:rFonts w:eastAsia="Times New Roman"/>
          <w:sz w:val="18"/>
          <w:szCs w:val="18"/>
        </w:rPr>
      </w:pPr>
      <w:r w:rsidRPr="009C1128">
        <w:rPr>
          <w:rFonts w:eastAsia="Times New Roman"/>
          <w:sz w:val="18"/>
          <w:szCs w:val="18"/>
        </w:rPr>
        <w:t xml:space="preserve">[7] </w:t>
      </w:r>
      <w:r w:rsidRPr="009C1128">
        <w:rPr>
          <w:rFonts w:eastAsia="Times New Roman"/>
          <w:sz w:val="18"/>
          <w:szCs w:val="18"/>
        </w:rPr>
        <w:tab/>
      </w:r>
      <w:r w:rsidRPr="009C1128">
        <w:rPr>
          <w:rFonts w:eastAsia="Times New Roman"/>
          <w:color w:val="222222"/>
          <w:sz w:val="18"/>
          <w:szCs w:val="18"/>
          <w:shd w:val="clear" w:color="auto" w:fill="FFFFFF"/>
        </w:rPr>
        <w:t>HADKA, David. Moea framework-a free and open source java framework for multiobjective optimization. version 2.11.</w:t>
      </w:r>
      <w:r w:rsidRPr="009C1128">
        <w:rPr>
          <w:rStyle w:val="apple-converted-space"/>
          <w:color w:val="222222"/>
          <w:sz w:val="18"/>
          <w:szCs w:val="18"/>
          <w:shd w:val="clear" w:color="auto" w:fill="FFFFFF"/>
        </w:rPr>
        <w:t> </w:t>
      </w:r>
      <w:r w:rsidRPr="009C1128">
        <w:rPr>
          <w:rFonts w:eastAsia="Times New Roman"/>
          <w:i/>
          <w:iCs/>
          <w:color w:val="222222"/>
          <w:sz w:val="18"/>
          <w:szCs w:val="18"/>
        </w:rPr>
        <w:t xml:space="preserve">URL http://www. moeaframework. org </w:t>
      </w:r>
      <w:r w:rsidRPr="009C1128">
        <w:rPr>
          <w:rFonts w:eastAsia="Times New Roman"/>
          <w:iCs/>
          <w:color w:val="222222"/>
          <w:sz w:val="18"/>
          <w:szCs w:val="18"/>
        </w:rPr>
        <w:t>[access on November 1st]</w:t>
      </w:r>
      <w:r w:rsidRPr="009C1128">
        <w:rPr>
          <w:rFonts w:eastAsia="Times New Roman"/>
          <w:color w:val="222222"/>
          <w:sz w:val="18"/>
          <w:szCs w:val="18"/>
          <w:shd w:val="clear" w:color="auto" w:fill="FFFFFF"/>
        </w:rPr>
        <w:t>, 2015.</w:t>
      </w:r>
    </w:p>
    <w:p w14:paraId="2A1B3FC6" w14:textId="530E73CE" w:rsidR="001A1F1D" w:rsidRPr="00F96569" w:rsidRDefault="001A1F1D" w:rsidP="00A86406">
      <w:pPr>
        <w:pStyle w:val="references"/>
        <w:numPr>
          <w:ilvl w:val="0"/>
          <w:numId w:val="0"/>
        </w:numPr>
        <w:rPr>
          <w:rFonts w:eastAsia="SimSun"/>
          <w:b/>
          <w:noProof w:val="0"/>
          <w:color w:val="FF0000"/>
          <w:spacing w:val="-1"/>
          <w:sz w:val="20"/>
          <w:szCs w:val="20"/>
          <w:lang w:val="x-none" w:eastAsia="x-none"/>
        </w:rPr>
        <w:sectPr w:rsidR="001A1F1D" w:rsidRPr="00F96569" w:rsidSect="003B4E04">
          <w:type w:val="continuous"/>
          <w:pgSz w:w="11906" w:h="16838" w:code="9"/>
          <w:pgMar w:top="1080" w:right="907" w:bottom="1440" w:left="907" w:header="720" w:footer="720" w:gutter="0"/>
          <w:cols w:num="2" w:space="360"/>
          <w:docGrid w:linePitch="360"/>
        </w:sectPr>
      </w:pPr>
    </w:p>
    <w:p w14:paraId="726A4A92" w14:textId="7DE1D16C" w:rsidR="009303D9" w:rsidRDefault="00682771" w:rsidP="005B520E">
      <w:r>
        <w:t xml:space="preserve"> </w: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316E0" w14:textId="77777777" w:rsidR="0065466E" w:rsidRDefault="0065466E" w:rsidP="001A3B3D">
      <w:r>
        <w:separator/>
      </w:r>
    </w:p>
  </w:endnote>
  <w:endnote w:type="continuationSeparator" w:id="0">
    <w:p w14:paraId="22B973D2" w14:textId="77777777" w:rsidR="0065466E" w:rsidRDefault="0065466E" w:rsidP="001A3B3D">
      <w:r>
        <w:continuationSeparator/>
      </w:r>
    </w:p>
  </w:endnote>
  <w:endnote w:type="continuationNotice" w:id="1">
    <w:p w14:paraId="0824C0D0" w14:textId="77777777" w:rsidR="0049210D" w:rsidRDefault="00492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10">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A4AD9" w14:textId="71F05563"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BBB4E" w14:textId="77777777" w:rsidR="0065466E" w:rsidRDefault="0065466E" w:rsidP="001A3B3D">
      <w:r>
        <w:separator/>
      </w:r>
    </w:p>
  </w:footnote>
  <w:footnote w:type="continuationSeparator" w:id="0">
    <w:p w14:paraId="33C8EEF7" w14:textId="77777777" w:rsidR="0065466E" w:rsidRDefault="0065466E" w:rsidP="001A3B3D">
      <w:r>
        <w:continuationSeparator/>
      </w:r>
    </w:p>
  </w:footnote>
  <w:footnote w:type="continuationNotice" w:id="1">
    <w:p w14:paraId="7361D269" w14:textId="77777777" w:rsidR="0049210D" w:rsidRDefault="0049210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7A647B"/>
    <w:multiLevelType w:val="hybridMultilevel"/>
    <w:tmpl w:val="3024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0914DC"/>
    <w:multiLevelType w:val="hybridMultilevel"/>
    <w:tmpl w:val="E528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0F540C"/>
    <w:multiLevelType w:val="hybridMultilevel"/>
    <w:tmpl w:val="2C924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17D6F33"/>
    <w:multiLevelType w:val="hybridMultilevel"/>
    <w:tmpl w:val="AAFCF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6945A8"/>
    <w:multiLevelType w:val="hybridMultilevel"/>
    <w:tmpl w:val="143A3F2E"/>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C463AAF"/>
    <w:multiLevelType w:val="hybridMultilevel"/>
    <w:tmpl w:val="2E221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28785B"/>
    <w:multiLevelType w:val="hybridMultilevel"/>
    <w:tmpl w:val="084C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36A6D76"/>
    <w:multiLevelType w:val="hybridMultilevel"/>
    <w:tmpl w:val="1B2E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AA0781"/>
    <w:multiLevelType w:val="hybridMultilevel"/>
    <w:tmpl w:val="6A969726"/>
    <w:lvl w:ilvl="0" w:tplc="408C9BEE">
      <w:start w:val="3"/>
      <w:numFmt w:val="bullet"/>
      <w:lvlText w:val="-"/>
      <w:lvlJc w:val="left"/>
      <w:pPr>
        <w:ind w:left="634" w:hanging="360"/>
      </w:pPr>
      <w:rPr>
        <w:rFonts w:ascii="Times New Roman" w:eastAsia="Times New Roman" w:hAnsi="Times New Roman" w:cs="Times New Roman"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CE7079"/>
    <w:multiLevelType w:val="hybridMultilevel"/>
    <w:tmpl w:val="5F104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A9E2F02"/>
    <w:multiLevelType w:val="hybridMultilevel"/>
    <w:tmpl w:val="EE9A2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4F1D49"/>
    <w:multiLevelType w:val="hybridMultilevel"/>
    <w:tmpl w:val="828A5464"/>
    <w:lvl w:ilvl="0" w:tplc="FFB201AC">
      <w:start w:val="1"/>
      <w:numFmt w:val="bullet"/>
      <w:lvlText w:val="•"/>
      <w:lvlJc w:val="left"/>
      <w:pPr>
        <w:tabs>
          <w:tab w:val="num" w:pos="720"/>
        </w:tabs>
        <w:ind w:left="720" w:hanging="360"/>
      </w:pPr>
      <w:rPr>
        <w:rFonts w:ascii="Arial" w:hAnsi="Arial" w:hint="default"/>
      </w:rPr>
    </w:lvl>
    <w:lvl w:ilvl="1" w:tplc="71DC76F6" w:tentative="1">
      <w:start w:val="1"/>
      <w:numFmt w:val="bullet"/>
      <w:lvlText w:val="•"/>
      <w:lvlJc w:val="left"/>
      <w:pPr>
        <w:tabs>
          <w:tab w:val="num" w:pos="1440"/>
        </w:tabs>
        <w:ind w:left="1440" w:hanging="360"/>
      </w:pPr>
      <w:rPr>
        <w:rFonts w:ascii="Arial" w:hAnsi="Arial" w:hint="default"/>
      </w:rPr>
    </w:lvl>
    <w:lvl w:ilvl="2" w:tplc="45A09208" w:tentative="1">
      <w:start w:val="1"/>
      <w:numFmt w:val="bullet"/>
      <w:lvlText w:val="•"/>
      <w:lvlJc w:val="left"/>
      <w:pPr>
        <w:tabs>
          <w:tab w:val="num" w:pos="2160"/>
        </w:tabs>
        <w:ind w:left="2160" w:hanging="360"/>
      </w:pPr>
      <w:rPr>
        <w:rFonts w:ascii="Arial" w:hAnsi="Arial" w:hint="default"/>
      </w:rPr>
    </w:lvl>
    <w:lvl w:ilvl="3" w:tplc="E5F6A8C2" w:tentative="1">
      <w:start w:val="1"/>
      <w:numFmt w:val="bullet"/>
      <w:lvlText w:val="•"/>
      <w:lvlJc w:val="left"/>
      <w:pPr>
        <w:tabs>
          <w:tab w:val="num" w:pos="2880"/>
        </w:tabs>
        <w:ind w:left="2880" w:hanging="360"/>
      </w:pPr>
      <w:rPr>
        <w:rFonts w:ascii="Arial" w:hAnsi="Arial" w:hint="default"/>
      </w:rPr>
    </w:lvl>
    <w:lvl w:ilvl="4" w:tplc="986E5512" w:tentative="1">
      <w:start w:val="1"/>
      <w:numFmt w:val="bullet"/>
      <w:lvlText w:val="•"/>
      <w:lvlJc w:val="left"/>
      <w:pPr>
        <w:tabs>
          <w:tab w:val="num" w:pos="3600"/>
        </w:tabs>
        <w:ind w:left="3600" w:hanging="360"/>
      </w:pPr>
      <w:rPr>
        <w:rFonts w:ascii="Arial" w:hAnsi="Arial" w:hint="default"/>
      </w:rPr>
    </w:lvl>
    <w:lvl w:ilvl="5" w:tplc="0164B7C4" w:tentative="1">
      <w:start w:val="1"/>
      <w:numFmt w:val="bullet"/>
      <w:lvlText w:val="•"/>
      <w:lvlJc w:val="left"/>
      <w:pPr>
        <w:tabs>
          <w:tab w:val="num" w:pos="4320"/>
        </w:tabs>
        <w:ind w:left="4320" w:hanging="360"/>
      </w:pPr>
      <w:rPr>
        <w:rFonts w:ascii="Arial" w:hAnsi="Arial" w:hint="default"/>
      </w:rPr>
    </w:lvl>
    <w:lvl w:ilvl="6" w:tplc="706A163E" w:tentative="1">
      <w:start w:val="1"/>
      <w:numFmt w:val="bullet"/>
      <w:lvlText w:val="•"/>
      <w:lvlJc w:val="left"/>
      <w:pPr>
        <w:tabs>
          <w:tab w:val="num" w:pos="5040"/>
        </w:tabs>
        <w:ind w:left="5040" w:hanging="360"/>
      </w:pPr>
      <w:rPr>
        <w:rFonts w:ascii="Arial" w:hAnsi="Arial" w:hint="default"/>
      </w:rPr>
    </w:lvl>
    <w:lvl w:ilvl="7" w:tplc="B59CD726" w:tentative="1">
      <w:start w:val="1"/>
      <w:numFmt w:val="bullet"/>
      <w:lvlText w:val="•"/>
      <w:lvlJc w:val="left"/>
      <w:pPr>
        <w:tabs>
          <w:tab w:val="num" w:pos="5760"/>
        </w:tabs>
        <w:ind w:left="5760" w:hanging="360"/>
      </w:pPr>
      <w:rPr>
        <w:rFonts w:ascii="Arial" w:hAnsi="Arial" w:hint="default"/>
      </w:rPr>
    </w:lvl>
    <w:lvl w:ilvl="8" w:tplc="67F814F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BAB0842"/>
    <w:multiLevelType w:val="hybridMultilevel"/>
    <w:tmpl w:val="CD7225A2"/>
    <w:lvl w:ilvl="0" w:tplc="1D0844F0">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BF05E8C"/>
    <w:multiLevelType w:val="multilevel"/>
    <w:tmpl w:val="704EDAE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6DFF204B"/>
    <w:multiLevelType w:val="hybridMultilevel"/>
    <w:tmpl w:val="890860D8"/>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6" w15:restartNumberingAfterBreak="0">
    <w:nsid w:val="72087785"/>
    <w:multiLevelType w:val="hybridMultilevel"/>
    <w:tmpl w:val="303A919C"/>
    <w:lvl w:ilvl="0" w:tplc="5B6E0B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5F6A51"/>
    <w:multiLevelType w:val="hybridMultilevel"/>
    <w:tmpl w:val="4F4C98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C972DD"/>
    <w:multiLevelType w:val="hybridMultilevel"/>
    <w:tmpl w:val="53DA2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3"/>
  </w:num>
  <w:num w:numId="3">
    <w:abstractNumId w:val="18"/>
  </w:num>
  <w:num w:numId="4">
    <w:abstractNumId w:val="23"/>
  </w:num>
  <w:num w:numId="5">
    <w:abstractNumId w:val="23"/>
  </w:num>
  <w:num w:numId="6">
    <w:abstractNumId w:val="23"/>
  </w:num>
  <w:num w:numId="7">
    <w:abstractNumId w:val="23"/>
  </w:num>
  <w:num w:numId="8">
    <w:abstractNumId w:val="28"/>
  </w:num>
  <w:num w:numId="9">
    <w:abstractNumId w:val="34"/>
  </w:num>
  <w:num w:numId="10">
    <w:abstractNumId w:val="22"/>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17"/>
  </w:num>
  <w:num w:numId="26">
    <w:abstractNumId w:val="23"/>
  </w:num>
  <w:num w:numId="27">
    <w:abstractNumId w:val="25"/>
  </w:num>
  <w:num w:numId="28">
    <w:abstractNumId w:val="27"/>
  </w:num>
  <w:num w:numId="29">
    <w:abstractNumId w:val="19"/>
  </w:num>
  <w:num w:numId="30">
    <w:abstractNumId w:val="32"/>
  </w:num>
  <w:num w:numId="31">
    <w:abstractNumId w:val="37"/>
  </w:num>
  <w:num w:numId="32">
    <w:abstractNumId w:val="35"/>
  </w:num>
  <w:num w:numId="33">
    <w:abstractNumId w:val="24"/>
  </w:num>
  <w:num w:numId="34">
    <w:abstractNumId w:val="36"/>
  </w:num>
  <w:num w:numId="35">
    <w:abstractNumId w:val="11"/>
  </w:num>
  <w:num w:numId="36">
    <w:abstractNumId w:val="12"/>
  </w:num>
  <w:num w:numId="37">
    <w:abstractNumId w:val="16"/>
  </w:num>
  <w:num w:numId="38">
    <w:abstractNumId w:val="30"/>
  </w:num>
  <w:num w:numId="39">
    <w:abstractNumId w:val="21"/>
  </w:num>
  <w:num w:numId="40">
    <w:abstractNumId w:val="13"/>
  </w:num>
  <w:num w:numId="41">
    <w:abstractNumId w:val="29"/>
  </w:num>
  <w:num w:numId="42">
    <w:abstractNumId w:val="31"/>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activeWritingStyle w:appName="MSWord" w:lang="fr-FR" w:vendorID="64" w:dllVersion="0" w:nlCheck="1" w:checkStyle="0"/>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958"/>
    <w:rsid w:val="00013676"/>
    <w:rsid w:val="00022ABC"/>
    <w:rsid w:val="00040D22"/>
    <w:rsid w:val="0004253C"/>
    <w:rsid w:val="0004781E"/>
    <w:rsid w:val="000505BB"/>
    <w:rsid w:val="00077423"/>
    <w:rsid w:val="0008758A"/>
    <w:rsid w:val="000A3784"/>
    <w:rsid w:val="000B6F30"/>
    <w:rsid w:val="000C1E68"/>
    <w:rsid w:val="000C787A"/>
    <w:rsid w:val="000D20BC"/>
    <w:rsid w:val="000E2C9C"/>
    <w:rsid w:val="000F033C"/>
    <w:rsid w:val="001173CB"/>
    <w:rsid w:val="00121551"/>
    <w:rsid w:val="0014159C"/>
    <w:rsid w:val="00144E21"/>
    <w:rsid w:val="0018731D"/>
    <w:rsid w:val="001A1F1D"/>
    <w:rsid w:val="001A2EFD"/>
    <w:rsid w:val="001A3B3D"/>
    <w:rsid w:val="001A75DB"/>
    <w:rsid w:val="001B67DC"/>
    <w:rsid w:val="001C6DF7"/>
    <w:rsid w:val="001F1A6F"/>
    <w:rsid w:val="00212FCA"/>
    <w:rsid w:val="00215FA1"/>
    <w:rsid w:val="002162E2"/>
    <w:rsid w:val="002254A9"/>
    <w:rsid w:val="00233D97"/>
    <w:rsid w:val="002347A2"/>
    <w:rsid w:val="00243D98"/>
    <w:rsid w:val="0024596E"/>
    <w:rsid w:val="002850E3"/>
    <w:rsid w:val="00290CFA"/>
    <w:rsid w:val="0029250B"/>
    <w:rsid w:val="0029310E"/>
    <w:rsid w:val="00294D2D"/>
    <w:rsid w:val="002B08FF"/>
    <w:rsid w:val="002C0628"/>
    <w:rsid w:val="002C5474"/>
    <w:rsid w:val="002E57F9"/>
    <w:rsid w:val="002F0191"/>
    <w:rsid w:val="00314046"/>
    <w:rsid w:val="00314BCC"/>
    <w:rsid w:val="003520B4"/>
    <w:rsid w:val="00354FCF"/>
    <w:rsid w:val="00356921"/>
    <w:rsid w:val="00362479"/>
    <w:rsid w:val="00373109"/>
    <w:rsid w:val="00377AF3"/>
    <w:rsid w:val="003A19E2"/>
    <w:rsid w:val="003B1CEF"/>
    <w:rsid w:val="003B38D8"/>
    <w:rsid w:val="003B4747"/>
    <w:rsid w:val="003B4E04"/>
    <w:rsid w:val="003D576A"/>
    <w:rsid w:val="003F5A08"/>
    <w:rsid w:val="00420716"/>
    <w:rsid w:val="004325FB"/>
    <w:rsid w:val="0044001A"/>
    <w:rsid w:val="004432BA"/>
    <w:rsid w:val="0044407E"/>
    <w:rsid w:val="00446BD5"/>
    <w:rsid w:val="00447BB9"/>
    <w:rsid w:val="0046031D"/>
    <w:rsid w:val="00461570"/>
    <w:rsid w:val="004767FB"/>
    <w:rsid w:val="0049033F"/>
    <w:rsid w:val="00492051"/>
    <w:rsid w:val="0049210D"/>
    <w:rsid w:val="004D72B5"/>
    <w:rsid w:val="004E7F78"/>
    <w:rsid w:val="00511AE1"/>
    <w:rsid w:val="005126F4"/>
    <w:rsid w:val="00524962"/>
    <w:rsid w:val="00526617"/>
    <w:rsid w:val="005335FE"/>
    <w:rsid w:val="00536A0B"/>
    <w:rsid w:val="00551B7F"/>
    <w:rsid w:val="0056610F"/>
    <w:rsid w:val="00567CBB"/>
    <w:rsid w:val="00575BCA"/>
    <w:rsid w:val="00587F63"/>
    <w:rsid w:val="005B0344"/>
    <w:rsid w:val="005B2860"/>
    <w:rsid w:val="005B520E"/>
    <w:rsid w:val="005C0560"/>
    <w:rsid w:val="005C2CC5"/>
    <w:rsid w:val="005D32BD"/>
    <w:rsid w:val="005E2800"/>
    <w:rsid w:val="005F3355"/>
    <w:rsid w:val="00605825"/>
    <w:rsid w:val="006102F8"/>
    <w:rsid w:val="006370F5"/>
    <w:rsid w:val="00645D22"/>
    <w:rsid w:val="00651A08"/>
    <w:rsid w:val="00654204"/>
    <w:rsid w:val="0065466E"/>
    <w:rsid w:val="00670434"/>
    <w:rsid w:val="00674D71"/>
    <w:rsid w:val="00682771"/>
    <w:rsid w:val="0068620E"/>
    <w:rsid w:val="006B6B66"/>
    <w:rsid w:val="006D399E"/>
    <w:rsid w:val="006E3D3E"/>
    <w:rsid w:val="006F6D3D"/>
    <w:rsid w:val="00715BEA"/>
    <w:rsid w:val="00725A0B"/>
    <w:rsid w:val="007323F7"/>
    <w:rsid w:val="00740EEA"/>
    <w:rsid w:val="00744B5F"/>
    <w:rsid w:val="00756EBF"/>
    <w:rsid w:val="007704D4"/>
    <w:rsid w:val="00772104"/>
    <w:rsid w:val="0077357A"/>
    <w:rsid w:val="0078270C"/>
    <w:rsid w:val="00782993"/>
    <w:rsid w:val="00784B9C"/>
    <w:rsid w:val="00794804"/>
    <w:rsid w:val="007A7F70"/>
    <w:rsid w:val="007B33F1"/>
    <w:rsid w:val="007B423A"/>
    <w:rsid w:val="007B6DDA"/>
    <w:rsid w:val="007C0308"/>
    <w:rsid w:val="007C2FF2"/>
    <w:rsid w:val="007D6232"/>
    <w:rsid w:val="007E3BA2"/>
    <w:rsid w:val="007E417B"/>
    <w:rsid w:val="007F1BC9"/>
    <w:rsid w:val="007F1F99"/>
    <w:rsid w:val="007F6C46"/>
    <w:rsid w:val="007F768F"/>
    <w:rsid w:val="00806826"/>
    <w:rsid w:val="0080791D"/>
    <w:rsid w:val="00832B27"/>
    <w:rsid w:val="00836367"/>
    <w:rsid w:val="00854BED"/>
    <w:rsid w:val="0086385D"/>
    <w:rsid w:val="00873603"/>
    <w:rsid w:val="00892C7A"/>
    <w:rsid w:val="008A0426"/>
    <w:rsid w:val="008A293D"/>
    <w:rsid w:val="008A2C7D"/>
    <w:rsid w:val="008B0235"/>
    <w:rsid w:val="008C4B23"/>
    <w:rsid w:val="008C5F4D"/>
    <w:rsid w:val="008C7E86"/>
    <w:rsid w:val="008F6E2C"/>
    <w:rsid w:val="00921F4B"/>
    <w:rsid w:val="009264D6"/>
    <w:rsid w:val="009303D9"/>
    <w:rsid w:val="00933C64"/>
    <w:rsid w:val="00943020"/>
    <w:rsid w:val="0095140D"/>
    <w:rsid w:val="00972203"/>
    <w:rsid w:val="00996F22"/>
    <w:rsid w:val="009A1A12"/>
    <w:rsid w:val="009B2C74"/>
    <w:rsid w:val="009C1128"/>
    <w:rsid w:val="009F1D79"/>
    <w:rsid w:val="009F5AA9"/>
    <w:rsid w:val="00A010DE"/>
    <w:rsid w:val="00A059B3"/>
    <w:rsid w:val="00A360D6"/>
    <w:rsid w:val="00A4647B"/>
    <w:rsid w:val="00A5060E"/>
    <w:rsid w:val="00A723A8"/>
    <w:rsid w:val="00A80AAF"/>
    <w:rsid w:val="00A86406"/>
    <w:rsid w:val="00A9293D"/>
    <w:rsid w:val="00A93C9F"/>
    <w:rsid w:val="00AA328D"/>
    <w:rsid w:val="00AB2BFD"/>
    <w:rsid w:val="00AD2AE8"/>
    <w:rsid w:val="00AE3188"/>
    <w:rsid w:val="00AE3409"/>
    <w:rsid w:val="00AE38CD"/>
    <w:rsid w:val="00AE4C0F"/>
    <w:rsid w:val="00AF2976"/>
    <w:rsid w:val="00AF6768"/>
    <w:rsid w:val="00B11A60"/>
    <w:rsid w:val="00B22613"/>
    <w:rsid w:val="00B233A3"/>
    <w:rsid w:val="00B5745C"/>
    <w:rsid w:val="00B630BE"/>
    <w:rsid w:val="00B64899"/>
    <w:rsid w:val="00B755D0"/>
    <w:rsid w:val="00B768D1"/>
    <w:rsid w:val="00B86D48"/>
    <w:rsid w:val="00BA1025"/>
    <w:rsid w:val="00BB0187"/>
    <w:rsid w:val="00BC3420"/>
    <w:rsid w:val="00BD5EB1"/>
    <w:rsid w:val="00BD670B"/>
    <w:rsid w:val="00BE7D3C"/>
    <w:rsid w:val="00BF5FF6"/>
    <w:rsid w:val="00C0207F"/>
    <w:rsid w:val="00C10703"/>
    <w:rsid w:val="00C16117"/>
    <w:rsid w:val="00C2556C"/>
    <w:rsid w:val="00C3075A"/>
    <w:rsid w:val="00C40813"/>
    <w:rsid w:val="00C45663"/>
    <w:rsid w:val="00C50296"/>
    <w:rsid w:val="00C5531F"/>
    <w:rsid w:val="00C62BC5"/>
    <w:rsid w:val="00C81709"/>
    <w:rsid w:val="00C81FB5"/>
    <w:rsid w:val="00C834C2"/>
    <w:rsid w:val="00C919A4"/>
    <w:rsid w:val="00C96C50"/>
    <w:rsid w:val="00CA4392"/>
    <w:rsid w:val="00CA736E"/>
    <w:rsid w:val="00CC2B2E"/>
    <w:rsid w:val="00CC393F"/>
    <w:rsid w:val="00CC433C"/>
    <w:rsid w:val="00CC468B"/>
    <w:rsid w:val="00CF2BF9"/>
    <w:rsid w:val="00CF3EB0"/>
    <w:rsid w:val="00CF6DFB"/>
    <w:rsid w:val="00D11BF1"/>
    <w:rsid w:val="00D20666"/>
    <w:rsid w:val="00D2176E"/>
    <w:rsid w:val="00D24960"/>
    <w:rsid w:val="00D26E45"/>
    <w:rsid w:val="00D475B8"/>
    <w:rsid w:val="00D564B5"/>
    <w:rsid w:val="00D57A52"/>
    <w:rsid w:val="00D632BE"/>
    <w:rsid w:val="00D72D06"/>
    <w:rsid w:val="00D7522C"/>
    <w:rsid w:val="00D7536F"/>
    <w:rsid w:val="00D755CC"/>
    <w:rsid w:val="00D76668"/>
    <w:rsid w:val="00DB276A"/>
    <w:rsid w:val="00DB632F"/>
    <w:rsid w:val="00DC1265"/>
    <w:rsid w:val="00DD71E1"/>
    <w:rsid w:val="00DE4E88"/>
    <w:rsid w:val="00DE6279"/>
    <w:rsid w:val="00DF7FC2"/>
    <w:rsid w:val="00E07383"/>
    <w:rsid w:val="00E11CEE"/>
    <w:rsid w:val="00E165BC"/>
    <w:rsid w:val="00E21A9E"/>
    <w:rsid w:val="00E474A3"/>
    <w:rsid w:val="00E61E12"/>
    <w:rsid w:val="00E7596C"/>
    <w:rsid w:val="00E854DA"/>
    <w:rsid w:val="00E878F2"/>
    <w:rsid w:val="00E93FE6"/>
    <w:rsid w:val="00E95AC5"/>
    <w:rsid w:val="00EA13D7"/>
    <w:rsid w:val="00EB5397"/>
    <w:rsid w:val="00EC3849"/>
    <w:rsid w:val="00ED0149"/>
    <w:rsid w:val="00ED737D"/>
    <w:rsid w:val="00EE4010"/>
    <w:rsid w:val="00EF0A32"/>
    <w:rsid w:val="00EF5E4F"/>
    <w:rsid w:val="00EF7DE3"/>
    <w:rsid w:val="00F00934"/>
    <w:rsid w:val="00F03103"/>
    <w:rsid w:val="00F271DE"/>
    <w:rsid w:val="00F43D86"/>
    <w:rsid w:val="00F461EF"/>
    <w:rsid w:val="00F5467C"/>
    <w:rsid w:val="00F627DA"/>
    <w:rsid w:val="00F641BD"/>
    <w:rsid w:val="00F7288F"/>
    <w:rsid w:val="00F80CA6"/>
    <w:rsid w:val="00F847A6"/>
    <w:rsid w:val="00F9441B"/>
    <w:rsid w:val="00FA4C32"/>
    <w:rsid w:val="00FA5B27"/>
    <w:rsid w:val="00FB3DAA"/>
    <w:rsid w:val="00FB51EF"/>
    <w:rsid w:val="00FB5833"/>
    <w:rsid w:val="00FD2643"/>
    <w:rsid w:val="00FE7114"/>
    <w:rsid w:val="00FF5246"/>
    <w:rsid w:val="00FF589D"/>
    <w:rsid w:val="1B7A2163"/>
    <w:rsid w:val="1E9919B2"/>
    <w:rsid w:val="22B22B2E"/>
    <w:rsid w:val="29BCBA47"/>
    <w:rsid w:val="32E069C4"/>
    <w:rsid w:val="3BDCA6D4"/>
    <w:rsid w:val="3EA1F757"/>
    <w:rsid w:val="4B8F51D6"/>
    <w:rsid w:val="4F3B2748"/>
    <w:rsid w:val="50B2C8E5"/>
    <w:rsid w:val="752A7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E857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pPr>
      <w:jc w:val="center"/>
    </w:pPr>
    <w:rPr>
      <w:noProof/>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rPr>
  </w:style>
  <w:style w:type="paragraph" w:styleId="Heading3">
    <w:name w:val="heading 3"/>
    <w:basedOn w:val="Normal"/>
    <w:next w:val="Normal"/>
    <w:qFormat/>
    <w:rsid w:val="00794804"/>
    <w:pPr>
      <w:numPr>
        <w:ilvl w:val="2"/>
        <w:numId w:val="4"/>
      </w:numPr>
      <w:spacing w:line="240" w:lineRule="exact"/>
      <w:jc w:val="both"/>
      <w:outlineLvl w:val="2"/>
    </w:pPr>
    <w:rPr>
      <w:i/>
      <w:iCs/>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243D98"/>
    <w:pPr>
      <w:spacing w:after="200" w:line="276" w:lineRule="auto"/>
      <w:ind w:left="720"/>
      <w:contextualSpacing/>
      <w:jc w:val="left"/>
    </w:pPr>
    <w:rPr>
      <w:rFonts w:ascii="Calibri" w:eastAsia="Times New Roman" w:hAnsi="Calibri"/>
      <w:sz w:val="22"/>
      <w:szCs w:val="22"/>
      <w:lang w:val="fr-FR"/>
    </w:rPr>
  </w:style>
  <w:style w:type="character" w:customStyle="1" w:styleId="apple-converted-space">
    <w:name w:val="apple-converted-space"/>
    <w:basedOn w:val="DefaultParagraphFont"/>
    <w:rsid w:val="001C6DF7"/>
  </w:style>
  <w:style w:type="paragraph" w:styleId="NormalWeb">
    <w:name w:val="Normal (Web)"/>
    <w:basedOn w:val="Normal"/>
    <w:uiPriority w:val="99"/>
    <w:unhideWhenUsed/>
    <w:rsid w:val="001C6DF7"/>
    <w:pPr>
      <w:spacing w:before="100" w:beforeAutospacing="1" w:after="100" w:afterAutospacing="1"/>
      <w:jc w:val="left"/>
    </w:pPr>
    <w:rPr>
      <w:rFonts w:eastAsiaTheme="minorHAnsi"/>
      <w:sz w:val="24"/>
      <w:szCs w:val="24"/>
      <w:lang w:val="fr-FR"/>
    </w:rPr>
  </w:style>
  <w:style w:type="character" w:styleId="Emphasis">
    <w:name w:val="Emphasis"/>
    <w:basedOn w:val="DefaultParagraphFont"/>
    <w:uiPriority w:val="20"/>
    <w:qFormat/>
    <w:rsid w:val="001C6DF7"/>
    <w:rPr>
      <w:i/>
      <w:iCs/>
    </w:rPr>
  </w:style>
  <w:style w:type="table" w:styleId="TableGrid">
    <w:name w:val="Table Grid"/>
    <w:basedOn w:val="TableNormal"/>
    <w:uiPriority w:val="59"/>
    <w:rsid w:val="00C81FB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4BA31-7114-4A89-9F70-A7DB79700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3535</Words>
  <Characters>20156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Nguyen Thuong Khanh 20142308</cp:lastModifiedBy>
  <cp:revision>2</cp:revision>
  <dcterms:created xsi:type="dcterms:W3CDTF">2019-01-05T10:53:00Z</dcterms:created>
  <dcterms:modified xsi:type="dcterms:W3CDTF">2019-01-05T10:53:00Z</dcterms:modified>
</cp:coreProperties>
</file>