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6E83E1" w14:textId="25B47AEB" w:rsidR="00796F03" w:rsidRPr="00FD46B0" w:rsidRDefault="00796F03" w:rsidP="000B4615">
      <w:pPr>
        <w:spacing w:after="0" w:line="336" w:lineRule="auto"/>
        <w:jc w:val="center"/>
        <w:outlineLvl w:val="0"/>
        <w:rPr>
          <w:rFonts w:ascii="Times New Roman" w:hAnsi="Times New Roman" w:cs="Times New Roman"/>
          <w:b/>
          <w:color w:val="000000" w:themeColor="text1"/>
          <w:sz w:val="36"/>
          <w:szCs w:val="36"/>
          <w:lang w:val="vi-VN"/>
        </w:rPr>
      </w:pPr>
      <w:r w:rsidRPr="00FD46B0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Cấu trúc </w:t>
      </w:r>
      <w:r w:rsidR="001D0D5C" w:rsidRPr="00FD46B0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luận</w:t>
      </w:r>
      <w:r w:rsidR="001D0D5C" w:rsidRPr="00FD46B0">
        <w:rPr>
          <w:rFonts w:ascii="Times New Roman" w:hAnsi="Times New Roman" w:cs="Times New Roman"/>
          <w:b/>
          <w:color w:val="000000" w:themeColor="text1"/>
          <w:sz w:val="36"/>
          <w:szCs w:val="36"/>
          <w:lang w:val="vi-VN"/>
        </w:rPr>
        <w:t xml:space="preserve"> văn thạc sỹ</w:t>
      </w:r>
    </w:p>
    <w:p w14:paraId="09C64548" w14:textId="72E70DBF" w:rsidR="00FB7AF3" w:rsidRPr="00FD46B0" w:rsidRDefault="001D0D5C" w:rsidP="00524F08">
      <w:pPr>
        <w:spacing w:after="0" w:line="240" w:lineRule="auto"/>
        <w:jc w:val="center"/>
        <w:rPr>
          <w:rFonts w:ascii="Times New Roman" w:hAnsi="Times New Roman" w:cs="Times New Roman"/>
          <w:b/>
          <w:color w:val="00B050"/>
          <w:sz w:val="24"/>
          <w:szCs w:val="24"/>
          <w:lang w:val="vi-VN"/>
        </w:rPr>
      </w:pPr>
      <w:r w:rsidRPr="00FD46B0">
        <w:rPr>
          <w:rFonts w:ascii="Times New Roman" w:hAnsi="Times New Roman" w:cs="Times New Roman"/>
          <w:b/>
          <w:color w:val="00B050"/>
          <w:sz w:val="24"/>
          <w:szCs w:val="24"/>
          <w:lang w:val="vi-VN"/>
        </w:rPr>
        <w:t>Điền tên luận văn thạc sỹ theo quyết định</w:t>
      </w:r>
    </w:p>
    <w:p w14:paraId="7A44DB0C" w14:textId="77777777" w:rsidR="00524F08" w:rsidRPr="00FD46B0" w:rsidRDefault="00524F08" w:rsidP="00524F0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F010ED1" w14:textId="4BD2A721" w:rsidR="001D0D5C" w:rsidRPr="00FD46B0" w:rsidRDefault="001D0D5C" w:rsidP="000B4615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FD46B0">
        <w:rPr>
          <w:rFonts w:ascii="Times New Roman" w:hAnsi="Times New Roman" w:cs="Times New Roman"/>
          <w:b/>
          <w:sz w:val="24"/>
          <w:szCs w:val="24"/>
        </w:rPr>
        <w:t>Học</w:t>
      </w:r>
      <w:r w:rsidRPr="00FD46B0">
        <w:rPr>
          <w:rFonts w:ascii="Times New Roman" w:hAnsi="Times New Roman" w:cs="Times New Roman"/>
          <w:b/>
          <w:sz w:val="24"/>
          <w:szCs w:val="24"/>
          <w:lang w:val="vi-VN"/>
        </w:rPr>
        <w:t xml:space="preserve"> viên cao học</w:t>
      </w:r>
      <w:r w:rsidR="00524F08" w:rsidRPr="00FD46B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836F79">
        <w:rPr>
          <w:rFonts w:ascii="Times New Roman" w:hAnsi="Times New Roman" w:cs="Times New Roman"/>
          <w:b/>
          <w:color w:val="00B050"/>
          <w:sz w:val="24"/>
          <w:szCs w:val="24"/>
        </w:rPr>
        <w:t>Đoàn Tuấn Anh</w:t>
      </w:r>
    </w:p>
    <w:p w14:paraId="3E7A264F" w14:textId="368C73C0" w:rsidR="00524F08" w:rsidRPr="00FD46B0" w:rsidRDefault="00524F08" w:rsidP="000B4615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FD46B0">
        <w:rPr>
          <w:rFonts w:ascii="Times New Roman" w:hAnsi="Times New Roman" w:cs="Times New Roman"/>
          <w:b/>
          <w:sz w:val="24"/>
          <w:szCs w:val="24"/>
        </w:rPr>
        <w:t xml:space="preserve">Email: </w:t>
      </w:r>
    </w:p>
    <w:p w14:paraId="06846DF6" w14:textId="45416C49" w:rsidR="00524F08" w:rsidRPr="00FD46B0" w:rsidRDefault="00524F08" w:rsidP="000B4615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D46B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Điện thoại: </w:t>
      </w:r>
    </w:p>
    <w:p w14:paraId="3A125A79" w14:textId="77777777" w:rsidR="00524F08" w:rsidRPr="00FD46B0" w:rsidRDefault="00524F08" w:rsidP="00524F08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Style w:val="TableGrid"/>
        <w:tblW w:w="8640" w:type="dxa"/>
        <w:jc w:val="center"/>
        <w:tblLayout w:type="fixed"/>
        <w:tblLook w:val="04A0" w:firstRow="1" w:lastRow="0" w:firstColumn="1" w:lastColumn="0" w:noHBand="0" w:noVBand="1"/>
      </w:tblPr>
      <w:tblGrid>
        <w:gridCol w:w="6475"/>
        <w:gridCol w:w="2165"/>
      </w:tblGrid>
      <w:tr w:rsidR="001D0D5C" w:rsidRPr="00FD46B0" w14:paraId="62B84CB5" w14:textId="77777777" w:rsidTr="00A84B71">
        <w:trPr>
          <w:cantSplit/>
          <w:jc w:val="center"/>
        </w:trPr>
        <w:tc>
          <w:tcPr>
            <w:tcW w:w="6475" w:type="dxa"/>
            <w:vAlign w:val="center"/>
          </w:tcPr>
          <w:p w14:paraId="7799715E" w14:textId="76A75139" w:rsidR="001D0D5C" w:rsidRPr="00FD46B0" w:rsidRDefault="001D0D5C" w:rsidP="0027572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D46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Nội dung</w:t>
            </w:r>
          </w:p>
        </w:tc>
        <w:tc>
          <w:tcPr>
            <w:tcW w:w="2165" w:type="dxa"/>
            <w:vAlign w:val="center"/>
          </w:tcPr>
          <w:p w14:paraId="549F0A79" w14:textId="6E778388" w:rsidR="001D0D5C" w:rsidRPr="00FD46B0" w:rsidRDefault="001D0D5C" w:rsidP="0027572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FD46B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Các tài liệu tham khảo liên quan</w:t>
            </w:r>
          </w:p>
        </w:tc>
      </w:tr>
      <w:tr w:rsidR="001D0D5C" w:rsidRPr="00836F79" w14:paraId="2DE90636" w14:textId="77777777" w:rsidTr="00431B26">
        <w:trPr>
          <w:cantSplit/>
          <w:jc w:val="center"/>
        </w:trPr>
        <w:tc>
          <w:tcPr>
            <w:tcW w:w="6475" w:type="dxa"/>
            <w:vAlign w:val="center"/>
          </w:tcPr>
          <w:p w14:paraId="3074229D" w14:textId="6829267D" w:rsidR="001D0D5C" w:rsidRPr="00836F79" w:rsidRDefault="00836F79" w:rsidP="00836F79">
            <w:pPr>
              <w:contextualSpacing/>
              <w:rPr>
                <w:b/>
              </w:rPr>
            </w:pPr>
            <w:r w:rsidRPr="00836F79">
              <w:rPr>
                <w:b/>
              </w:rPr>
              <w:t>Chương 1. Tổng quan</w:t>
            </w:r>
          </w:p>
        </w:tc>
        <w:tc>
          <w:tcPr>
            <w:tcW w:w="2165" w:type="dxa"/>
            <w:vAlign w:val="center"/>
          </w:tcPr>
          <w:p w14:paraId="7260AD89" w14:textId="6B62764D" w:rsidR="001D0D5C" w:rsidRPr="00836F79" w:rsidRDefault="001D0D5C" w:rsidP="0027572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vi-VN"/>
              </w:rPr>
            </w:pPr>
          </w:p>
        </w:tc>
      </w:tr>
      <w:tr w:rsidR="001D0D5C" w:rsidRPr="00FD46B0" w14:paraId="292893B8" w14:textId="77777777" w:rsidTr="00E233D8">
        <w:trPr>
          <w:cantSplit/>
          <w:jc w:val="center"/>
        </w:trPr>
        <w:tc>
          <w:tcPr>
            <w:tcW w:w="6475" w:type="dxa"/>
            <w:vAlign w:val="center"/>
          </w:tcPr>
          <w:p w14:paraId="1CA756E6" w14:textId="6BA9BD65" w:rsidR="001D0D5C" w:rsidRPr="00836F79" w:rsidRDefault="00836F79" w:rsidP="00836F79">
            <w:pPr>
              <w:pStyle w:val="ListParagraph"/>
              <w:numPr>
                <w:ilvl w:val="1"/>
                <w:numId w:val="6"/>
              </w:numPr>
            </w:pPr>
            <w:r>
              <w:t>Đấu thầu và đấu thầu nhiều vòng</w:t>
            </w:r>
          </w:p>
        </w:tc>
        <w:tc>
          <w:tcPr>
            <w:tcW w:w="2165" w:type="dxa"/>
            <w:vAlign w:val="center"/>
          </w:tcPr>
          <w:p w14:paraId="5ABD6954" w14:textId="201D782B" w:rsidR="001D0D5C" w:rsidRPr="00FD46B0" w:rsidRDefault="001D0D5C" w:rsidP="0027572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</w:p>
        </w:tc>
      </w:tr>
      <w:tr w:rsidR="001D0D5C" w:rsidRPr="00FD46B0" w14:paraId="3721F6C1" w14:textId="77777777" w:rsidTr="006231D3">
        <w:trPr>
          <w:cantSplit/>
          <w:jc w:val="center"/>
        </w:trPr>
        <w:tc>
          <w:tcPr>
            <w:tcW w:w="6475" w:type="dxa"/>
            <w:vAlign w:val="center"/>
          </w:tcPr>
          <w:p w14:paraId="69BCA3B4" w14:textId="4ECF9C79" w:rsidR="001D0D5C" w:rsidRPr="00FD46B0" w:rsidRDefault="00836F79" w:rsidP="00836F79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t>Phát biểu bài toán</w:t>
            </w:r>
          </w:p>
        </w:tc>
        <w:tc>
          <w:tcPr>
            <w:tcW w:w="2165" w:type="dxa"/>
            <w:vAlign w:val="center"/>
          </w:tcPr>
          <w:p w14:paraId="04E11D0A" w14:textId="4DE72415" w:rsidR="001D0D5C" w:rsidRPr="00FD46B0" w:rsidRDefault="001D0D5C" w:rsidP="0027572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</w:p>
        </w:tc>
      </w:tr>
      <w:tr w:rsidR="001D0D5C" w:rsidRPr="00FD46B0" w14:paraId="5B6CC4F1" w14:textId="77777777" w:rsidTr="004C0261">
        <w:trPr>
          <w:cantSplit/>
          <w:jc w:val="center"/>
        </w:trPr>
        <w:tc>
          <w:tcPr>
            <w:tcW w:w="6475" w:type="dxa"/>
            <w:vAlign w:val="center"/>
          </w:tcPr>
          <w:p w14:paraId="13BE8F7D" w14:textId="3DA3C529" w:rsidR="001D0D5C" w:rsidRPr="00FD46B0" w:rsidRDefault="00836F79" w:rsidP="00836F79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t>MOEA framework</w:t>
            </w:r>
          </w:p>
        </w:tc>
        <w:tc>
          <w:tcPr>
            <w:tcW w:w="2165" w:type="dxa"/>
            <w:vAlign w:val="center"/>
          </w:tcPr>
          <w:p w14:paraId="10935B25" w14:textId="7E30793C" w:rsidR="001D0D5C" w:rsidRPr="00FD46B0" w:rsidRDefault="001D0D5C" w:rsidP="0027572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</w:p>
        </w:tc>
      </w:tr>
      <w:tr w:rsidR="001D0D5C" w:rsidRPr="00FD46B0" w14:paraId="01BC07C6" w14:textId="77777777" w:rsidTr="0099257E">
        <w:trPr>
          <w:cantSplit/>
          <w:jc w:val="center"/>
        </w:trPr>
        <w:tc>
          <w:tcPr>
            <w:tcW w:w="6475" w:type="dxa"/>
            <w:vAlign w:val="center"/>
          </w:tcPr>
          <w:p w14:paraId="165DE534" w14:textId="1F5C93EE" w:rsidR="001D0D5C" w:rsidRPr="00836F79" w:rsidRDefault="00836F79" w:rsidP="00836F79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t>Các nghiên cứu liên quan và nhiệm vụ luận văn</w:t>
            </w:r>
          </w:p>
        </w:tc>
        <w:tc>
          <w:tcPr>
            <w:tcW w:w="2165" w:type="dxa"/>
            <w:vAlign w:val="center"/>
          </w:tcPr>
          <w:p w14:paraId="2B2EA9D3" w14:textId="5778D779" w:rsidR="001D0D5C" w:rsidRPr="00FD46B0" w:rsidRDefault="001D0D5C" w:rsidP="0027572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</w:p>
        </w:tc>
      </w:tr>
      <w:tr w:rsidR="001D0D5C" w:rsidRPr="00FD46B0" w14:paraId="1E93C90C" w14:textId="77777777" w:rsidTr="002A44CA">
        <w:trPr>
          <w:cantSplit/>
          <w:jc w:val="center"/>
        </w:trPr>
        <w:tc>
          <w:tcPr>
            <w:tcW w:w="8640" w:type="dxa"/>
            <w:gridSpan w:val="2"/>
            <w:vAlign w:val="center"/>
          </w:tcPr>
          <w:p w14:paraId="3B1B4395" w14:textId="41915891" w:rsidR="001D0D5C" w:rsidRPr="00FD46B0" w:rsidRDefault="001D0D5C" w:rsidP="001D0D5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FD46B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Tóm tắt những điểm quan trọng cần đạt được trong Chương 1:</w:t>
            </w:r>
          </w:p>
          <w:p w14:paraId="34D697A8" w14:textId="689014EB" w:rsidR="001D0D5C" w:rsidRPr="00FD46B0" w:rsidRDefault="00836F79" w:rsidP="00836F7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Kết thúc chương 1 cần nêu được các vấn đề cần giải quyết của bài toán đấu thầu nhiều vòng; làm rõ nhiệm vụ nghiên cứu của luận văn và khái quát các điểm nổi bật của công nghệ sử dụng là MOEA framework</w:t>
            </w:r>
          </w:p>
          <w:p w14:paraId="0189CD40" w14:textId="1FFC8066" w:rsidR="001D0D5C" w:rsidRPr="00FD46B0" w:rsidRDefault="001D0D5C" w:rsidP="0027572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D0D5C" w:rsidRPr="00836F79" w14:paraId="15CB923E" w14:textId="77777777" w:rsidTr="00A43FDE">
        <w:trPr>
          <w:cantSplit/>
          <w:jc w:val="center"/>
        </w:trPr>
        <w:tc>
          <w:tcPr>
            <w:tcW w:w="6475" w:type="dxa"/>
            <w:vAlign w:val="center"/>
          </w:tcPr>
          <w:p w14:paraId="2A420B23" w14:textId="2F582227" w:rsidR="001D0D5C" w:rsidRPr="00836F79" w:rsidRDefault="00836F79" w:rsidP="00836F79">
            <w:pPr>
              <w:contextualSpacing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36F79">
              <w:rPr>
                <w:b/>
              </w:rPr>
              <w:t>Chương 2. Cơ sở lý thuyết</w:t>
            </w:r>
          </w:p>
        </w:tc>
        <w:tc>
          <w:tcPr>
            <w:tcW w:w="2165" w:type="dxa"/>
            <w:vAlign w:val="center"/>
          </w:tcPr>
          <w:p w14:paraId="42B216F4" w14:textId="77777777" w:rsidR="001D0D5C" w:rsidRPr="00836F79" w:rsidRDefault="001D0D5C" w:rsidP="0027572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1D0D5C" w:rsidRPr="00FD46B0" w14:paraId="12F4D3D9" w14:textId="77777777" w:rsidTr="0080560F">
        <w:trPr>
          <w:cantSplit/>
          <w:jc w:val="center"/>
        </w:trPr>
        <w:tc>
          <w:tcPr>
            <w:tcW w:w="6475" w:type="dxa"/>
            <w:vAlign w:val="center"/>
          </w:tcPr>
          <w:p w14:paraId="6F5E29E6" w14:textId="6322F78D" w:rsidR="001D0D5C" w:rsidRPr="00FD46B0" w:rsidRDefault="00836F79" w:rsidP="00836F79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t>2.1. Lý thuyết trò chơi</w:t>
            </w:r>
          </w:p>
        </w:tc>
        <w:tc>
          <w:tcPr>
            <w:tcW w:w="2165" w:type="dxa"/>
            <w:vAlign w:val="center"/>
          </w:tcPr>
          <w:p w14:paraId="0A7A5AAA" w14:textId="77777777" w:rsidR="001D0D5C" w:rsidRPr="00FD46B0" w:rsidRDefault="001D0D5C" w:rsidP="00E46E26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1D0D5C" w:rsidRPr="00FD46B0" w14:paraId="6DE58DC7" w14:textId="77777777" w:rsidTr="0080560F">
        <w:trPr>
          <w:cantSplit/>
          <w:jc w:val="center"/>
        </w:trPr>
        <w:tc>
          <w:tcPr>
            <w:tcW w:w="6475" w:type="dxa"/>
            <w:vAlign w:val="center"/>
          </w:tcPr>
          <w:p w14:paraId="6F7F0F18" w14:textId="4F7FBDB4" w:rsidR="001D0D5C" w:rsidRPr="00FD46B0" w:rsidRDefault="00836F79" w:rsidP="00836F79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t>2.2. Cân bằng Nash</w:t>
            </w:r>
          </w:p>
        </w:tc>
        <w:tc>
          <w:tcPr>
            <w:tcW w:w="2165" w:type="dxa"/>
            <w:vAlign w:val="center"/>
          </w:tcPr>
          <w:p w14:paraId="7872F9C9" w14:textId="77777777" w:rsidR="001D0D5C" w:rsidRPr="00FD46B0" w:rsidRDefault="001D0D5C" w:rsidP="00E46E26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1D0D5C" w:rsidRPr="00FD46B0" w14:paraId="2370CB6C" w14:textId="77777777" w:rsidTr="0080560F">
        <w:trPr>
          <w:cantSplit/>
          <w:jc w:val="center"/>
        </w:trPr>
        <w:tc>
          <w:tcPr>
            <w:tcW w:w="6475" w:type="dxa"/>
            <w:vAlign w:val="center"/>
          </w:tcPr>
          <w:p w14:paraId="2E529802" w14:textId="729D884A" w:rsidR="001D0D5C" w:rsidRPr="00FD46B0" w:rsidRDefault="00836F79" w:rsidP="00836F79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t>2.3. Giải thuật di truyền</w:t>
            </w:r>
          </w:p>
        </w:tc>
        <w:tc>
          <w:tcPr>
            <w:tcW w:w="2165" w:type="dxa"/>
            <w:vAlign w:val="center"/>
          </w:tcPr>
          <w:p w14:paraId="319E5D5F" w14:textId="77777777" w:rsidR="001D0D5C" w:rsidRPr="00FD46B0" w:rsidRDefault="001D0D5C" w:rsidP="00E46E26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836F79" w:rsidRPr="00FD46B0" w14:paraId="259AA7BD" w14:textId="77777777" w:rsidTr="0080560F">
        <w:trPr>
          <w:cantSplit/>
          <w:jc w:val="center"/>
        </w:trPr>
        <w:tc>
          <w:tcPr>
            <w:tcW w:w="6475" w:type="dxa"/>
            <w:vAlign w:val="center"/>
          </w:tcPr>
          <w:p w14:paraId="1E1F74DA" w14:textId="3C08930C" w:rsidR="00836F79" w:rsidRDefault="00836F79" w:rsidP="00836F79">
            <w:pPr>
              <w:contextualSpacing/>
            </w:pPr>
            <w:r>
              <w:t>2.4. Các giải thuật tiến hóa</w:t>
            </w:r>
          </w:p>
        </w:tc>
        <w:tc>
          <w:tcPr>
            <w:tcW w:w="2165" w:type="dxa"/>
            <w:vAlign w:val="center"/>
          </w:tcPr>
          <w:p w14:paraId="37D29B40" w14:textId="77777777" w:rsidR="00836F79" w:rsidRPr="00FD46B0" w:rsidRDefault="00836F79" w:rsidP="00E46E26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1D0D5C" w:rsidRPr="00FD46B0" w14:paraId="45532952" w14:textId="77777777" w:rsidTr="0089523E">
        <w:trPr>
          <w:cantSplit/>
          <w:jc w:val="center"/>
        </w:trPr>
        <w:tc>
          <w:tcPr>
            <w:tcW w:w="8640" w:type="dxa"/>
            <w:gridSpan w:val="2"/>
            <w:vAlign w:val="center"/>
          </w:tcPr>
          <w:p w14:paraId="06ABA64A" w14:textId="5878A977" w:rsidR="009E24AF" w:rsidRPr="00FD46B0" w:rsidRDefault="001D0D5C" w:rsidP="001D0D5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FD46B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Tóm tắt những điểm quan trọng cần đạt được trong Chương 2:</w:t>
            </w:r>
          </w:p>
          <w:p w14:paraId="531AC70D" w14:textId="3720414D" w:rsidR="001D0D5C" w:rsidRPr="00836F79" w:rsidRDefault="00836F79" w:rsidP="00E46E26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Chương 2 của luận văn sẽ làm rõ các lý thuyết sử dụng để giải quyết bài toán đấu thầu nhiều vòng; đồng thời nêu rõ ý tưởng và các điểm cần lưu ý của giải thuật di truyền và tiến hóa.</w:t>
            </w:r>
          </w:p>
        </w:tc>
      </w:tr>
      <w:tr w:rsidR="00065E5C" w:rsidRPr="00836F79" w14:paraId="521D3355" w14:textId="77777777" w:rsidTr="00807B78">
        <w:trPr>
          <w:cantSplit/>
          <w:jc w:val="center"/>
        </w:trPr>
        <w:tc>
          <w:tcPr>
            <w:tcW w:w="6475" w:type="dxa"/>
            <w:vAlign w:val="center"/>
          </w:tcPr>
          <w:p w14:paraId="1A46E489" w14:textId="57EFB43A" w:rsidR="00065E5C" w:rsidRPr="00836F79" w:rsidRDefault="00836F79" w:rsidP="00836F79">
            <w:pPr>
              <w:contextualSpacing/>
              <w:rPr>
                <w:b/>
              </w:rPr>
            </w:pPr>
            <w:r w:rsidRPr="00836F79">
              <w:rPr>
                <w:b/>
              </w:rPr>
              <w:t>Chương 3. Phương án giải quyết bài toán đấy thầu nhiều vòng</w:t>
            </w:r>
          </w:p>
        </w:tc>
        <w:tc>
          <w:tcPr>
            <w:tcW w:w="2165" w:type="dxa"/>
            <w:vAlign w:val="center"/>
          </w:tcPr>
          <w:p w14:paraId="2CBA21C1" w14:textId="77777777" w:rsidR="00065E5C" w:rsidRPr="00836F79" w:rsidRDefault="00065E5C" w:rsidP="00350BB8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065E5C" w:rsidRPr="00FD46B0" w14:paraId="2D198640" w14:textId="77777777" w:rsidTr="0030123A">
        <w:trPr>
          <w:cantSplit/>
          <w:jc w:val="center"/>
        </w:trPr>
        <w:tc>
          <w:tcPr>
            <w:tcW w:w="6475" w:type="dxa"/>
            <w:vAlign w:val="center"/>
          </w:tcPr>
          <w:p w14:paraId="1F6F1B52" w14:textId="75951433" w:rsidR="00065E5C" w:rsidRPr="00836F79" w:rsidRDefault="00836F79" w:rsidP="00836F79">
            <w:pPr>
              <w:contextualSpacing/>
            </w:pPr>
            <w:r>
              <w:t>3.1. Mô tả bài toán theo lý thuyết trò chơi</w:t>
            </w:r>
          </w:p>
        </w:tc>
        <w:tc>
          <w:tcPr>
            <w:tcW w:w="2165" w:type="dxa"/>
            <w:vAlign w:val="center"/>
          </w:tcPr>
          <w:p w14:paraId="0477E7B1" w14:textId="77777777" w:rsidR="00065E5C" w:rsidRPr="00FD46B0" w:rsidRDefault="00065E5C" w:rsidP="00350BB8">
            <w:pPr>
              <w:spacing w:before="120"/>
              <w:jc w:val="both"/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065E5C" w:rsidRPr="00FD46B0" w14:paraId="250D5100" w14:textId="77777777" w:rsidTr="00C83594">
        <w:trPr>
          <w:cantSplit/>
          <w:jc w:val="center"/>
        </w:trPr>
        <w:tc>
          <w:tcPr>
            <w:tcW w:w="6475" w:type="dxa"/>
            <w:vAlign w:val="center"/>
          </w:tcPr>
          <w:p w14:paraId="31CC06B4" w14:textId="185E52A4" w:rsidR="00065E5C" w:rsidRPr="00836F79" w:rsidRDefault="00836F79" w:rsidP="00836F79">
            <w:pPr>
              <w:contextualSpacing/>
            </w:pPr>
            <w:r>
              <w:t>3.2. Áp dụng thuật toán di truyền và CB Nash giải bài toán đấu thầu nhiều vòng.</w:t>
            </w:r>
          </w:p>
        </w:tc>
        <w:tc>
          <w:tcPr>
            <w:tcW w:w="2165" w:type="dxa"/>
            <w:vAlign w:val="center"/>
          </w:tcPr>
          <w:p w14:paraId="7B29F0F8" w14:textId="300DF912" w:rsidR="00065E5C" w:rsidRPr="00FD46B0" w:rsidRDefault="00065E5C" w:rsidP="00350BB8">
            <w:pPr>
              <w:spacing w:before="120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vi-VN"/>
              </w:rPr>
            </w:pPr>
          </w:p>
        </w:tc>
      </w:tr>
      <w:tr w:rsidR="00065E5C" w:rsidRPr="00FD46B0" w14:paraId="350C77DD" w14:textId="77777777" w:rsidTr="003A5C57">
        <w:trPr>
          <w:cantSplit/>
          <w:jc w:val="center"/>
        </w:trPr>
        <w:tc>
          <w:tcPr>
            <w:tcW w:w="6475" w:type="dxa"/>
            <w:vAlign w:val="center"/>
          </w:tcPr>
          <w:p w14:paraId="54ECE646" w14:textId="18E97640" w:rsidR="00065E5C" w:rsidRPr="00836F79" w:rsidRDefault="00836F79" w:rsidP="00836F79">
            <w:pPr>
              <w:contextualSpacing/>
            </w:pPr>
            <w:r>
              <w:t xml:space="preserve">3.3. Các giải thuật tiến hóa NSGA, NSGA-II, </w:t>
            </w:r>
            <w:r w:rsidRPr="00D768F7">
              <w:t>ε-MOEA</w:t>
            </w:r>
            <w:r>
              <w:t xml:space="preserve">, PAES, </w:t>
            </w:r>
            <w:r w:rsidRPr="00D768F7">
              <w:t>MOEA/D, SPEA</w:t>
            </w:r>
          </w:p>
        </w:tc>
        <w:tc>
          <w:tcPr>
            <w:tcW w:w="2165" w:type="dxa"/>
            <w:vAlign w:val="center"/>
          </w:tcPr>
          <w:p w14:paraId="1287B695" w14:textId="140B991F" w:rsidR="00065E5C" w:rsidRPr="00FD46B0" w:rsidRDefault="00065E5C" w:rsidP="00350BB8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hd w:val="clear" w:color="auto" w:fill="FFFFFF"/>
                <w:lang w:val="vi-VN"/>
              </w:rPr>
            </w:pPr>
          </w:p>
        </w:tc>
      </w:tr>
      <w:tr w:rsidR="00065E5C" w:rsidRPr="00FD46B0" w14:paraId="499B209D" w14:textId="77777777" w:rsidTr="007B536A">
        <w:trPr>
          <w:cantSplit/>
          <w:jc w:val="center"/>
        </w:trPr>
        <w:tc>
          <w:tcPr>
            <w:tcW w:w="8640" w:type="dxa"/>
            <w:gridSpan w:val="2"/>
            <w:vAlign w:val="center"/>
          </w:tcPr>
          <w:p w14:paraId="3F9B251E" w14:textId="7334D253" w:rsidR="00065E5C" w:rsidRDefault="00065E5C" w:rsidP="00065E5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FD46B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Tóm tắt những điểm quan trọng cần đạt được trong Chương 3:</w:t>
            </w:r>
          </w:p>
          <w:p w14:paraId="4C75A646" w14:textId="2100D594" w:rsidR="00836F79" w:rsidRPr="00836F79" w:rsidRDefault="00836F79" w:rsidP="00065E5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Chương 3 giải quyết bài toán đầu thầu nhiều vòng dựa vào lý thuyết trò chơi, nêu được sơ đồ thuật toán của các giải thuật tiến hóa; cho thấy sự khác nhau cơ bản giữa các giải thuật sử dụng.</w:t>
            </w:r>
          </w:p>
          <w:p w14:paraId="3D859B14" w14:textId="77777777" w:rsidR="00065E5C" w:rsidRPr="00FD46B0" w:rsidRDefault="00065E5C" w:rsidP="00350BB8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hd w:val="clear" w:color="auto" w:fill="FFFFFF"/>
                <w:lang w:val="vi-VN"/>
              </w:rPr>
            </w:pPr>
          </w:p>
        </w:tc>
      </w:tr>
      <w:tr w:rsidR="00065E5C" w:rsidRPr="00836F79" w14:paraId="56D18A70" w14:textId="77777777" w:rsidTr="003D3BCB">
        <w:trPr>
          <w:cantSplit/>
          <w:jc w:val="center"/>
        </w:trPr>
        <w:tc>
          <w:tcPr>
            <w:tcW w:w="6475" w:type="dxa"/>
            <w:vAlign w:val="center"/>
          </w:tcPr>
          <w:p w14:paraId="383AE33D" w14:textId="21E201CB" w:rsidR="00065E5C" w:rsidRPr="00836F79" w:rsidRDefault="00836F79" w:rsidP="00836F79">
            <w:pPr>
              <w:contextualSpacing/>
              <w:rPr>
                <w:b/>
              </w:rPr>
            </w:pPr>
            <w:r w:rsidRPr="00836F79">
              <w:rPr>
                <w:b/>
              </w:rPr>
              <w:t>Chương 4. Thử nghiệm và đánh giá</w:t>
            </w:r>
          </w:p>
        </w:tc>
        <w:tc>
          <w:tcPr>
            <w:tcW w:w="2165" w:type="dxa"/>
            <w:vAlign w:val="center"/>
          </w:tcPr>
          <w:p w14:paraId="462C7A18" w14:textId="77777777" w:rsidR="00065E5C" w:rsidRPr="00836F79" w:rsidRDefault="00065E5C" w:rsidP="00350BB8">
            <w:pPr>
              <w:spacing w:before="12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065E5C" w:rsidRPr="00FD46B0" w14:paraId="354847EF" w14:textId="77777777" w:rsidTr="00EC68D3">
        <w:trPr>
          <w:cantSplit/>
          <w:jc w:val="center"/>
        </w:trPr>
        <w:tc>
          <w:tcPr>
            <w:tcW w:w="6475" w:type="dxa"/>
            <w:vAlign w:val="center"/>
          </w:tcPr>
          <w:p w14:paraId="765608B0" w14:textId="0B3CB5FF" w:rsidR="00065E5C" w:rsidRPr="00FD46B0" w:rsidRDefault="00836F79" w:rsidP="00836F79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t>4.1. Mô tả dữ liệu sử dụng</w:t>
            </w:r>
          </w:p>
        </w:tc>
        <w:tc>
          <w:tcPr>
            <w:tcW w:w="2165" w:type="dxa"/>
            <w:vAlign w:val="center"/>
          </w:tcPr>
          <w:p w14:paraId="5D9842D2" w14:textId="77777777" w:rsidR="00065E5C" w:rsidRPr="00FD46B0" w:rsidRDefault="00065E5C" w:rsidP="006C6BB4">
            <w:pPr>
              <w:spacing w:before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65E5C" w:rsidRPr="00FD46B0" w14:paraId="08A285BE" w14:textId="77777777" w:rsidTr="00EC68D3">
        <w:trPr>
          <w:cantSplit/>
          <w:jc w:val="center"/>
        </w:trPr>
        <w:tc>
          <w:tcPr>
            <w:tcW w:w="6475" w:type="dxa"/>
            <w:vAlign w:val="center"/>
          </w:tcPr>
          <w:p w14:paraId="64B8112E" w14:textId="331EBD9F" w:rsidR="00065E5C" w:rsidRPr="00FD46B0" w:rsidRDefault="00836F79" w:rsidP="00836F79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t>4.2. Mô hình hoạt động của MOEA framework và cài đặt</w:t>
            </w:r>
          </w:p>
        </w:tc>
        <w:tc>
          <w:tcPr>
            <w:tcW w:w="2165" w:type="dxa"/>
            <w:vAlign w:val="center"/>
          </w:tcPr>
          <w:p w14:paraId="0477F299" w14:textId="77777777" w:rsidR="00065E5C" w:rsidRPr="00FD46B0" w:rsidRDefault="00065E5C" w:rsidP="006C6BB4">
            <w:pPr>
              <w:spacing w:before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65E5C" w:rsidRPr="00FD46B0" w14:paraId="229081F6" w14:textId="77777777" w:rsidTr="00EC68D3">
        <w:trPr>
          <w:cantSplit/>
          <w:jc w:val="center"/>
        </w:trPr>
        <w:tc>
          <w:tcPr>
            <w:tcW w:w="6475" w:type="dxa"/>
            <w:vAlign w:val="center"/>
          </w:tcPr>
          <w:p w14:paraId="6911E4F4" w14:textId="3D5D4944" w:rsidR="00065E5C" w:rsidRPr="00FD46B0" w:rsidRDefault="00836F79" w:rsidP="00836F79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t xml:space="preserve">4.3. Triển khai thuật toán </w:t>
            </w:r>
            <w:r w:rsidRPr="00D768F7">
              <w:t>NSGA, NSGA-II</w:t>
            </w:r>
            <w:r>
              <w:t xml:space="preserve"> trên MOEA framework</w:t>
            </w:r>
          </w:p>
        </w:tc>
        <w:tc>
          <w:tcPr>
            <w:tcW w:w="2165" w:type="dxa"/>
            <w:vAlign w:val="center"/>
          </w:tcPr>
          <w:p w14:paraId="6E894106" w14:textId="77777777" w:rsidR="00065E5C" w:rsidRPr="00FD46B0" w:rsidRDefault="00065E5C" w:rsidP="006C6BB4">
            <w:pPr>
              <w:spacing w:before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65E5C" w:rsidRPr="0027572B" w14:paraId="0CF34A08" w14:textId="77777777" w:rsidTr="00EC68D3">
        <w:trPr>
          <w:cantSplit/>
          <w:jc w:val="center"/>
        </w:trPr>
        <w:tc>
          <w:tcPr>
            <w:tcW w:w="6475" w:type="dxa"/>
            <w:vAlign w:val="center"/>
          </w:tcPr>
          <w:p w14:paraId="2AEA6B06" w14:textId="3ED07AA3" w:rsidR="00065E5C" w:rsidRPr="00FD46B0" w:rsidRDefault="00836F79" w:rsidP="00836F79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t xml:space="preserve">4.4. Triển khai thuật toán </w:t>
            </w:r>
            <w:r w:rsidRPr="00D768F7">
              <w:t>ε-MOEA</w:t>
            </w:r>
            <w:r>
              <w:t xml:space="preserve"> trên MOEA framework</w:t>
            </w:r>
          </w:p>
        </w:tc>
        <w:tc>
          <w:tcPr>
            <w:tcW w:w="2165" w:type="dxa"/>
            <w:vAlign w:val="center"/>
          </w:tcPr>
          <w:p w14:paraId="7E187FFF" w14:textId="77777777" w:rsidR="00065E5C" w:rsidRPr="00FD46B0" w:rsidRDefault="00065E5C" w:rsidP="006C6BB4">
            <w:pPr>
              <w:spacing w:before="12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836F79" w:rsidRPr="0027572B" w14:paraId="0802A3EB" w14:textId="77777777" w:rsidTr="00EC68D3">
        <w:trPr>
          <w:cantSplit/>
          <w:jc w:val="center"/>
        </w:trPr>
        <w:tc>
          <w:tcPr>
            <w:tcW w:w="6475" w:type="dxa"/>
            <w:vAlign w:val="center"/>
          </w:tcPr>
          <w:p w14:paraId="7AB5BEAD" w14:textId="5EFD9D40" w:rsidR="00836F79" w:rsidRDefault="00836F79" w:rsidP="00836F79">
            <w:pPr>
              <w:contextualSpacing/>
            </w:pPr>
            <w:r>
              <w:t>4.5. Triển khai thuật toán PAES trên MOEA framework</w:t>
            </w:r>
          </w:p>
        </w:tc>
        <w:tc>
          <w:tcPr>
            <w:tcW w:w="2165" w:type="dxa"/>
            <w:vAlign w:val="center"/>
          </w:tcPr>
          <w:p w14:paraId="2960F779" w14:textId="77777777" w:rsidR="00836F79" w:rsidRPr="00FD46B0" w:rsidRDefault="00836F79" w:rsidP="006C6BB4">
            <w:pPr>
              <w:spacing w:before="12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836F79" w:rsidRPr="0027572B" w14:paraId="7FD84AF5" w14:textId="77777777" w:rsidTr="00EC68D3">
        <w:trPr>
          <w:cantSplit/>
          <w:jc w:val="center"/>
        </w:trPr>
        <w:tc>
          <w:tcPr>
            <w:tcW w:w="6475" w:type="dxa"/>
            <w:vAlign w:val="center"/>
          </w:tcPr>
          <w:p w14:paraId="0775A5AC" w14:textId="42867884" w:rsidR="00836F79" w:rsidRDefault="00836F79" w:rsidP="00836F79">
            <w:pPr>
              <w:contextualSpacing/>
            </w:pPr>
            <w:r>
              <w:t xml:space="preserve">4.6. Triển khai thuật toán </w:t>
            </w:r>
            <w:r w:rsidRPr="00D768F7">
              <w:t>MOEA/D, SPEA</w:t>
            </w:r>
            <w:r>
              <w:t xml:space="preserve"> trên MOEA framework</w:t>
            </w:r>
          </w:p>
        </w:tc>
        <w:tc>
          <w:tcPr>
            <w:tcW w:w="2165" w:type="dxa"/>
            <w:vAlign w:val="center"/>
          </w:tcPr>
          <w:p w14:paraId="47616E7B" w14:textId="77777777" w:rsidR="00836F79" w:rsidRPr="00FD46B0" w:rsidRDefault="00836F79" w:rsidP="006C6BB4">
            <w:pPr>
              <w:spacing w:before="12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836F79" w:rsidRPr="0027572B" w14:paraId="0C1B2372" w14:textId="77777777" w:rsidTr="00EC68D3">
        <w:trPr>
          <w:cantSplit/>
          <w:jc w:val="center"/>
        </w:trPr>
        <w:tc>
          <w:tcPr>
            <w:tcW w:w="6475" w:type="dxa"/>
            <w:vAlign w:val="center"/>
          </w:tcPr>
          <w:p w14:paraId="180F3A7D" w14:textId="3BCA38BE" w:rsidR="00836F79" w:rsidRDefault="00836F79" w:rsidP="00836F79">
            <w:pPr>
              <w:contextualSpacing/>
            </w:pPr>
            <w:r>
              <w:t>4.7. Đánh giá so sánh các thuật toán</w:t>
            </w:r>
          </w:p>
        </w:tc>
        <w:tc>
          <w:tcPr>
            <w:tcW w:w="2165" w:type="dxa"/>
            <w:vAlign w:val="center"/>
          </w:tcPr>
          <w:p w14:paraId="1B439E43" w14:textId="77777777" w:rsidR="00836F79" w:rsidRPr="00FD46B0" w:rsidRDefault="00836F79" w:rsidP="006C6BB4">
            <w:pPr>
              <w:spacing w:before="12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065E5C" w:rsidRPr="0027572B" w14:paraId="2C364F85" w14:textId="77777777" w:rsidTr="00E02CAB">
        <w:trPr>
          <w:cantSplit/>
          <w:jc w:val="center"/>
        </w:trPr>
        <w:tc>
          <w:tcPr>
            <w:tcW w:w="8640" w:type="dxa"/>
            <w:gridSpan w:val="2"/>
            <w:vAlign w:val="center"/>
          </w:tcPr>
          <w:p w14:paraId="05FD58C2" w14:textId="6490299F" w:rsidR="00065E5C" w:rsidRPr="00FD46B0" w:rsidRDefault="00065E5C" w:rsidP="00065E5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FD46B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lastRenderedPageBreak/>
              <w:t>Tóm tắt những điểm quan trọng cần đạt được trong Chương 4:</w:t>
            </w:r>
          </w:p>
          <w:p w14:paraId="747FB366" w14:textId="1B6298E6" w:rsidR="00065E5C" w:rsidRDefault="00836F79" w:rsidP="006C6BB4">
            <w:pPr>
              <w:spacing w:before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Triển khai được MOEA framework lên máy tính; code các giải thuật được nêu; đưa ra so sánh về hiệu năng và thời gian thực hiện các thuật toán</w:t>
            </w:r>
          </w:p>
          <w:p w14:paraId="03FD6C74" w14:textId="3EFC6A1D" w:rsidR="002B2514" w:rsidRPr="00FD46B0" w:rsidRDefault="002B2514" w:rsidP="006C6BB4">
            <w:pPr>
              <w:spacing w:before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D46B0" w:rsidRPr="0027572B" w14:paraId="1CFB2695" w14:textId="77777777" w:rsidTr="00E02CAB">
        <w:trPr>
          <w:cantSplit/>
          <w:jc w:val="center"/>
        </w:trPr>
        <w:tc>
          <w:tcPr>
            <w:tcW w:w="8640" w:type="dxa"/>
            <w:gridSpan w:val="2"/>
            <w:vAlign w:val="center"/>
          </w:tcPr>
          <w:p w14:paraId="069005AC" w14:textId="77777777" w:rsidR="00FD46B0" w:rsidRDefault="00FD46B0" w:rsidP="00065E5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FD46B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Kết luận</w:t>
            </w:r>
          </w:p>
          <w:p w14:paraId="6311DA9B" w14:textId="77777777" w:rsidR="002B2514" w:rsidRDefault="002B2514" w:rsidP="00065E5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</w:p>
          <w:p w14:paraId="525EE16E" w14:textId="5E36456A" w:rsidR="002B2514" w:rsidRPr="00FD46B0" w:rsidRDefault="002B2514" w:rsidP="00065E5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</w:p>
        </w:tc>
      </w:tr>
    </w:tbl>
    <w:p w14:paraId="7DE943FB" w14:textId="16685C1B" w:rsidR="00350BB8" w:rsidRDefault="00350BB8">
      <w:pPr>
        <w:rPr>
          <w:rFonts w:ascii="Times New Roman" w:hAnsi="Times New Roman" w:cs="Times New Roman"/>
          <w:b/>
        </w:rPr>
      </w:pPr>
    </w:p>
    <w:p w14:paraId="4D3898AC" w14:textId="1EA36869" w:rsidR="00DA6E38" w:rsidRDefault="00DA6E38" w:rsidP="000B4615">
      <w:pPr>
        <w:outlineLvl w:val="0"/>
        <w:rPr>
          <w:rFonts w:ascii="Times New Roman" w:hAnsi="Times New Roman" w:cs="Times New Roman"/>
          <w:b/>
        </w:rPr>
      </w:pPr>
      <w:r w:rsidRPr="0027572B">
        <w:rPr>
          <w:rFonts w:ascii="Times New Roman" w:hAnsi="Times New Roman" w:cs="Times New Roman"/>
          <w:b/>
        </w:rPr>
        <w:t>TÀI LIỆU</w:t>
      </w:r>
      <w:r w:rsidR="0027572B">
        <w:rPr>
          <w:rFonts w:ascii="Times New Roman" w:hAnsi="Times New Roman" w:cs="Times New Roman"/>
          <w:b/>
        </w:rPr>
        <w:t xml:space="preserve"> NC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259"/>
      </w:tblGrid>
      <w:tr w:rsidR="00AA6192" w:rsidRPr="00AA6192" w14:paraId="77231E36" w14:textId="77777777" w:rsidTr="00AA6192">
        <w:tc>
          <w:tcPr>
            <w:tcW w:w="805" w:type="dxa"/>
          </w:tcPr>
          <w:p w14:paraId="4D82E539" w14:textId="5552E279" w:rsidR="00AA6192" w:rsidRPr="00AA6192" w:rsidRDefault="00AA6192" w:rsidP="000B4615">
            <w:pPr>
              <w:outlineLvl w:val="0"/>
              <w:rPr>
                <w:rFonts w:ascii="Times New Roman" w:hAnsi="Times New Roman" w:cs="Times New Roman"/>
              </w:rPr>
            </w:pPr>
            <w:r w:rsidRPr="00AA6192">
              <w:rPr>
                <w:rFonts w:ascii="Times New Roman" w:hAnsi="Times New Roman" w:cs="Times New Roman"/>
              </w:rPr>
              <w:t>[1]</w:t>
            </w:r>
          </w:p>
        </w:tc>
        <w:tc>
          <w:tcPr>
            <w:tcW w:w="8259" w:type="dxa"/>
          </w:tcPr>
          <w:p w14:paraId="044B7F44" w14:textId="688C8080" w:rsidR="00AA6192" w:rsidRPr="00AA6192" w:rsidRDefault="00AA6192" w:rsidP="00AA6192">
            <w:pPr>
              <w:outlineLvl w:val="0"/>
              <w:rPr>
                <w:rFonts w:ascii="Times New Roman" w:hAnsi="Times New Roman" w:cs="Times New Roman"/>
              </w:rPr>
            </w:pPr>
            <w:r w:rsidRPr="00AA6192">
              <w:rPr>
                <w:rFonts w:ascii="Times New Roman" w:hAnsi="Times New Roman" w:cs="Times New Roman"/>
              </w:rPr>
              <w:t>SMPSO: A New PSO Metaheuristic for</w:t>
            </w:r>
            <w:r w:rsidR="000A341D">
              <w:rPr>
                <w:rFonts w:ascii="Times New Roman" w:hAnsi="Times New Roman" w:cs="Times New Roman"/>
              </w:rPr>
              <w:t xml:space="preserve"> </w:t>
            </w:r>
            <w:r w:rsidRPr="00AA6192">
              <w:rPr>
                <w:rFonts w:ascii="Times New Roman" w:hAnsi="Times New Roman" w:cs="Times New Roman"/>
              </w:rPr>
              <w:t>Multi-objective Optimization</w:t>
            </w:r>
          </w:p>
          <w:p w14:paraId="31A08BE2" w14:textId="5F5DF5F2" w:rsidR="00AA6192" w:rsidRPr="00AA6192" w:rsidRDefault="00AA6192" w:rsidP="00AA6192">
            <w:pPr>
              <w:outlineLvl w:val="0"/>
              <w:rPr>
                <w:rFonts w:ascii="Times New Roman" w:hAnsi="Times New Roman" w:cs="Times New Roman"/>
              </w:rPr>
            </w:pPr>
            <w:r w:rsidRPr="00AA6192">
              <w:rPr>
                <w:rFonts w:ascii="Times New Roman" w:hAnsi="Times New Roman" w:cs="Times New Roman"/>
              </w:rPr>
              <w:t>A.J. Nebro, J.J. Durillo, J. Garc´ıa-Nieto, C.A. Coello Coello, F. Luna and E. Alba</w:t>
            </w:r>
          </w:p>
        </w:tc>
      </w:tr>
      <w:tr w:rsidR="00AA6192" w:rsidRPr="00AA6192" w14:paraId="010D3366" w14:textId="77777777" w:rsidTr="00AA6192">
        <w:tc>
          <w:tcPr>
            <w:tcW w:w="805" w:type="dxa"/>
          </w:tcPr>
          <w:p w14:paraId="194AF7E7" w14:textId="5825E8E8" w:rsidR="00AA6192" w:rsidRPr="00AA6192" w:rsidRDefault="000A341D" w:rsidP="000B4615">
            <w:pPr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[2]</w:t>
            </w:r>
          </w:p>
        </w:tc>
        <w:tc>
          <w:tcPr>
            <w:tcW w:w="8259" w:type="dxa"/>
          </w:tcPr>
          <w:p w14:paraId="57F52C3E" w14:textId="77777777" w:rsidR="00AA6192" w:rsidRDefault="00AA6192" w:rsidP="000B4615">
            <w:pPr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PESA-II Region-base Selection in Evolutionary Multiobjective Optimization</w:t>
            </w:r>
          </w:p>
          <w:p w14:paraId="1FEC578F" w14:textId="77777777" w:rsidR="00AA6192" w:rsidRDefault="00AA6192" w:rsidP="000B4615">
            <w:pPr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David W.Corne, Nick R.Jerram, Joshua D. Knowles, Martin J, Oates</w:t>
            </w:r>
          </w:p>
          <w:p w14:paraId="6C151D2D" w14:textId="48E7BCE0" w:rsidR="00AA6192" w:rsidRPr="00AA6192" w:rsidRDefault="00AA6192" w:rsidP="000B4615">
            <w:pPr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of Computer Science, University of Reading, UK</w:t>
            </w:r>
          </w:p>
        </w:tc>
      </w:tr>
      <w:tr w:rsidR="00AA6192" w:rsidRPr="00AA6192" w14:paraId="35E96222" w14:textId="77777777" w:rsidTr="00AA6192">
        <w:tc>
          <w:tcPr>
            <w:tcW w:w="805" w:type="dxa"/>
          </w:tcPr>
          <w:p w14:paraId="727980D5" w14:textId="4164E2C0" w:rsidR="00AA6192" w:rsidRPr="00AA6192" w:rsidRDefault="000A341D" w:rsidP="000B4615">
            <w:pPr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[3]</w:t>
            </w:r>
          </w:p>
        </w:tc>
        <w:tc>
          <w:tcPr>
            <w:tcW w:w="8259" w:type="dxa"/>
          </w:tcPr>
          <w:p w14:paraId="283D39E9" w14:textId="0B5519E6" w:rsidR="00AA6192" w:rsidRPr="00AA6192" w:rsidRDefault="00AA6192" w:rsidP="00AA6192">
            <w:pPr>
              <w:outlineLvl w:val="0"/>
              <w:rPr>
                <w:rFonts w:ascii="Times New Roman" w:hAnsi="Times New Roman" w:cs="Times New Roman"/>
              </w:rPr>
            </w:pPr>
            <w:r w:rsidRPr="00AA6192">
              <w:rPr>
                <w:rFonts w:ascii="Times New Roman" w:hAnsi="Times New Roman" w:cs="Times New Roman"/>
              </w:rPr>
              <w:t>A NSGA-II and NSGA-III comparison for</w:t>
            </w:r>
            <w:r w:rsidR="000A341D">
              <w:rPr>
                <w:rFonts w:ascii="Times New Roman" w:hAnsi="Times New Roman" w:cs="Times New Roman"/>
              </w:rPr>
              <w:t xml:space="preserve"> </w:t>
            </w:r>
            <w:r w:rsidRPr="00AA6192">
              <w:rPr>
                <w:rFonts w:ascii="Times New Roman" w:hAnsi="Times New Roman" w:cs="Times New Roman"/>
              </w:rPr>
              <w:t>solving an open shop scheduling problem</w:t>
            </w:r>
          </w:p>
          <w:p w14:paraId="64DDBA09" w14:textId="77777777" w:rsidR="00AA6192" w:rsidRDefault="00AA6192" w:rsidP="00AA6192">
            <w:pPr>
              <w:outlineLvl w:val="0"/>
              <w:rPr>
                <w:rFonts w:ascii="Times New Roman" w:hAnsi="Times New Roman" w:cs="Times New Roman"/>
              </w:rPr>
            </w:pPr>
            <w:r w:rsidRPr="00AA6192">
              <w:rPr>
                <w:rFonts w:ascii="Times New Roman" w:hAnsi="Times New Roman" w:cs="Times New Roman"/>
              </w:rPr>
              <w:t>with resource constraints</w:t>
            </w:r>
          </w:p>
          <w:p w14:paraId="3A504EBC" w14:textId="59A4DDED" w:rsidR="00AA6192" w:rsidRPr="00AA6192" w:rsidRDefault="00AA6192" w:rsidP="000A341D">
            <w:pPr>
              <w:outlineLvl w:val="0"/>
              <w:rPr>
                <w:rFonts w:ascii="Times New Roman" w:hAnsi="Times New Roman" w:cs="Times New Roman"/>
              </w:rPr>
            </w:pPr>
            <w:r w:rsidRPr="00AA6192">
              <w:rPr>
                <w:rFonts w:ascii="Times New Roman" w:hAnsi="Times New Roman" w:cs="Times New Roman"/>
              </w:rPr>
              <w:t xml:space="preserve">Guillermo Campos Ciro </w:t>
            </w:r>
            <w:r w:rsidRPr="00AA6192">
              <w:rPr>
                <w:rFonts w:ascii="Cambria Math" w:hAnsi="Cambria Math" w:cs="Cambria Math"/>
              </w:rPr>
              <w:t>∗</w:t>
            </w:r>
            <w:r w:rsidRPr="00AA6192">
              <w:rPr>
                <w:rFonts w:ascii="Times New Roman" w:hAnsi="Times New Roman" w:cs="Times New Roman"/>
              </w:rPr>
              <w:t xml:space="preserve"> Fr</w:t>
            </w:r>
            <w:r>
              <w:rPr>
                <w:rFonts w:ascii="Times New Roman" w:hAnsi="Times New Roman" w:cs="Times New Roman"/>
              </w:rPr>
              <w:t>ederic</w:t>
            </w:r>
            <w:r w:rsidRPr="00AA6192">
              <w:rPr>
                <w:rFonts w:ascii="Times New Roman" w:hAnsi="Times New Roman" w:cs="Times New Roman"/>
              </w:rPr>
              <w:t xml:space="preserve"> Dugardin </w:t>
            </w:r>
            <w:r w:rsidRPr="00AA6192">
              <w:rPr>
                <w:rFonts w:ascii="Cambria Math" w:hAnsi="Cambria Math" w:cs="Cambria Math"/>
              </w:rPr>
              <w:t>∗</w:t>
            </w:r>
            <w:r w:rsidR="000A341D">
              <w:rPr>
                <w:rFonts w:ascii="Cambria Math" w:hAnsi="Cambria Math" w:cs="Cambria Math"/>
              </w:rPr>
              <w:t xml:space="preserve"> </w:t>
            </w:r>
            <w:r w:rsidRPr="00AA6192">
              <w:rPr>
                <w:rFonts w:ascii="Times New Roman" w:hAnsi="Times New Roman" w:cs="Times New Roman"/>
              </w:rPr>
              <w:t xml:space="preserve">Farouk Yalaoui </w:t>
            </w:r>
            <w:r w:rsidRPr="00AA6192">
              <w:rPr>
                <w:rFonts w:ascii="Cambria Math" w:hAnsi="Cambria Math" w:cs="Cambria Math"/>
              </w:rPr>
              <w:t>∗</w:t>
            </w:r>
            <w:r w:rsidRPr="00AA6192">
              <w:rPr>
                <w:rFonts w:ascii="Times New Roman" w:hAnsi="Times New Roman" w:cs="Times New Roman"/>
              </w:rPr>
              <w:t xml:space="preserve"> Russell Kelly</w:t>
            </w:r>
          </w:p>
        </w:tc>
      </w:tr>
      <w:tr w:rsidR="00AA6192" w:rsidRPr="00AA6192" w14:paraId="0F8224D7" w14:textId="77777777" w:rsidTr="00AA6192">
        <w:tc>
          <w:tcPr>
            <w:tcW w:w="805" w:type="dxa"/>
          </w:tcPr>
          <w:p w14:paraId="3A3AE78D" w14:textId="15B28123" w:rsidR="00AA6192" w:rsidRPr="00AA6192" w:rsidRDefault="000A341D" w:rsidP="000B4615">
            <w:pPr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[4]</w:t>
            </w:r>
          </w:p>
        </w:tc>
        <w:tc>
          <w:tcPr>
            <w:tcW w:w="8259" w:type="dxa"/>
          </w:tcPr>
          <w:p w14:paraId="02C34B89" w14:textId="266A5404" w:rsidR="00AA6192" w:rsidRPr="00AA6192" w:rsidRDefault="00AA6192" w:rsidP="00AA6192">
            <w:pPr>
              <w:outlineLvl w:val="0"/>
              <w:rPr>
                <w:rFonts w:ascii="Times New Roman" w:hAnsi="Times New Roman" w:cs="Times New Roman"/>
              </w:rPr>
            </w:pPr>
            <w:r w:rsidRPr="00AA6192">
              <w:rPr>
                <w:rFonts w:ascii="Times New Roman" w:hAnsi="Times New Roman" w:cs="Times New Roman"/>
              </w:rPr>
              <w:t>MOEA/D: A Multiobjective Evolutionary Algorithm</w:t>
            </w:r>
            <w:r w:rsidR="000A341D">
              <w:rPr>
                <w:rFonts w:ascii="Times New Roman" w:hAnsi="Times New Roman" w:cs="Times New Roman"/>
              </w:rPr>
              <w:t xml:space="preserve"> </w:t>
            </w:r>
            <w:r w:rsidRPr="00AA6192">
              <w:rPr>
                <w:rFonts w:ascii="Times New Roman" w:hAnsi="Times New Roman" w:cs="Times New Roman"/>
              </w:rPr>
              <w:t>Based on Decomposition</w:t>
            </w:r>
          </w:p>
          <w:p w14:paraId="00D1E671" w14:textId="19356784" w:rsidR="00AA6192" w:rsidRPr="00AA6192" w:rsidRDefault="00AA6192" w:rsidP="00AA6192">
            <w:pPr>
              <w:outlineLvl w:val="0"/>
              <w:rPr>
                <w:rFonts w:ascii="Times New Roman" w:hAnsi="Times New Roman" w:cs="Times New Roman"/>
              </w:rPr>
            </w:pPr>
            <w:r w:rsidRPr="00AA6192">
              <w:rPr>
                <w:rFonts w:ascii="Times New Roman" w:hAnsi="Times New Roman" w:cs="Times New Roman"/>
              </w:rPr>
              <w:t>Qingfu Zhang, Senior Member, IEEE, and Hui Li</w:t>
            </w:r>
          </w:p>
        </w:tc>
      </w:tr>
      <w:tr w:rsidR="00AA6192" w:rsidRPr="00AA6192" w14:paraId="501D3CF8" w14:textId="77777777" w:rsidTr="00AA6192">
        <w:tc>
          <w:tcPr>
            <w:tcW w:w="805" w:type="dxa"/>
          </w:tcPr>
          <w:p w14:paraId="1C92FC70" w14:textId="7C10D914" w:rsidR="00AA6192" w:rsidRPr="00AA6192" w:rsidRDefault="000A341D" w:rsidP="000B4615">
            <w:pPr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[5]</w:t>
            </w:r>
          </w:p>
        </w:tc>
        <w:tc>
          <w:tcPr>
            <w:tcW w:w="8259" w:type="dxa"/>
          </w:tcPr>
          <w:p w14:paraId="60EA7750" w14:textId="77777777" w:rsidR="00AA6192" w:rsidRDefault="00AA6192" w:rsidP="00AA6192">
            <w:pPr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Fast Multi-objective Evolutionary Algorithm for Finding Well-Spead Pareto-Optimal Solutions</w:t>
            </w:r>
          </w:p>
          <w:p w14:paraId="4DEB1F51" w14:textId="28ABE981" w:rsidR="00AA6192" w:rsidRPr="00AA6192" w:rsidRDefault="00AA6192" w:rsidP="00AA6192">
            <w:pPr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Kalyanmoy Deb, Manikanth Mohan and Shikhar Mishra Kanpur Genetic Algorithms Laboratory (Kan GAL)</w:t>
            </w:r>
          </w:p>
        </w:tc>
      </w:tr>
      <w:tr w:rsidR="00AA6192" w:rsidRPr="00AA6192" w14:paraId="4F4C0552" w14:textId="77777777" w:rsidTr="00AA6192">
        <w:tc>
          <w:tcPr>
            <w:tcW w:w="805" w:type="dxa"/>
          </w:tcPr>
          <w:p w14:paraId="1905FBE5" w14:textId="2D64CB67" w:rsidR="00AA6192" w:rsidRPr="00AA6192" w:rsidRDefault="000A341D" w:rsidP="000B4615">
            <w:pPr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[6]</w:t>
            </w:r>
          </w:p>
        </w:tc>
        <w:tc>
          <w:tcPr>
            <w:tcW w:w="8259" w:type="dxa"/>
          </w:tcPr>
          <w:p w14:paraId="154B169E" w14:textId="558AF21D" w:rsidR="00A14840" w:rsidRPr="00A14840" w:rsidRDefault="00A14840" w:rsidP="00A14840">
            <w:pPr>
              <w:outlineLvl w:val="0"/>
              <w:rPr>
                <w:rFonts w:ascii="Times New Roman" w:hAnsi="Times New Roman" w:cs="Times New Roman"/>
              </w:rPr>
            </w:pPr>
            <w:r w:rsidRPr="00A14840">
              <w:rPr>
                <w:rFonts w:ascii="Times New Roman" w:hAnsi="Times New Roman" w:cs="Times New Roman"/>
              </w:rPr>
              <w:t xml:space="preserve">Research on  Genetic algorithm and Nash equilibrium in multi-round procurement </w:t>
            </w:r>
          </w:p>
          <w:p w14:paraId="6CC96E3A" w14:textId="520E65CD" w:rsidR="00A14840" w:rsidRPr="00A14840" w:rsidRDefault="00A14840" w:rsidP="00A14840">
            <w:pPr>
              <w:outlineLvl w:val="0"/>
              <w:rPr>
                <w:rFonts w:ascii="Times New Roman" w:hAnsi="Times New Roman" w:cs="Times New Roman"/>
              </w:rPr>
            </w:pPr>
            <w:r w:rsidRPr="00A14840">
              <w:rPr>
                <w:rFonts w:ascii="Times New Roman" w:hAnsi="Times New Roman" w:cs="Times New Roman"/>
              </w:rPr>
              <w:t>Bao Ngọ</w:t>
            </w:r>
            <w:r>
              <w:rPr>
                <w:rFonts w:ascii="Times New Roman" w:hAnsi="Times New Roman" w:cs="Times New Roman"/>
              </w:rPr>
              <w:t xml:space="preserve">c TRINH,  Quyet Thang HUYNH  , and Thuy Linh NGUYEN </w:t>
            </w:r>
          </w:p>
          <w:p w14:paraId="06968D80" w14:textId="0A899747" w:rsidR="00A14840" w:rsidRPr="00A14840" w:rsidRDefault="00A14840" w:rsidP="00A14840">
            <w:pPr>
              <w:outlineLvl w:val="0"/>
              <w:rPr>
                <w:rFonts w:ascii="Times New Roman" w:hAnsi="Times New Roman" w:cs="Times New Roman"/>
              </w:rPr>
            </w:pPr>
            <w:r w:rsidRPr="00A14840">
              <w:rPr>
                <w:rFonts w:ascii="Times New Roman" w:hAnsi="Times New Roman" w:cs="Times New Roman"/>
              </w:rPr>
              <w:t xml:space="preserve">School of Information and Communication Technology  </w:t>
            </w:r>
          </w:p>
          <w:p w14:paraId="383B2651" w14:textId="25CA5869" w:rsidR="00A14840" w:rsidRPr="00A14840" w:rsidRDefault="00A14840" w:rsidP="00A14840">
            <w:pPr>
              <w:outlineLvl w:val="0"/>
              <w:rPr>
                <w:rFonts w:ascii="Times New Roman" w:hAnsi="Times New Roman" w:cs="Times New Roman"/>
              </w:rPr>
            </w:pPr>
            <w:r w:rsidRPr="00A14840">
              <w:rPr>
                <w:rFonts w:ascii="Times New Roman" w:hAnsi="Times New Roman" w:cs="Times New Roman"/>
              </w:rPr>
              <w:t>Hanoi Univer</w:t>
            </w:r>
            <w:r>
              <w:rPr>
                <w:rFonts w:ascii="Times New Roman" w:hAnsi="Times New Roman" w:cs="Times New Roman"/>
              </w:rPr>
              <w:t xml:space="preserve">sity of Science and Technology </w:t>
            </w:r>
          </w:p>
          <w:p w14:paraId="159D517E" w14:textId="1305652D" w:rsidR="00AA6192" w:rsidRDefault="00A14840" w:rsidP="00A14840">
            <w:pPr>
              <w:outlineLvl w:val="0"/>
              <w:rPr>
                <w:rFonts w:ascii="Times New Roman" w:hAnsi="Times New Roman" w:cs="Times New Roman"/>
              </w:rPr>
            </w:pPr>
            <w:r w:rsidRPr="00A14840">
              <w:rPr>
                <w:rFonts w:ascii="Times New Roman" w:hAnsi="Times New Roman" w:cs="Times New Roman"/>
              </w:rPr>
              <w:t>Faculty of Information Technology, Hanoi University</w:t>
            </w:r>
          </w:p>
        </w:tc>
      </w:tr>
      <w:tr w:rsidR="00AA6192" w:rsidRPr="00AA6192" w14:paraId="7841C16A" w14:textId="77777777" w:rsidTr="00AA6192">
        <w:tc>
          <w:tcPr>
            <w:tcW w:w="805" w:type="dxa"/>
          </w:tcPr>
          <w:p w14:paraId="26641F2A" w14:textId="0EDC0111" w:rsidR="00AA6192" w:rsidRPr="00AA6192" w:rsidRDefault="000A341D" w:rsidP="000B4615">
            <w:pPr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[7]</w:t>
            </w:r>
          </w:p>
        </w:tc>
        <w:tc>
          <w:tcPr>
            <w:tcW w:w="8259" w:type="dxa"/>
          </w:tcPr>
          <w:p w14:paraId="56BBDB58" w14:textId="77777777" w:rsidR="00AA6192" w:rsidRPr="00AA6192" w:rsidRDefault="00AA6192" w:rsidP="00AA6192">
            <w:pPr>
              <w:outlineLvl w:val="0"/>
              <w:rPr>
                <w:rFonts w:ascii="Times New Roman" w:hAnsi="Times New Roman" w:cs="Times New Roman"/>
              </w:rPr>
            </w:pPr>
            <w:r w:rsidRPr="00AA6192">
              <w:rPr>
                <w:rFonts w:ascii="Times New Roman" w:hAnsi="Times New Roman" w:cs="Times New Roman"/>
              </w:rPr>
              <w:t>MOEA Framework Quick Start</w:t>
            </w:r>
          </w:p>
          <w:p w14:paraId="7FDAB594" w14:textId="77777777" w:rsidR="00AA6192" w:rsidRPr="00AA6192" w:rsidRDefault="00AA6192" w:rsidP="00AA6192">
            <w:pPr>
              <w:outlineLvl w:val="0"/>
              <w:rPr>
                <w:rFonts w:ascii="Times New Roman" w:hAnsi="Times New Roman" w:cs="Times New Roman"/>
              </w:rPr>
            </w:pPr>
            <w:r w:rsidRPr="00AA6192">
              <w:rPr>
                <w:rFonts w:ascii="Times New Roman" w:hAnsi="Times New Roman" w:cs="Times New Roman"/>
              </w:rPr>
              <w:t>A Free and Open Source Java Framework for Multiobjective Optimization</w:t>
            </w:r>
          </w:p>
          <w:p w14:paraId="0474DD37" w14:textId="77777777" w:rsidR="00AA6192" w:rsidRPr="00AA6192" w:rsidRDefault="00AA6192" w:rsidP="00AA6192">
            <w:pPr>
              <w:outlineLvl w:val="0"/>
              <w:rPr>
                <w:rFonts w:ascii="Times New Roman" w:hAnsi="Times New Roman" w:cs="Times New Roman"/>
              </w:rPr>
            </w:pPr>
            <w:r w:rsidRPr="00AA6192">
              <w:rPr>
                <w:rFonts w:ascii="Times New Roman" w:hAnsi="Times New Roman" w:cs="Times New Roman"/>
              </w:rPr>
              <w:t>David Hadka</w:t>
            </w:r>
          </w:p>
          <w:p w14:paraId="6A0C6313" w14:textId="12573092" w:rsidR="00AA6192" w:rsidRDefault="00AA6192" w:rsidP="00AA6192">
            <w:pPr>
              <w:outlineLvl w:val="0"/>
              <w:rPr>
                <w:rFonts w:ascii="Times New Roman" w:hAnsi="Times New Roman" w:cs="Times New Roman"/>
              </w:rPr>
            </w:pPr>
            <w:r w:rsidRPr="00AA6192">
              <w:rPr>
                <w:rFonts w:ascii="Times New Roman" w:hAnsi="Times New Roman" w:cs="Times New Roman"/>
              </w:rPr>
              <w:t>Version 2.12</w:t>
            </w:r>
          </w:p>
        </w:tc>
      </w:tr>
    </w:tbl>
    <w:p w14:paraId="3401C249" w14:textId="6679D720" w:rsidR="00AA6192" w:rsidRDefault="00437E1F" w:rsidP="000B4615">
      <w:pPr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/>
      </w:r>
    </w:p>
    <w:p w14:paraId="6B3ED72A" w14:textId="64D15FB7" w:rsidR="00437E1F" w:rsidRDefault="00437E1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4F51DA41" w14:textId="4169C23D" w:rsidR="00437E1F" w:rsidRDefault="00437E1F" w:rsidP="000B4615">
      <w:pPr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Các đối tượng sử dụng:</w:t>
      </w:r>
    </w:p>
    <w:p w14:paraId="114D7B4D" w14:textId="6B27AE11" w:rsidR="00437E1F" w:rsidRPr="00437E1F" w:rsidRDefault="00437E1F" w:rsidP="00437E1F">
      <w:pPr>
        <w:pStyle w:val="ListParagraph"/>
        <w:numPr>
          <w:ilvl w:val="0"/>
          <w:numId w:val="7"/>
        </w:numPr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Product: là các vật tư, linh kiện, sản phẩm cần mua trong gói thầu</w:t>
      </w:r>
    </w:p>
    <w:p w14:paraId="6C4DBF3B" w14:textId="0273D61E" w:rsidR="00437E1F" w:rsidRPr="00437E1F" w:rsidRDefault="00DA36DE" w:rsidP="00437E1F">
      <w:pPr>
        <w:pStyle w:val="ListParagraph"/>
        <w:numPr>
          <w:ilvl w:val="0"/>
          <w:numId w:val="7"/>
        </w:numPr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Package:</w:t>
      </w:r>
      <w:bookmarkStart w:id="0" w:name="_GoBack"/>
      <w:bookmarkEnd w:id="0"/>
    </w:p>
    <w:sectPr w:rsidR="00437E1F" w:rsidRPr="00437E1F" w:rsidSect="004A6981">
      <w:pgSz w:w="11909" w:h="16834" w:code="9"/>
      <w:pgMar w:top="567" w:right="1134" w:bottom="56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C32A4"/>
    <w:multiLevelType w:val="multilevel"/>
    <w:tmpl w:val="F8322DA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7671DC9"/>
    <w:multiLevelType w:val="hybridMultilevel"/>
    <w:tmpl w:val="E4868DC6"/>
    <w:lvl w:ilvl="0" w:tplc="75DCEC96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047C6"/>
    <w:multiLevelType w:val="hybridMultilevel"/>
    <w:tmpl w:val="F6469C52"/>
    <w:lvl w:ilvl="0" w:tplc="29F4E3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903A7"/>
    <w:multiLevelType w:val="hybridMultilevel"/>
    <w:tmpl w:val="CFC0B15C"/>
    <w:lvl w:ilvl="0" w:tplc="23AE19D8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D76B8"/>
    <w:multiLevelType w:val="multilevel"/>
    <w:tmpl w:val="2ABCE9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699421C"/>
    <w:multiLevelType w:val="hybridMultilevel"/>
    <w:tmpl w:val="6FAED7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012238C"/>
    <w:multiLevelType w:val="multilevel"/>
    <w:tmpl w:val="B03A26E2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 Cop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tzz59pe9wzawecerftj5fferderasr2sd0ps&quot;&gt;My EndNote thesis&lt;record-ids&gt;&lt;item&gt;1&lt;/item&gt;&lt;item&gt;2&lt;/item&gt;&lt;item&gt;3&lt;/item&gt;&lt;item&gt;9&lt;/item&gt;&lt;item&gt;13&lt;/item&gt;&lt;item&gt;16&lt;/item&gt;&lt;item&gt;17&lt;/item&gt;&lt;item&gt;18&lt;/item&gt;&lt;item&gt;20&lt;/item&gt;&lt;item&gt;25&lt;/item&gt;&lt;item&gt;26&lt;/item&gt;&lt;item&gt;27&lt;/item&gt;&lt;item&gt;28&lt;/item&gt;&lt;item&gt;29&lt;/item&gt;&lt;item&gt;30&lt;/item&gt;&lt;item&gt;31&lt;/item&gt;&lt;item&gt;32&lt;/item&gt;&lt;item&gt;34&lt;/item&gt;&lt;item&gt;35&lt;/item&gt;&lt;item&gt;37&lt;/item&gt;&lt;item&gt;845&lt;/item&gt;&lt;item&gt;847&lt;/item&gt;&lt;item&gt;848&lt;/item&gt;&lt;item&gt;849&lt;/item&gt;&lt;item&gt;852&lt;/item&gt;&lt;item&gt;855&lt;/item&gt;&lt;item&gt;860&lt;/item&gt;&lt;item&gt;861&lt;/item&gt;&lt;item&gt;862&lt;/item&gt;&lt;item&gt;865&lt;/item&gt;&lt;item&gt;866&lt;/item&gt;&lt;item&gt;867&lt;/item&gt;&lt;item&gt;868&lt;/item&gt;&lt;item&gt;869&lt;/item&gt;&lt;item&gt;870&lt;/item&gt;&lt;item&gt;873&lt;/item&gt;&lt;item&gt;874&lt;/item&gt;&lt;item&gt;880&lt;/item&gt;&lt;item&gt;881&lt;/item&gt;&lt;item&gt;882&lt;/item&gt;&lt;item&gt;884&lt;/item&gt;&lt;item&gt;885&lt;/item&gt;&lt;item&gt;888&lt;/item&gt;&lt;item&gt;889&lt;/item&gt;&lt;item&gt;890&lt;/item&gt;&lt;item&gt;891&lt;/item&gt;&lt;item&gt;894&lt;/item&gt;&lt;item&gt;895&lt;/item&gt;&lt;item&gt;896&lt;/item&gt;&lt;item&gt;897&lt;/item&gt;&lt;item&gt;912&lt;/item&gt;&lt;item&gt;914&lt;/item&gt;&lt;item&gt;915&lt;/item&gt;&lt;item&gt;916&lt;/item&gt;&lt;item&gt;917&lt;/item&gt;&lt;item&gt;918&lt;/item&gt;&lt;item&gt;919&lt;/item&gt;&lt;/record-ids&gt;&lt;/item&gt;&lt;/Libraries&gt;"/>
  </w:docVars>
  <w:rsids>
    <w:rsidRoot w:val="00796F03"/>
    <w:rsid w:val="000323ED"/>
    <w:rsid w:val="00040497"/>
    <w:rsid w:val="00065E5C"/>
    <w:rsid w:val="00077BC8"/>
    <w:rsid w:val="000849B9"/>
    <w:rsid w:val="000A341D"/>
    <w:rsid w:val="000B4615"/>
    <w:rsid w:val="000C05D6"/>
    <w:rsid w:val="000D6245"/>
    <w:rsid w:val="000F7BA8"/>
    <w:rsid w:val="001167CC"/>
    <w:rsid w:val="00132633"/>
    <w:rsid w:val="001514FB"/>
    <w:rsid w:val="001714FE"/>
    <w:rsid w:val="001724B8"/>
    <w:rsid w:val="00192FA8"/>
    <w:rsid w:val="001A76FE"/>
    <w:rsid w:val="001A7D60"/>
    <w:rsid w:val="001D0D5C"/>
    <w:rsid w:val="001E52B1"/>
    <w:rsid w:val="00270E95"/>
    <w:rsid w:val="0027572B"/>
    <w:rsid w:val="002A3B4A"/>
    <w:rsid w:val="002B2514"/>
    <w:rsid w:val="00350BB8"/>
    <w:rsid w:val="00377B97"/>
    <w:rsid w:val="003F1A11"/>
    <w:rsid w:val="00437E1F"/>
    <w:rsid w:val="00461A3E"/>
    <w:rsid w:val="004A6981"/>
    <w:rsid w:val="004C3105"/>
    <w:rsid w:val="00524F08"/>
    <w:rsid w:val="00535343"/>
    <w:rsid w:val="00550789"/>
    <w:rsid w:val="0057001D"/>
    <w:rsid w:val="00583661"/>
    <w:rsid w:val="005915AC"/>
    <w:rsid w:val="005A04E8"/>
    <w:rsid w:val="005E0795"/>
    <w:rsid w:val="005E63FA"/>
    <w:rsid w:val="00685F1B"/>
    <w:rsid w:val="006C6BB4"/>
    <w:rsid w:val="006D2E11"/>
    <w:rsid w:val="006F50D2"/>
    <w:rsid w:val="007179DB"/>
    <w:rsid w:val="00796F03"/>
    <w:rsid w:val="007976A5"/>
    <w:rsid w:val="007C10A0"/>
    <w:rsid w:val="007E50E4"/>
    <w:rsid w:val="00821C22"/>
    <w:rsid w:val="00836F79"/>
    <w:rsid w:val="008A42BE"/>
    <w:rsid w:val="008D5FA7"/>
    <w:rsid w:val="0098243F"/>
    <w:rsid w:val="009E24AF"/>
    <w:rsid w:val="009E29FD"/>
    <w:rsid w:val="00A0611E"/>
    <w:rsid w:val="00A14840"/>
    <w:rsid w:val="00A42B11"/>
    <w:rsid w:val="00A5515A"/>
    <w:rsid w:val="00A62FFF"/>
    <w:rsid w:val="00AA1EEC"/>
    <w:rsid w:val="00AA6192"/>
    <w:rsid w:val="00AA6CB7"/>
    <w:rsid w:val="00AB1861"/>
    <w:rsid w:val="00AC39A0"/>
    <w:rsid w:val="00AC4ADF"/>
    <w:rsid w:val="00B4182B"/>
    <w:rsid w:val="00C045F7"/>
    <w:rsid w:val="00C05375"/>
    <w:rsid w:val="00C20AA6"/>
    <w:rsid w:val="00C41980"/>
    <w:rsid w:val="00C4206A"/>
    <w:rsid w:val="00C95A74"/>
    <w:rsid w:val="00CB5226"/>
    <w:rsid w:val="00CE3A3E"/>
    <w:rsid w:val="00CF46DD"/>
    <w:rsid w:val="00D340B5"/>
    <w:rsid w:val="00D37B5F"/>
    <w:rsid w:val="00D8772E"/>
    <w:rsid w:val="00DA36DE"/>
    <w:rsid w:val="00DA6E38"/>
    <w:rsid w:val="00E46E26"/>
    <w:rsid w:val="00EA51F8"/>
    <w:rsid w:val="00EB6D91"/>
    <w:rsid w:val="00ED0D70"/>
    <w:rsid w:val="00EF706E"/>
    <w:rsid w:val="00F06EA5"/>
    <w:rsid w:val="00F31E04"/>
    <w:rsid w:val="00F97341"/>
    <w:rsid w:val="00FB7AF3"/>
    <w:rsid w:val="00FC28CF"/>
    <w:rsid w:val="00FD0987"/>
    <w:rsid w:val="00FD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3BE15B"/>
  <w15:docId w15:val="{F6324964-C5C1-4E85-8549-8787667B8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F03"/>
    <w:pPr>
      <w:ind w:left="720"/>
      <w:contextualSpacing/>
    </w:pPr>
  </w:style>
  <w:style w:type="table" w:styleId="TableGrid">
    <w:name w:val="Table Grid"/>
    <w:basedOn w:val="TableNormal"/>
    <w:uiPriority w:val="39"/>
    <w:rsid w:val="00796F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DA6E38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A6E38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DA6E38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DA6E38"/>
    <w:rPr>
      <w:rFonts w:ascii="Calibri" w:hAnsi="Calibri" w:cs="Calibri"/>
      <w:noProof/>
    </w:rPr>
  </w:style>
  <w:style w:type="character" w:styleId="Hyperlink">
    <w:name w:val="Hyperlink"/>
    <w:basedOn w:val="DefaultParagraphFont"/>
    <w:uiPriority w:val="99"/>
    <w:unhideWhenUsed/>
    <w:rsid w:val="00DA6E3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B6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714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14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14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14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14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4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4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B3CE8-5587-4FEF-95BE-BA33F0C5E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3040</TotalTime>
  <Pages>1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Dinh Dien</dc:creator>
  <cp:keywords/>
  <dc:description/>
  <cp:lastModifiedBy>Admin</cp:lastModifiedBy>
  <cp:revision>18</cp:revision>
  <dcterms:created xsi:type="dcterms:W3CDTF">2018-03-21T15:27:00Z</dcterms:created>
  <dcterms:modified xsi:type="dcterms:W3CDTF">2019-02-21T09:31:00Z</dcterms:modified>
</cp:coreProperties>
</file>