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D2E" w:rsidP="009D5872" w:rsidRDefault="05626D23" w14:paraId="1B36A988" w14:textId="77777777" w14:noSpellErr="1">
      <w:pPr>
        <w:pStyle w:val="NoSpacing"/>
        <w:jc w:val="center"/>
      </w:pPr>
      <w:r w:rsidR="7779EFDB">
        <w:rPr/>
        <w:t>ARMv8 – ENGR 4395</w:t>
      </w:r>
    </w:p>
    <w:p w:rsidR="05626D23" w:rsidP="05626D23" w:rsidRDefault="05626D23" w14:paraId="7EDEC03E" w14:textId="6AE37A27" w14:noSpellErr="1">
      <w:pPr>
        <w:pStyle w:val="NoSpacing"/>
        <w:jc w:val="center"/>
      </w:pPr>
      <w:r w:rsidR="7779EFDB">
        <w:rPr/>
        <w:t>Version 1.0</w:t>
      </w:r>
    </w:p>
    <w:p w:rsidR="05626D23" w:rsidP="05626D23" w:rsidRDefault="05626D23" w14:paraId="186C2456" w14:textId="58AD2F89">
      <w:pPr>
        <w:pStyle w:val="NoSpacing"/>
        <w:jc w:val="center"/>
      </w:pPr>
    </w:p>
    <w:p w:rsidR="05626D23" w:rsidP="05626D23" w:rsidRDefault="05626D23" w14:paraId="128B6DB2" w14:textId="71AAD623">
      <w:pPr>
        <w:pStyle w:val="NoSpacing"/>
        <w:jc w:val="center"/>
      </w:pPr>
      <w:r w:rsidR="2F50B8AA">
        <w:rPr/>
        <w:t xml:space="preserve">Randy Cornell, James Hartmann, Austin </w:t>
      </w:r>
      <w:proofErr w:type="spellStart"/>
      <w:r w:rsidR="2F50B8AA">
        <w:rPr/>
        <w:t>Krogman</w:t>
      </w:r>
      <w:proofErr w:type="spellEnd"/>
      <w:r w:rsidR="2F50B8AA">
        <w:rPr/>
        <w:t>,</w:t>
      </w:r>
    </w:p>
    <w:p w:rsidR="05626D23" w:rsidP="05626D23" w:rsidRDefault="05626D23" w14:paraId="26D87099" w14:textId="0160C23F">
      <w:pPr>
        <w:pStyle w:val="NoSpacing"/>
        <w:jc w:val="center"/>
      </w:pPr>
      <w:r w:rsidR="2F50B8AA">
        <w:rPr/>
        <w:t xml:space="preserve">Jose </w:t>
      </w:r>
      <w:proofErr w:type="spellStart"/>
      <w:r w:rsidR="2F50B8AA">
        <w:rPr/>
        <w:t>Lacavex</w:t>
      </w:r>
      <w:proofErr w:type="spellEnd"/>
      <w:r w:rsidR="2F50B8AA">
        <w:rPr/>
        <w:t xml:space="preserve">, Michael </w:t>
      </w:r>
      <w:proofErr w:type="spellStart"/>
      <w:r w:rsidR="2F50B8AA">
        <w:rPr/>
        <w:t>LePere</w:t>
      </w:r>
      <w:proofErr w:type="spellEnd"/>
      <w:r w:rsidR="2F50B8AA">
        <w:rPr/>
        <w:t>, Robert Stanton</w:t>
      </w:r>
    </w:p>
    <w:p w:rsidR="05626D23" w:rsidP="05626D23" w:rsidRDefault="05626D23" w14:paraId="162E0FB6" w14:textId="2608F0BA">
      <w:pPr>
        <w:pStyle w:val="NoSpacing"/>
        <w:jc w:val="center"/>
      </w:pPr>
    </w:p>
    <w:p w:rsidR="05626D23" w:rsidP="7779EFDB" w:rsidRDefault="05626D23" w14:paraId="427CC77E" w14:textId="5B025C70" w14:noSpellErr="1">
      <w:pPr>
        <w:pStyle w:val="NoSpacing"/>
        <w:rPr>
          <w:b w:val="1"/>
          <w:bCs w:val="1"/>
        </w:rPr>
      </w:pPr>
      <w:r w:rsidRPr="7779EFDB" w:rsidR="7779EFDB">
        <w:rPr>
          <w:b w:val="1"/>
          <w:bCs w:val="1"/>
          <w:u w:val="single"/>
        </w:rPr>
        <w:t>Overview</w:t>
      </w:r>
    </w:p>
    <w:p w:rsidR="05626D23" w:rsidP="05626D23" w:rsidRDefault="05626D23" w14:paraId="184D037B" w14:textId="6C8D3FF2">
      <w:pPr>
        <w:pStyle w:val="NoSpacing"/>
        <w:rPr>
          <w:b/>
          <w:bCs/>
          <w:u w:val="single"/>
        </w:rPr>
      </w:pPr>
    </w:p>
    <w:p w:rsidR="009D5872" w:rsidP="05626D23" w:rsidRDefault="05626D23" w14:paraId="44FA9D56" w14:textId="7F9AB22C" w14:noSpellErr="1">
      <w:pPr>
        <w:pStyle w:val="NoSpacing"/>
        <w:jc w:val="both"/>
      </w:pPr>
      <w:r>
        <w:rPr/>
        <w:t xml:space="preserve">The current iteration of this design follows a </w:t>
      </w:r>
      <w:r w:rsidR="001A1655">
        <w:rPr/>
        <w:t>5-stage</w:t>
      </w:r>
      <w:r>
        <w:rPr/>
        <w:t xml:space="preserve"> pipeline dataflow made up of an: Instruction Fetch Stage, Decode Stage, Execute Stage, Memory Stage, and Write Back Stage. Each stage is controlled by one overall clock and can pass data of R-type commands with write back capabilities into a </w:t>
      </w:r>
      <w:r w:rsidR="001A1655">
        <w:rPr/>
        <w:t>General-Purpose</w:t>
      </w:r>
      <w:r>
        <w:rPr/>
        <w:t xml:space="preserve"> Register. This design is structured in a "Pipeline</w:t>
      </w:r>
      <w:r w:rsidR="001A1655">
        <w:rPr/>
        <w:t>”,</w:t>
      </w:r>
      <w:r>
        <w:rPr/>
        <w:t xml:space="preserve">  waveform outputs show data being moved from one stage to the next with each positive edge of a clock cycle, and has only been verified using a multistage approach using known instructions and values initialized in the General Purpose Register of the Decode stage. Following the waveform, it can be seen that any R-Type comma</w:t>
      </w:r>
      <w:r w:rsidR="001A1655">
        <w:rPr/>
        <w:t>nd from the ARMv8 Green Sheet</w:t>
      </w:r>
      <w:r w:rsidR="001A1655">
        <w:fldChar w:fldCharType="begin"/>
      </w:r>
      <w:r w:rsidR="00BE70B0">
        <w:instrText xml:space="preserve"> ADDIN ZOTERO_ITEM CSL_CITATION {"citationID":"4vSv8IQm","properties":{"formattedCitation":"[1]","plainCitation":"[1]"},"citationItems":[{"id":77,"uris":["http://zotero.org/users/local/Pg6o4IPZ/items/F35ZXXKX"],"uri":["http://zotero.org/users/local/Pg6o4IPZ/items/F35ZXXKX"],"itemData":{"id":77,"type":"book","title":"Computer Organization and Design ARM Edition: The Hardware Software Interface","publisher":"Morgan Kaufmann","publisher-place":"Amsterdam ; Boston","number-of-pages":"720","edition":"1 edition","source":"Amazon","event-place":"Amsterdam ; Boston","abstract":"The new ARM Edition of Computer Organization and Design features a subset of the ARMv8-A architecture, which is used to present the fundamentals of hardware technologies, assembly language, computer arithmetic, pipelining, memory hierarchies, and I/O.  With the post-PC era now upon us, Computer Organization and Design moves forward to explore this generational change with examples, exercises, and material highlighting the emergence of mobile computing and the Cloud. Updated content featuring tablet computers, Cloud infrastructure, and the ARM (mobile computing devices) and x86 (cloud computing) architectures is included. An online companion Web site provides links to a free version of the DS-5 Community Edition (a free professional quality tool chain developed by ARM), as well as additional advanced content for further study, appendices, glossary, references, and recommended reading.Covers parallelism in depth with examples and content highlighting parallel hardware and software topicsFeatures the Intel Core i7, ARM Cortex-A53, and NVIDIA Fermi GPU as real-world examples throughout the bookAdds a new concrete example, \"Going Faster,\" to demonstrate how understanding hardware can inspire software optimizations that improve performance by 200XDiscusses and highlights the \"Eight Great Ideas\" of computer architecture:  Performance via Parallelism; Performance via Pipelining; Performance via Prediction; Design for Moore's Law; Hierarchy of Memories; Abstraction to Simplify Design; Make the Common Case Fast;  and Dependability via Redundancy.Includes a full set of updated exercises","ISBN":"978-0-12-801733-3","shortTitle":"Computer Organization and Design ARM Edition","language":"English","author":[{"family":"Patterson","given":"David A."},{"family":"Hennessy","given":"John L."}],"issued":{"date-parts":[["2016",3,16]]}}}],"schema":"https://github.com/citation-style-language/schema/raw/master/csl-citation.json"} </w:instrText>
      </w:r>
      <w:r w:rsidR="001A1655">
        <w:fldChar w:fldCharType="separate"/>
      </w:r>
      <w:r w:rsidRPr="00BE70B0" w:rsidR="00BE70B0">
        <w:rPr>
          <w:rFonts w:ascii="Calibri" w:hAnsi="Calibri" w:cs="Calibri"/>
        </w:rPr>
        <w:t>[1]</w:t>
      </w:r>
      <w:r w:rsidR="001A1655">
        <w:fldChar w:fldCharType="end"/>
      </w:r>
      <w:r>
        <w:rPr/>
        <w:t xml:space="preserve"> can pass through with the result being written back in the destination address of the General Purpose Register.</w:t>
      </w:r>
    </w:p>
    <w:p w:rsidR="009D5872" w:rsidP="05626D23" w:rsidRDefault="009D5872" w14:paraId="2762DC50" w14:textId="6165BDFD">
      <w:pPr>
        <w:pStyle w:val="NoSpacing"/>
        <w:jc w:val="both"/>
      </w:pPr>
    </w:p>
    <w:p w:rsidR="009D5872" w:rsidP="05626D23" w:rsidRDefault="05626D23" w14:paraId="04A59DB0" w14:textId="0EA7917E">
      <w:pPr>
        <w:pStyle w:val="NoSpacing"/>
        <w:jc w:val="both"/>
      </w:pPr>
      <w:r w:rsidR="2F50B8AA">
        <w:rPr/>
        <w:t xml:space="preserve">The simulation software used to verify the current design was </w:t>
      </w:r>
      <w:proofErr w:type="spellStart"/>
      <w:r w:rsidR="2F50B8AA">
        <w:rPr/>
        <w:t>iVerilog</w:t>
      </w:r>
      <w:proofErr w:type="spellEnd"/>
      <w:r w:rsidR="2F50B8AA">
        <w:rPr/>
        <w:t xml:space="preserve">, using </w:t>
      </w:r>
      <w:proofErr w:type="spellStart"/>
      <w:r w:rsidR="2F50B8AA">
        <w:rPr/>
        <w:t>Powershell</w:t>
      </w:r>
      <w:proofErr w:type="spellEnd"/>
      <w:r w:rsidR="2F50B8AA">
        <w:rPr/>
        <w:t xml:space="preserve"> and </w:t>
      </w:r>
      <w:proofErr w:type="spellStart"/>
      <w:r w:rsidR="2F50B8AA">
        <w:rPr/>
        <w:t>GTKWave</w:t>
      </w:r>
      <w:proofErr w:type="spellEnd"/>
      <w:r w:rsidR="2F50B8AA">
        <w:rPr/>
        <w:t xml:space="preserve"> for overall verification of dataflow and checking each stage latching the data with each positive edge clock cycle. Verification that the </w:t>
      </w:r>
      <w:r w:rsidR="2F50B8AA">
        <w:rPr/>
        <w:t>General-Purpose</w:t>
      </w:r>
      <w:r w:rsidR="2F50B8AA">
        <w:rPr/>
        <w:t xml:space="preserve"> Register was storing the correct result from the instruction was done using </w:t>
      </w:r>
      <w:proofErr w:type="spellStart"/>
      <w:r w:rsidR="2F50B8AA">
        <w:rPr/>
        <w:t>Vivado</w:t>
      </w:r>
      <w:proofErr w:type="spellEnd"/>
      <w:r w:rsidR="2F50B8AA">
        <w:rPr/>
        <w:t>, by created virtual buses in the waveform to follow the data.</w:t>
      </w:r>
    </w:p>
    <w:p w:rsidR="009D5872" w:rsidP="05626D23" w:rsidRDefault="009D5872" w14:paraId="64A149C2" w14:textId="186F7447">
      <w:pPr>
        <w:pStyle w:val="NoSpacing"/>
        <w:jc w:val="both"/>
      </w:pPr>
    </w:p>
    <w:p w:rsidR="009D5872" w:rsidP="05626D23" w:rsidRDefault="009D5872" w14:paraId="7E11DBF6" w14:textId="3EB89A3C">
      <w:pPr>
        <w:pStyle w:val="NoSpacing"/>
        <w:jc w:val="both"/>
      </w:pPr>
    </w:p>
    <w:p w:rsidR="009D5872" w:rsidP="05626D23" w:rsidRDefault="05626D23" w14:paraId="03A918DB" w14:textId="449B1222" w14:noSpellErr="1">
      <w:pPr>
        <w:pStyle w:val="NoSpacing"/>
        <w:jc w:val="both"/>
      </w:pPr>
      <w:r w:rsidRPr="7779EFDB" w:rsidR="7779EFDB">
        <w:rPr>
          <w:b w:val="1"/>
          <w:bCs w:val="1"/>
          <w:u w:val="single"/>
        </w:rPr>
        <w:t>Instruction Fetch Stage</w:t>
      </w:r>
    </w:p>
    <w:p w:rsidR="009D5872" w:rsidP="05626D23" w:rsidRDefault="009D5872" w14:paraId="2A1FC6DE" w14:textId="7AD36EC6">
      <w:pPr>
        <w:pStyle w:val="NoSpacing"/>
        <w:jc w:val="both"/>
      </w:pPr>
    </w:p>
    <w:p w:rsidR="009D5872" w:rsidP="05626D23" w:rsidRDefault="56FE0A80" w14:paraId="25CCD5E0" w14:textId="3DBB3F9D">
      <w:pPr>
        <w:pStyle w:val="NoSpacing"/>
        <w:jc w:val="both"/>
      </w:pPr>
      <w:r w:rsidR="2F50B8AA">
        <w:rPr/>
        <w:t>This is a 2 port module with a clock (</w:t>
      </w:r>
      <w:proofErr w:type="spellStart"/>
      <w:r w:rsidRPr="2F50B8AA" w:rsidR="2F50B8AA">
        <w:rPr>
          <w:b w:val="1"/>
          <w:bCs w:val="1"/>
        </w:rPr>
        <w:t>clk</w:t>
      </w:r>
      <w:proofErr w:type="spellEnd"/>
      <w:r w:rsidR="2F50B8AA">
        <w:rPr/>
        <w:t>) input and instruction (I</w:t>
      </w:r>
      <w:r w:rsidRPr="2F50B8AA" w:rsidR="2F50B8AA">
        <w:rPr>
          <w:b w:val="1"/>
          <w:bCs w:val="1"/>
        </w:rPr>
        <w:t>F_ID[63:0]</w:t>
      </w:r>
      <w:r w:rsidR="2F50B8AA">
        <w:rPr/>
        <w:t>) output (IF_ID refers to the register bank between the instruction fetch and instruction decode stage).  The module consists of a general memory unit that is 32-bits wide and can hold 64 individual instructions that can be initialized with</w:t>
      </w:r>
      <w:r w:rsidR="2F50B8AA">
        <w:rPr/>
        <w:t>in the module with</w:t>
      </w:r>
      <w:r w:rsidR="2F50B8AA">
        <w:rPr/>
        <w:t xml:space="preserve"> instructions</w:t>
      </w:r>
      <w:r w:rsidR="2F50B8AA">
        <w:rPr/>
        <w:t xml:space="preserve"> </w:t>
      </w:r>
      <w:r w:rsidR="2F50B8AA">
        <w:rPr/>
        <w:t>for</w:t>
      </w:r>
      <w:r w:rsidR="2F50B8AA">
        <w:rPr/>
        <w:t xml:space="preserve"> testing. </w:t>
      </w:r>
    </w:p>
    <w:p w:rsidR="009D5872" w:rsidP="05626D23" w:rsidRDefault="009D5872" w14:paraId="06D46AD1" w14:textId="1A77889D">
      <w:pPr>
        <w:pStyle w:val="NoSpacing"/>
        <w:jc w:val="both"/>
      </w:pPr>
    </w:p>
    <w:p w:rsidR="009D5872" w:rsidP="05626D23" w:rsidRDefault="56FE0A80" w14:paraId="2AB6CC9B" w14:noSpellErr="1" w14:textId="2FC58174">
      <w:pPr>
        <w:pStyle w:val="NoSpacing"/>
        <w:jc w:val="both"/>
      </w:pPr>
      <w:r w:rsidR="2CEB747A">
        <w:rPr/>
        <w:t>The program counter</w:t>
      </w:r>
      <w:r w:rsidR="2CEB747A">
        <w:rPr/>
        <w:t xml:space="preserve"> </w:t>
      </w:r>
      <w:r w:rsidR="2CEB747A">
        <w:rPr/>
        <w:t>performs</w:t>
      </w:r>
      <w:r w:rsidR="2CEB747A">
        <w:rPr/>
        <w:t xml:space="preserve"> addition</w:t>
      </w:r>
      <w:r w:rsidR="2CEB747A">
        <w:rPr/>
        <w:t xml:space="preserve"> using the </w:t>
      </w:r>
      <w:r w:rsidR="2CEB747A">
        <w:rPr/>
        <w:t xml:space="preserve"> </w:t>
      </w:r>
      <w:r w:rsidR="2CEB747A">
        <w:rPr/>
        <w:t xml:space="preserve">arithmetic </w:t>
      </w:r>
      <w:r w:rsidR="2CEB747A">
        <w:rPr/>
        <w:t>op</w:t>
      </w:r>
      <w:r w:rsidR="2CEB747A">
        <w:rPr/>
        <w:t>erator</w:t>
      </w:r>
      <w:r w:rsidR="2CEB747A">
        <w:rPr/>
        <w:t xml:space="preserve"> plus </w:t>
      </w:r>
      <w:r w:rsidR="2CEB747A">
        <w:rPr/>
        <w:t>(</w:t>
      </w:r>
      <w:r w:rsidRPr="2CEB747A" w:rsidR="2CEB747A">
        <w:rPr>
          <w:b w:val="1"/>
          <w:bCs w:val="1"/>
        </w:rPr>
        <w:t>+</w:t>
      </w:r>
      <w:r w:rsidR="2CEB747A">
        <w:rPr/>
        <w:t>) for a behavioral style</w:t>
      </w:r>
      <w:r w:rsidR="2CEB747A">
        <w:rPr/>
        <w:t xml:space="preserve">, whose value is then passed along to the instruction memory </w:t>
      </w:r>
      <w:r w:rsidR="2CEB747A">
        <w:rPr/>
        <w:t>as</w:t>
      </w:r>
      <w:r w:rsidR="2CEB747A">
        <w:rPr/>
        <w:t xml:space="preserve"> </w:t>
      </w:r>
      <w:r w:rsidR="2CEB747A">
        <w:rPr/>
        <w:t xml:space="preserve">the address of the instruction to fetch. This coding style will simulate the necessary function, but may not be synthesizable depending on which software one uses to synthesize </w:t>
      </w:r>
      <w:r w:rsidR="2CEB747A">
        <w:rPr/>
        <w:t>and implement</w:t>
      </w:r>
      <w:r w:rsidR="2CEB747A">
        <w:rPr/>
        <w:t xml:space="preserve"> </w:t>
      </w:r>
      <w:r w:rsidR="2CEB747A">
        <w:rPr/>
        <w:t>the module.</w:t>
      </w:r>
    </w:p>
    <w:p w:rsidR="009D5872" w:rsidP="05626D23" w:rsidRDefault="009D5872" w14:paraId="151EE20B" w14:textId="38D1E839">
      <w:pPr>
        <w:pStyle w:val="NoSpacing"/>
        <w:jc w:val="both"/>
      </w:pPr>
    </w:p>
    <w:p w:rsidR="009D5872" w:rsidP="05626D23" w:rsidRDefault="56FE0A80" w14:paraId="0AE47D11" w14:textId="4A390501" w14:noSpellErr="1">
      <w:pPr>
        <w:pStyle w:val="NoSpacing"/>
        <w:jc w:val="both"/>
      </w:pPr>
      <w:r w:rsidR="7779EFDB">
        <w:rPr/>
        <w:t xml:space="preserve">The output of the module is a 64-bit long register called </w:t>
      </w:r>
      <w:r w:rsidRPr="7779EFDB" w:rsidR="7779EFDB">
        <w:rPr>
          <w:b w:val="1"/>
          <w:bCs w:val="1"/>
        </w:rPr>
        <w:t>IF_ID[63:0]</w:t>
      </w:r>
      <w:r w:rsidR="7779EFDB">
        <w:rPr/>
        <w:t xml:space="preserve">, where IF[31:0] is reserved for the instruction to be queued for the next stage and IF_IF[63:32] is reserved for the current state of the program counter. </w:t>
      </w:r>
    </w:p>
    <w:p w:rsidR="009D5872" w:rsidP="05626D23" w:rsidRDefault="009D5872" w14:paraId="36FC58F7" w14:textId="5AA3A1BC">
      <w:pPr>
        <w:pStyle w:val="NoSpacing"/>
        <w:jc w:val="both"/>
      </w:pPr>
    </w:p>
    <w:p w:rsidR="009D5872" w:rsidP="05626D23" w:rsidRDefault="05626D23" w14:paraId="2D47C696" w14:textId="1C5786B9" w14:noSpellErr="1">
      <w:pPr>
        <w:pStyle w:val="NoSpacing"/>
        <w:jc w:val="both"/>
      </w:pPr>
      <w:r w:rsidRPr="7779EFDB" w:rsidR="7779EFDB">
        <w:rPr>
          <w:b w:val="1"/>
          <w:bCs w:val="1"/>
          <w:u w:val="single"/>
        </w:rPr>
        <w:t>Decode Stage</w:t>
      </w:r>
    </w:p>
    <w:p w:rsidR="009D5872" w:rsidP="05626D23" w:rsidRDefault="009D5872" w14:paraId="42E3589E" w14:textId="5EE07249">
      <w:pPr>
        <w:pStyle w:val="NoSpacing"/>
        <w:jc w:val="both"/>
      </w:pPr>
    </w:p>
    <w:p w:rsidR="009D5872" w:rsidP="05626D23" w:rsidRDefault="56FE0A80" w14:paraId="1D3EAD5D" w14:textId="33B6993A">
      <w:pPr>
        <w:pStyle w:val="NoSpacing"/>
        <w:jc w:val="both"/>
      </w:pPr>
      <w:r w:rsidR="2F50B8AA">
        <w:rPr/>
        <w:t xml:space="preserve">This is a 4 port module with </w:t>
      </w:r>
      <w:r w:rsidR="2F50B8AA">
        <w:rPr/>
        <w:t>3</w:t>
      </w:r>
      <w:r w:rsidR="2F50B8AA">
        <w:rPr/>
        <w:t xml:space="preserve"> </w:t>
      </w:r>
      <w:r w:rsidR="2F50B8AA">
        <w:rPr/>
        <w:t>inputs - clock (</w:t>
      </w:r>
      <w:proofErr w:type="spellStart"/>
      <w:r w:rsidRPr="2F50B8AA" w:rsidR="2F50B8AA">
        <w:rPr>
          <w:b w:val="1"/>
          <w:bCs w:val="1"/>
        </w:rPr>
        <w:t>clk</w:t>
      </w:r>
      <w:proofErr w:type="spellEnd"/>
      <w:r w:rsidR="2F50B8AA">
        <w:rPr/>
        <w:t>), write back (</w:t>
      </w:r>
      <w:r w:rsidRPr="2F50B8AA" w:rsidR="2F50B8AA">
        <w:rPr>
          <w:b w:val="1"/>
          <w:bCs w:val="1"/>
        </w:rPr>
        <w:t>WB_ID[37:0]</w:t>
      </w:r>
      <w:r w:rsidR="2F50B8AA">
        <w:rPr/>
        <w:t xml:space="preserve">) and </w:t>
      </w:r>
      <w:r w:rsidRPr="2F50B8AA" w:rsidR="2F50B8AA">
        <w:rPr>
          <w:b w:val="1"/>
          <w:bCs w:val="1"/>
        </w:rPr>
        <w:t>IF_ID[63:0]</w:t>
      </w:r>
      <w:r w:rsidR="2F50B8AA">
        <w:rPr/>
        <w:t xml:space="preserve"> - and one output, </w:t>
      </w:r>
      <w:r w:rsidRPr="2F50B8AA" w:rsidR="2F50B8AA">
        <w:rPr>
          <w:b w:val="1"/>
          <w:bCs w:val="1"/>
        </w:rPr>
        <w:t>ID_EX[156:0]</w:t>
      </w:r>
      <w:r w:rsidR="2F50B8AA">
        <w:rPr/>
        <w:t xml:space="preserve">, with IF_ID being the instruction from the previous stage, WB_ID being the input from the write back stage and ID_EX being the decoded data from the instruction. This module consists of a control </w:t>
      </w:r>
      <w:r w:rsidR="2F50B8AA">
        <w:rPr/>
        <w:t xml:space="preserve">unit, </w:t>
      </w:r>
      <w:r w:rsidR="2F50B8AA">
        <w:rPr/>
        <w:t>g</w:t>
      </w:r>
      <w:r w:rsidR="2F50B8AA">
        <w:rPr/>
        <w:t>eneral</w:t>
      </w:r>
      <w:r w:rsidR="2F50B8AA">
        <w:rPr/>
        <w:t xml:space="preserve"> </w:t>
      </w:r>
      <w:r w:rsidR="2F50B8AA">
        <w:rPr/>
        <w:t>p</w:t>
      </w:r>
      <w:r w:rsidR="2F50B8AA">
        <w:rPr/>
        <w:t xml:space="preserve">urpose </w:t>
      </w:r>
      <w:r w:rsidR="2F50B8AA">
        <w:rPr/>
        <w:t>r</w:t>
      </w:r>
      <w:r w:rsidR="2F50B8AA">
        <w:rPr/>
        <w:t>egister, and a sign extension unit.</w:t>
      </w:r>
    </w:p>
    <w:p w:rsidR="56FE0A80" w:rsidP="56FE0A80" w:rsidRDefault="56FE0A80" w14:paraId="683C37BE" w14:textId="2D9320A7">
      <w:pPr>
        <w:pStyle w:val="NoSpacing"/>
        <w:jc w:val="both"/>
      </w:pPr>
    </w:p>
    <w:p w:rsidR="56FE0A80" w:rsidP="56FE0A80" w:rsidRDefault="38F9C8E0" w14:paraId="4693C725" w14:noSpellErr="1" w14:textId="1104BE79">
      <w:pPr>
        <w:pStyle w:val="NoSpacing"/>
        <w:jc w:val="both"/>
      </w:pPr>
      <w:r w:rsidR="2CEB747A">
        <w:rPr/>
        <w:t xml:space="preserve">The general purpose register is designed with </w:t>
      </w:r>
      <w:r w:rsidR="2CEB747A">
        <w:rPr/>
        <w:t xml:space="preserve">32 </w:t>
      </w:r>
      <w:r w:rsidR="2CEB747A">
        <w:rPr/>
        <w:t>induvial registers that are</w:t>
      </w:r>
      <w:r w:rsidR="2CEB747A">
        <w:rPr/>
        <w:t xml:space="preserve"> </w:t>
      </w:r>
      <w:r w:rsidR="2CEB747A">
        <w:rPr/>
        <w:t>32-bit wide</w:t>
      </w:r>
      <w:r w:rsidR="2CEB747A">
        <w:rPr/>
        <w:t>.</w:t>
      </w:r>
      <w:r w:rsidR="2CEB747A">
        <w:rPr/>
        <w:t xml:space="preserve"> </w:t>
      </w:r>
      <w:r w:rsidR="2CEB747A">
        <w:rPr/>
        <w:t>The m</w:t>
      </w:r>
      <w:r w:rsidR="2CEB747A">
        <w:rPr/>
        <w:t xml:space="preserve">emory unit </w:t>
      </w:r>
      <w:r w:rsidR="2CEB747A">
        <w:rPr/>
        <w:t>uses</w:t>
      </w:r>
      <w:r w:rsidR="2CEB747A">
        <w:rPr/>
        <w:t xml:space="preserve"> </w:t>
      </w:r>
      <w:r w:rsidR="2CEB747A">
        <w:rPr/>
        <w:t xml:space="preserve"> IF_ID[20:16] </w:t>
      </w:r>
      <w:r w:rsidR="2CEB747A">
        <w:rPr/>
        <w:t>a</w:t>
      </w:r>
      <w:r w:rsidR="2CEB747A">
        <w:rPr/>
        <w:t xml:space="preserve">nd IF_ID[9:5] for </w:t>
      </w:r>
      <w:r w:rsidR="2CEB747A">
        <w:rPr/>
        <w:t>selecting the address for R[m] and R[n], respectively.</w:t>
      </w:r>
      <w:r w:rsidR="2CEB747A">
        <w:rPr/>
        <w:t xml:space="preserve"> </w:t>
      </w:r>
      <w:r w:rsidR="2CEB747A">
        <w:rPr/>
        <w:t>R</w:t>
      </w:r>
      <w:r w:rsidR="2CEB747A">
        <w:rPr/>
        <w:t>egister</w:t>
      </w:r>
      <w:r w:rsidR="2CEB747A">
        <w:rPr/>
        <w:t xml:space="preserve"> </w:t>
      </w:r>
      <w:r w:rsidR="2CEB747A">
        <w:rPr/>
        <w:t xml:space="preserve">31 </w:t>
      </w:r>
      <w:r w:rsidR="2CEB747A">
        <w:rPr/>
        <w:t>is hard coded and</w:t>
      </w:r>
      <w:r w:rsidR="2CEB747A">
        <w:rPr/>
        <w:t xml:space="preserve"> </w:t>
      </w:r>
      <w:r w:rsidR="2CEB747A">
        <w:rPr/>
        <w:t>reserved for</w:t>
      </w:r>
      <w:r w:rsidR="2CEB747A">
        <w:rPr/>
        <w:t xml:space="preserve"> the value</w:t>
      </w:r>
      <w:r w:rsidR="2CEB747A">
        <w:rPr/>
        <w:t xml:space="preserve"> </w:t>
      </w:r>
      <w:r w:rsidR="2CEB747A">
        <w:rPr/>
        <w:t>zero</w:t>
      </w:r>
      <w:r w:rsidR="2CEB747A">
        <w:rPr/>
        <w:t xml:space="preserve"> necessary for the architecture</w:t>
      </w:r>
      <w:r w:rsidR="2CEB747A">
        <w:rPr/>
        <w:t xml:space="preserve">. This </w:t>
      </w:r>
      <w:r w:rsidR="2CEB747A">
        <w:rPr/>
        <w:t>general-purpose</w:t>
      </w:r>
      <w:r w:rsidR="2CEB747A">
        <w:rPr/>
        <w:t xml:space="preserve"> register has a write enable capability for the return value from the write back stage.</w:t>
      </w:r>
      <w:r w:rsidR="2CEB747A">
        <w:rPr/>
        <w:t xml:space="preserve"> </w:t>
      </w:r>
      <w:r w:rsidR="2CEB747A">
        <w:rPr/>
        <w:t>D</w:t>
      </w:r>
      <w:r w:rsidR="2CEB747A">
        <w:rPr/>
        <w:t xml:space="preserve">ata from address </w:t>
      </w:r>
      <w:r w:rsidR="2CEB747A">
        <w:rPr/>
        <w:t>R[n] is placed into ID_EX[116:85] and R[m] is placed into ID_EX[84:53].</w:t>
      </w:r>
    </w:p>
    <w:p w:rsidR="56FE0A80" w:rsidP="56FE0A80" w:rsidRDefault="56FE0A80" w14:paraId="6F33E209" w14:textId="7BF69E0B">
      <w:pPr>
        <w:pStyle w:val="NoSpacing"/>
        <w:jc w:val="both"/>
      </w:pPr>
    </w:p>
    <w:p w:rsidR="56FE0A80" w:rsidP="56FE0A80" w:rsidRDefault="56FE0A80" w14:paraId="5F0CAEB2" w14:noSpellErr="1" w14:textId="1FCEB321">
      <w:pPr>
        <w:pStyle w:val="NoSpacing"/>
        <w:jc w:val="both"/>
      </w:pPr>
      <w:r w:rsidR="2CEB747A">
        <w:rPr/>
        <w:t>The sign extension unit is currently working, but not processing the correct data. Th</w:t>
      </w:r>
      <w:r w:rsidR="2CEB747A">
        <w:rPr/>
        <w:t>is</w:t>
      </w:r>
      <w:r w:rsidR="2CEB747A">
        <w:rPr/>
        <w:t xml:space="preserve"> unit uses the Replicator Operation (</w:t>
      </w:r>
      <w:r w:rsidRPr="2CEB747A" w:rsidR="2CEB747A">
        <w:rPr>
          <w:b w:val="1"/>
          <w:bCs w:val="1"/>
        </w:rPr>
        <w:t>{{ }}</w:t>
      </w:r>
      <w:r w:rsidR="2CEB747A">
        <w:rPr/>
        <w:t xml:space="preserve">) to take </w:t>
      </w:r>
      <w:r w:rsidR="2CEB747A">
        <w:rPr/>
        <w:t>IF_ID[21:10] and</w:t>
      </w:r>
      <w:r w:rsidR="2CEB747A">
        <w:rPr/>
        <w:t xml:space="preserve"> </w:t>
      </w:r>
      <w:r w:rsidR="2CEB747A">
        <w:rPr/>
        <w:t>repeat IF_ID[21]</w:t>
      </w:r>
      <w:r w:rsidR="2CEB747A">
        <w:rPr/>
        <w:t xml:space="preserve"> to increase the IF_ID[21:10] to 32-bits and place the value</w:t>
      </w:r>
      <w:r w:rsidR="2CEB747A">
        <w:rPr/>
        <w:t xml:space="preserve"> in ID_EX[52:21].</w:t>
      </w:r>
    </w:p>
    <w:p w:rsidR="56FE0A80" w:rsidP="56FE0A80" w:rsidRDefault="56FE0A80" w14:paraId="4B98CA0C" w14:textId="3C563F3C">
      <w:pPr>
        <w:pStyle w:val="NoSpacing"/>
        <w:jc w:val="both"/>
      </w:pPr>
    </w:p>
    <w:p w:rsidR="56FE0A80" w:rsidP="56FE0A80" w:rsidRDefault="178FD74F" w14:paraId="3DE38667" w14:noSpellErr="1" w14:textId="156A7C4B">
      <w:pPr>
        <w:pStyle w:val="NoSpacing"/>
        <w:jc w:val="both"/>
      </w:pPr>
      <w:r w:rsidR="7779EFDB">
        <w:rPr/>
        <w:t xml:space="preserve">The control unit uses case statements to take IF_ID[31:21] and populates ID_EX[156:149] with the necessary bits for the next stage correlating the desired instruction. ID_EX[156:155] are reserved for commands using the General Purpose Register, ID_EX[154:152] are reserved for any </w:t>
      </w:r>
      <w:r w:rsidR="7779EFDB">
        <w:rPr/>
        <w:t xml:space="preserve">memory </w:t>
      </w:r>
      <w:r w:rsidR="7779EFDB">
        <w:rPr/>
        <w:t xml:space="preserve">or branch </w:t>
      </w:r>
      <w:r w:rsidR="7779EFDB">
        <w:rPr/>
        <w:t>instruction</w:t>
      </w:r>
      <w:r w:rsidR="7779EFDB">
        <w:rPr/>
        <w:t>s, and ID_EX[151:149] are reserved for ALU control functions needed for the intended command.</w:t>
      </w:r>
    </w:p>
    <w:p w:rsidR="56FE0A80" w:rsidP="56FE0A80" w:rsidRDefault="56FE0A80" w14:paraId="3C21D58A" w14:textId="5C0B981C">
      <w:pPr>
        <w:pStyle w:val="NoSpacing"/>
        <w:jc w:val="both"/>
      </w:pPr>
    </w:p>
    <w:p w:rsidR="56FE0A80" w:rsidP="56FE0A80" w:rsidRDefault="178FD74F" w14:paraId="09321C17" w14:textId="33E116D7" w14:noSpellErr="1">
      <w:pPr>
        <w:pStyle w:val="NoSpacing"/>
        <w:jc w:val="both"/>
      </w:pPr>
      <w:r w:rsidR="7779EFDB">
        <w:rPr/>
        <w:t>Following the Green Sheet, the destination address IF_ID[4:0] passes along to ID_EX[4:0] and IF_ID[9:5] (shift amount from R-Type command) is passed along to  ID_EX[9:5].</w:t>
      </w:r>
    </w:p>
    <w:p w:rsidR="56FE0A80" w:rsidP="56FE0A80" w:rsidRDefault="56FE0A80" w14:paraId="323B36D8" w14:textId="235A166A">
      <w:pPr>
        <w:pStyle w:val="NoSpacing"/>
        <w:jc w:val="both"/>
      </w:pPr>
    </w:p>
    <w:p w:rsidR="56FE0A80" w:rsidP="56FE0A80" w:rsidRDefault="56FE0A80" w14:paraId="59F7018E" w14:textId="55B6F0D2">
      <w:pPr>
        <w:pStyle w:val="NoSpacing"/>
        <w:jc w:val="both"/>
      </w:pPr>
    </w:p>
    <w:p w:rsidR="009D5872" w:rsidP="05626D23" w:rsidRDefault="38F9C8E0" w14:paraId="67789398" w14:textId="04A629F4" w14:noSpellErr="1">
      <w:pPr>
        <w:pStyle w:val="NoSpacing"/>
        <w:jc w:val="both"/>
      </w:pPr>
      <w:r w:rsidRPr="7779EFDB" w:rsidR="7779EFDB">
        <w:rPr>
          <w:b w:val="1"/>
          <w:bCs w:val="1"/>
          <w:u w:val="single"/>
        </w:rPr>
        <w:t>Execute Stage</w:t>
      </w:r>
    </w:p>
    <w:p w:rsidR="38F9C8E0" w:rsidP="38F9C8E0" w:rsidRDefault="38F9C8E0" w14:paraId="67711394" w14:textId="6AF6BCA4">
      <w:pPr>
        <w:jc w:val="both"/>
        <w:rPr>
          <w:rFonts w:ascii="Calibri" w:hAnsi="Calibri" w:eastAsia="Calibri" w:cs="Calibri"/>
        </w:rPr>
      </w:pPr>
    </w:p>
    <w:p w:rsidR="38F9C8E0" w:rsidP="2F50B8AA" w:rsidRDefault="38F9C8E0" w14:paraId="5485A9D7" w14:textId="572FF8E1">
      <w:pPr>
        <w:jc w:val="both"/>
        <w:rPr>
          <w:rFonts w:ascii="Calibri" w:hAnsi="Calibri" w:eastAsia="Calibri" w:cs="Calibri"/>
          <w:b w:val="1"/>
          <w:bCs w:val="1"/>
        </w:rPr>
      </w:pPr>
      <w:r w:rsidRPr="2F50B8AA" w:rsidR="2F50B8AA">
        <w:rPr>
          <w:rFonts w:ascii="Calibri" w:hAnsi="Calibri" w:eastAsia="Calibri" w:cs="Calibri"/>
        </w:rPr>
        <w:t>This is a 3 port module with 2 inputs – clock (</w:t>
      </w:r>
      <w:proofErr w:type="spellStart"/>
      <w:r w:rsidRPr="2F50B8AA" w:rsidR="2F50B8AA">
        <w:rPr>
          <w:rFonts w:ascii="Calibri" w:hAnsi="Calibri" w:eastAsia="Calibri" w:cs="Calibri"/>
          <w:b w:val="1"/>
          <w:bCs w:val="1"/>
        </w:rPr>
        <w:t>clk</w:t>
      </w:r>
      <w:proofErr w:type="spellEnd"/>
      <w:r w:rsidRPr="2F50B8AA" w:rsidR="2F50B8AA">
        <w:rPr>
          <w:rFonts w:ascii="Calibri" w:hAnsi="Calibri" w:eastAsia="Calibri" w:cs="Calibri"/>
        </w:rPr>
        <w:t xml:space="preserve">) and </w:t>
      </w:r>
      <w:r w:rsidRPr="2F50B8AA" w:rsidR="2F50B8AA">
        <w:rPr>
          <w:rFonts w:ascii="Calibri" w:hAnsi="Calibri" w:eastAsia="Calibri" w:cs="Calibri"/>
          <w:b w:val="1"/>
          <w:bCs w:val="1"/>
        </w:rPr>
        <w:t>ID_EX[156:0]</w:t>
      </w:r>
      <w:r w:rsidRPr="2F50B8AA" w:rsidR="2F50B8AA">
        <w:rPr>
          <w:rFonts w:ascii="Calibri" w:hAnsi="Calibri" w:eastAsia="Calibri" w:cs="Calibri"/>
        </w:rPr>
        <w:t xml:space="preserve"> - and one output – </w:t>
      </w:r>
      <w:r w:rsidRPr="2F50B8AA" w:rsidR="2F50B8AA">
        <w:rPr>
          <w:rFonts w:ascii="Calibri" w:hAnsi="Calibri" w:eastAsia="Calibri" w:cs="Calibri"/>
          <w:b w:val="1"/>
          <w:bCs w:val="1"/>
        </w:rPr>
        <w:t>EX_MEM[106:0]</w:t>
      </w:r>
      <w:r w:rsidRPr="2F50B8AA" w:rsidR="2F50B8AA">
        <w:rPr>
          <w:rFonts w:ascii="Calibri" w:hAnsi="Calibri" w:eastAsia="Calibri" w:cs="Calibri"/>
        </w:rPr>
        <w:t xml:space="preserve">, with IF_ID being the output from the previous stage and EX_MEM being the output </w:t>
      </w:r>
      <w:r w:rsidRPr="2F50B8AA" w:rsidR="2F50B8AA">
        <w:rPr>
          <w:rFonts w:ascii="Calibri" w:hAnsi="Calibri" w:eastAsia="Calibri" w:cs="Calibri"/>
        </w:rPr>
        <w:t xml:space="preserve">of the </w:t>
      </w:r>
      <w:r w:rsidRPr="2F50B8AA" w:rsidR="2F50B8AA">
        <w:rPr>
          <w:rFonts w:ascii="Calibri" w:hAnsi="Calibri" w:eastAsia="Calibri" w:cs="Calibri"/>
        </w:rPr>
        <w:t>process</w:t>
      </w:r>
      <w:r w:rsidRPr="2F50B8AA" w:rsidR="2F50B8AA">
        <w:rPr>
          <w:rFonts w:ascii="Calibri" w:hAnsi="Calibri" w:eastAsia="Calibri" w:cs="Calibri"/>
        </w:rPr>
        <w:t xml:space="preserve">ed </w:t>
      </w:r>
      <w:r w:rsidRPr="2F50B8AA" w:rsidR="2F50B8AA">
        <w:rPr>
          <w:rFonts w:ascii="Calibri" w:hAnsi="Calibri" w:eastAsia="Calibri" w:cs="Calibri"/>
        </w:rPr>
        <w:t>data. This module currently consists of an ALU and a control unit for determining which operation to perform.</w:t>
      </w:r>
    </w:p>
    <w:p w:rsidR="38F9C8E0" w:rsidP="2F50B8AA" w:rsidRDefault="38F9C8E0" w14:paraId="127D7DA1" w14:noSpellErr="1" w14:textId="296AA25B">
      <w:pPr>
        <w:jc w:val="both"/>
        <w:rPr>
          <w:rFonts w:ascii="Calibri" w:hAnsi="Calibri" w:eastAsia="Calibri" w:cs="Calibri"/>
        </w:rPr>
      </w:pPr>
      <w:r w:rsidRPr="2F50B8AA" w:rsidR="2F50B8AA">
        <w:rPr>
          <w:rFonts w:ascii="Calibri" w:hAnsi="Calibri" w:eastAsia="Calibri" w:cs="Calibri"/>
        </w:rPr>
        <w:t>The ALU is made up of five individual modules – bitwise XOR, AND, OR, a Ripple Carry Adder with Subtract</w:t>
      </w:r>
      <w:r w:rsidRPr="2F50B8AA" w:rsidR="2F50B8AA">
        <w:rPr>
          <w:rFonts w:ascii="Calibri" w:hAnsi="Calibri" w:eastAsia="Calibri" w:cs="Calibri"/>
        </w:rPr>
        <w:t>,</w:t>
      </w:r>
      <w:r w:rsidRPr="2F50B8AA" w:rsidR="2F50B8AA">
        <w:rPr>
          <w:rFonts w:ascii="Calibri" w:hAnsi="Calibri" w:eastAsia="Calibri" w:cs="Calibri"/>
        </w:rPr>
        <w:t xml:space="preserve"> and a Barrel Shifter with Left and Right options. The ALU currently will take ID_EX[116:85] and ID_EX[84:53] for all R-Type commands, and will only use ID_EX[</w:t>
      </w:r>
      <w:r w:rsidRPr="2F50B8AA" w:rsidR="2F50B8AA">
        <w:rPr>
          <w:rFonts w:ascii="Calibri" w:hAnsi="Calibri" w:eastAsia="Calibri" w:cs="Calibri"/>
        </w:rPr>
        <w:t>84:53</w:t>
      </w:r>
      <w:r w:rsidRPr="2F50B8AA" w:rsidR="2F50B8AA">
        <w:rPr>
          <w:rFonts w:ascii="Calibri" w:hAnsi="Calibri" w:eastAsia="Calibri" w:cs="Calibri"/>
        </w:rPr>
        <w:t>] and ID_EX[9:5] for shifting. The output for the ALU is controlled by four 2-1 MUX's with the control signals below:</w:t>
      </w:r>
    </w:p>
    <w:tbl>
      <w:tblPr>
        <w:tblStyle w:val="GridTable1Light"/>
        <w:tblW w:w="0" w:type="auto"/>
        <w:jc w:val="center"/>
        <w:tblLook w:val="04A0" w:firstRow="1" w:lastRow="0" w:firstColumn="1" w:lastColumn="0" w:noHBand="0" w:noVBand="1"/>
        <w:tblCaption w:val=""/>
        <w:tblDescription w:val=""/>
      </w:tblPr>
      <w:tblGrid>
        <w:gridCol w:w="4675"/>
        <w:gridCol w:w="4675"/>
      </w:tblGrid>
      <w:tr w:rsidR="38F9C8E0" w:rsidTr="2F50B8AA" w14:paraId="30B922A5"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80" w:type="dxa"/>
            <w:tcMar/>
          </w:tcPr>
          <w:p w:rsidR="38F9C8E0" w:rsidP="7779EFDB" w:rsidRDefault="38F9C8E0" w14:paraId="72E4E893" w14:textId="6FEBF7B3" w14:noSpellErr="1">
            <w:pPr>
              <w:jc w:val="center"/>
              <w:rPr>
                <w:rFonts w:ascii="Calibri" w:hAnsi="Calibri" w:eastAsia="Calibri" w:cs="Calibri"/>
                <w:b w:val="0"/>
                <w:bCs w:val="0"/>
              </w:rPr>
            </w:pPr>
            <w:r w:rsidRPr="7779EFDB" w:rsidR="7779EFDB">
              <w:rPr>
                <w:rFonts w:ascii="Calibri" w:hAnsi="Calibri" w:eastAsia="Calibri" w:cs="Calibri"/>
              </w:rPr>
              <w:t>Operation</w:t>
            </w:r>
          </w:p>
        </w:tc>
        <w:tc>
          <w:tcPr>
            <w:cnfStyle w:val="000000000000" w:firstRow="0" w:lastRow="0" w:firstColumn="0" w:lastColumn="0" w:oddVBand="0" w:evenVBand="0" w:oddHBand="0" w:evenHBand="0" w:firstRowFirstColumn="0" w:firstRowLastColumn="0" w:lastRowFirstColumn="0" w:lastRowLastColumn="0"/>
            <w:tcW w:w="4680" w:type="dxa"/>
            <w:tcMar/>
          </w:tcPr>
          <w:p w:rsidR="38F9C8E0" w:rsidP="7779EFDB" w:rsidRDefault="38F9C8E0" w14:paraId="3A13763C" w14:textId="6CEBC374" w14:noSpellErr="1">
            <w:pPr>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rPr>
            </w:pPr>
            <w:r w:rsidRPr="7779EFDB" w:rsidR="7779EFDB">
              <w:rPr>
                <w:rFonts w:ascii="Calibri" w:hAnsi="Calibri" w:eastAsia="Calibri" w:cs="Calibri"/>
              </w:rPr>
              <w:t>Bits</w:t>
            </w:r>
          </w:p>
        </w:tc>
      </w:tr>
      <w:tr w:rsidR="38F9C8E0" w:rsidTr="2F50B8AA" w14:paraId="688183FD" w14:textId="77777777">
        <w:trPr>
          <w:jc w:val="center"/>
        </w:trPr>
        <w:tc>
          <w:tcPr>
            <w:cnfStyle w:val="001000000000" w:firstRow="0" w:lastRow="0" w:firstColumn="1" w:lastColumn="0" w:oddVBand="0" w:evenVBand="0" w:oddHBand="0" w:evenHBand="0" w:firstRowFirstColumn="0" w:firstRowLastColumn="0" w:lastRowFirstColumn="0" w:lastRowLastColumn="0"/>
            <w:tcW w:w="4680" w:type="dxa"/>
            <w:tcMar/>
          </w:tcPr>
          <w:p w:rsidR="38F9C8E0" w:rsidP="7779EFDB" w:rsidRDefault="38F9C8E0" w14:paraId="7ACF522D" w14:textId="684DBE02" w14:noSpellErr="1">
            <w:pPr>
              <w:jc w:val="center"/>
              <w:rPr>
                <w:rFonts w:ascii="Calibri" w:hAnsi="Calibri" w:eastAsia="Calibri" w:cs="Calibri"/>
                <w:b w:val="0"/>
                <w:bCs w:val="0"/>
              </w:rPr>
            </w:pPr>
            <w:r w:rsidRPr="7779EFDB" w:rsidR="7779EFDB">
              <w:rPr>
                <w:rFonts w:ascii="Calibri" w:hAnsi="Calibri" w:eastAsia="Calibri" w:cs="Calibri"/>
                <w:b w:val="0"/>
                <w:bCs w:val="0"/>
              </w:rPr>
              <w:t>ADD</w:t>
            </w:r>
          </w:p>
        </w:tc>
        <w:tc>
          <w:tcPr>
            <w:cnfStyle w:val="000000000000" w:firstRow="0" w:lastRow="0" w:firstColumn="0" w:lastColumn="0" w:oddVBand="0" w:evenVBand="0" w:oddHBand="0" w:evenHBand="0" w:firstRowFirstColumn="0" w:firstRowLastColumn="0" w:lastRowFirstColumn="0" w:lastRowLastColumn="0"/>
            <w:tcW w:w="4680" w:type="dxa"/>
            <w:tcMar/>
          </w:tcPr>
          <w:p w:rsidR="38F9C8E0" w:rsidP="2F50B8AA" w:rsidRDefault="38F9C8E0" w14:paraId="262AE0D3" w14:textId="4E4F1248">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F50B8AA" w:rsidR="2F50B8AA">
              <w:rPr>
                <w:rFonts w:ascii="Calibri" w:hAnsi="Calibri" w:eastAsia="Calibri" w:cs="Calibri"/>
              </w:rPr>
              <w:t>0000</w:t>
            </w:r>
          </w:p>
        </w:tc>
      </w:tr>
      <w:tr w:rsidR="38F9C8E0" w:rsidTr="2F50B8AA" w14:paraId="0B899EB4" w14:textId="77777777">
        <w:trPr>
          <w:jc w:val="center"/>
        </w:trPr>
        <w:tc>
          <w:tcPr>
            <w:cnfStyle w:val="001000000000" w:firstRow="0" w:lastRow="0" w:firstColumn="1" w:lastColumn="0" w:oddVBand="0" w:evenVBand="0" w:oddHBand="0" w:evenHBand="0" w:firstRowFirstColumn="0" w:firstRowLastColumn="0" w:lastRowFirstColumn="0" w:lastRowLastColumn="0"/>
            <w:tcW w:w="4680" w:type="dxa"/>
            <w:tcMar/>
          </w:tcPr>
          <w:p w:rsidR="38F9C8E0" w:rsidP="7779EFDB" w:rsidRDefault="38F9C8E0" w14:paraId="515F404F" w14:textId="295DC72F" w14:noSpellErr="1">
            <w:pPr>
              <w:jc w:val="center"/>
              <w:rPr>
                <w:rFonts w:ascii="Calibri" w:hAnsi="Calibri" w:eastAsia="Calibri" w:cs="Calibri"/>
                <w:b w:val="0"/>
                <w:bCs w:val="0"/>
              </w:rPr>
            </w:pPr>
            <w:r w:rsidRPr="7779EFDB" w:rsidR="7779EFDB">
              <w:rPr>
                <w:rFonts w:ascii="Calibri" w:hAnsi="Calibri" w:eastAsia="Calibri" w:cs="Calibri"/>
                <w:b w:val="0"/>
                <w:bCs w:val="0"/>
              </w:rPr>
              <w:t>SUB</w:t>
            </w:r>
          </w:p>
        </w:tc>
        <w:tc>
          <w:tcPr>
            <w:cnfStyle w:val="000000000000" w:firstRow="0" w:lastRow="0" w:firstColumn="0" w:lastColumn="0" w:oddVBand="0" w:evenVBand="0" w:oddHBand="0" w:evenHBand="0" w:firstRowFirstColumn="0" w:firstRowLastColumn="0" w:lastRowFirstColumn="0" w:lastRowLastColumn="0"/>
            <w:tcW w:w="4680" w:type="dxa"/>
            <w:tcMar/>
          </w:tcPr>
          <w:p w:rsidR="38F9C8E0" w:rsidP="2F50B8AA" w:rsidRDefault="38F9C8E0" w14:paraId="20DBBFEF" w14:textId="12D51872">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F50B8AA" w:rsidR="2F50B8AA">
              <w:rPr>
                <w:rFonts w:ascii="Calibri" w:hAnsi="Calibri" w:eastAsia="Calibri" w:cs="Calibri"/>
              </w:rPr>
              <w:t>0001</w:t>
            </w:r>
          </w:p>
        </w:tc>
      </w:tr>
      <w:tr w:rsidR="38F9C8E0" w:rsidTr="2F50B8AA" w14:paraId="30087936" w14:textId="77777777">
        <w:trPr>
          <w:jc w:val="center"/>
        </w:trPr>
        <w:tc>
          <w:tcPr>
            <w:cnfStyle w:val="001000000000" w:firstRow="0" w:lastRow="0" w:firstColumn="1" w:lastColumn="0" w:oddVBand="0" w:evenVBand="0" w:oddHBand="0" w:evenHBand="0" w:firstRowFirstColumn="0" w:firstRowLastColumn="0" w:lastRowFirstColumn="0" w:lastRowLastColumn="0"/>
            <w:tcW w:w="4680" w:type="dxa"/>
            <w:tcMar/>
          </w:tcPr>
          <w:p w:rsidR="38F9C8E0" w:rsidP="7779EFDB" w:rsidRDefault="38F9C8E0" w14:paraId="3E4C9421" w14:textId="58A97208" w14:noSpellErr="1">
            <w:pPr>
              <w:jc w:val="center"/>
              <w:rPr>
                <w:rFonts w:ascii="Calibri" w:hAnsi="Calibri" w:eastAsia="Calibri" w:cs="Calibri"/>
                <w:b w:val="0"/>
                <w:bCs w:val="0"/>
              </w:rPr>
            </w:pPr>
            <w:r w:rsidRPr="7779EFDB" w:rsidR="7779EFDB">
              <w:rPr>
                <w:rFonts w:ascii="Calibri" w:hAnsi="Calibri" w:eastAsia="Calibri" w:cs="Calibri"/>
                <w:b w:val="0"/>
                <w:bCs w:val="0"/>
              </w:rPr>
              <w:t>OR</w:t>
            </w:r>
          </w:p>
        </w:tc>
        <w:tc>
          <w:tcPr>
            <w:cnfStyle w:val="000000000000" w:firstRow="0" w:lastRow="0" w:firstColumn="0" w:lastColumn="0" w:oddVBand="0" w:evenVBand="0" w:oddHBand="0" w:evenHBand="0" w:firstRowFirstColumn="0" w:firstRowLastColumn="0" w:lastRowFirstColumn="0" w:lastRowLastColumn="0"/>
            <w:tcW w:w="4680" w:type="dxa"/>
            <w:tcMar/>
          </w:tcPr>
          <w:p w:rsidR="38F9C8E0" w:rsidP="2F50B8AA" w:rsidRDefault="38F9C8E0" w14:paraId="6C37B965" w14:textId="1DCF872A">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F50B8AA" w:rsidR="2F50B8AA">
              <w:rPr>
                <w:rFonts w:ascii="Calibri" w:hAnsi="Calibri" w:eastAsia="Calibri" w:cs="Calibri"/>
              </w:rPr>
              <w:t>0010</w:t>
            </w:r>
          </w:p>
        </w:tc>
      </w:tr>
      <w:tr w:rsidR="38F9C8E0" w:rsidTr="2F50B8AA" w14:paraId="0DC893EF" w14:textId="77777777">
        <w:trPr>
          <w:jc w:val="center"/>
        </w:trPr>
        <w:tc>
          <w:tcPr>
            <w:cnfStyle w:val="001000000000" w:firstRow="0" w:lastRow="0" w:firstColumn="1" w:lastColumn="0" w:oddVBand="0" w:evenVBand="0" w:oddHBand="0" w:evenHBand="0" w:firstRowFirstColumn="0" w:firstRowLastColumn="0" w:lastRowFirstColumn="0" w:lastRowLastColumn="0"/>
            <w:tcW w:w="4680" w:type="dxa"/>
            <w:tcMar/>
          </w:tcPr>
          <w:p w:rsidR="38F9C8E0" w:rsidP="7779EFDB" w:rsidRDefault="38F9C8E0" w14:paraId="09669139" w14:textId="2CB2B25E" w14:noSpellErr="1">
            <w:pPr>
              <w:jc w:val="center"/>
              <w:rPr>
                <w:rFonts w:ascii="Calibri" w:hAnsi="Calibri" w:eastAsia="Calibri" w:cs="Calibri"/>
                <w:b w:val="0"/>
                <w:bCs w:val="0"/>
              </w:rPr>
            </w:pPr>
            <w:r w:rsidRPr="7779EFDB" w:rsidR="7779EFDB">
              <w:rPr>
                <w:rFonts w:ascii="Calibri" w:hAnsi="Calibri" w:eastAsia="Calibri" w:cs="Calibri"/>
                <w:b w:val="0"/>
                <w:bCs w:val="0"/>
              </w:rPr>
              <w:t>XOR</w:t>
            </w:r>
          </w:p>
        </w:tc>
        <w:tc>
          <w:tcPr>
            <w:cnfStyle w:val="000000000000" w:firstRow="0" w:lastRow="0" w:firstColumn="0" w:lastColumn="0" w:oddVBand="0" w:evenVBand="0" w:oddHBand="0" w:evenHBand="0" w:firstRowFirstColumn="0" w:firstRowLastColumn="0" w:lastRowFirstColumn="0" w:lastRowLastColumn="0"/>
            <w:tcW w:w="4680" w:type="dxa"/>
            <w:tcMar/>
          </w:tcPr>
          <w:p w:rsidR="38F9C8E0" w:rsidP="2F50B8AA" w:rsidRDefault="38F9C8E0" w14:paraId="678C5C83" w14:textId="6B9B8BA2">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F50B8AA" w:rsidR="2F50B8AA">
              <w:rPr>
                <w:rFonts w:ascii="Calibri" w:hAnsi="Calibri" w:eastAsia="Calibri" w:cs="Calibri"/>
              </w:rPr>
              <w:t>0011</w:t>
            </w:r>
          </w:p>
        </w:tc>
      </w:tr>
      <w:tr w:rsidR="38F9C8E0" w:rsidTr="2F50B8AA" w14:paraId="3676E2AF" w14:textId="77777777">
        <w:trPr>
          <w:jc w:val="center"/>
        </w:trPr>
        <w:tc>
          <w:tcPr>
            <w:cnfStyle w:val="001000000000" w:firstRow="0" w:lastRow="0" w:firstColumn="1" w:lastColumn="0" w:oddVBand="0" w:evenVBand="0" w:oddHBand="0" w:evenHBand="0" w:firstRowFirstColumn="0" w:firstRowLastColumn="0" w:lastRowFirstColumn="0" w:lastRowLastColumn="0"/>
            <w:tcW w:w="4680" w:type="dxa"/>
            <w:tcMar/>
          </w:tcPr>
          <w:p w:rsidR="38F9C8E0" w:rsidP="7779EFDB" w:rsidRDefault="38F9C8E0" w14:paraId="79A3DDA6" w14:textId="1DDAA536" w14:noSpellErr="1">
            <w:pPr>
              <w:jc w:val="center"/>
              <w:rPr>
                <w:rFonts w:ascii="Calibri" w:hAnsi="Calibri" w:eastAsia="Calibri" w:cs="Calibri"/>
                <w:b w:val="0"/>
                <w:bCs w:val="0"/>
              </w:rPr>
            </w:pPr>
            <w:r w:rsidRPr="7779EFDB" w:rsidR="7779EFDB">
              <w:rPr>
                <w:rFonts w:ascii="Calibri" w:hAnsi="Calibri" w:eastAsia="Calibri" w:cs="Calibri"/>
                <w:b w:val="0"/>
                <w:bCs w:val="0"/>
              </w:rPr>
              <w:t>LSL</w:t>
            </w:r>
          </w:p>
        </w:tc>
        <w:tc>
          <w:tcPr>
            <w:cnfStyle w:val="000000000000" w:firstRow="0" w:lastRow="0" w:firstColumn="0" w:lastColumn="0" w:oddVBand="0" w:evenVBand="0" w:oddHBand="0" w:evenHBand="0" w:firstRowFirstColumn="0" w:firstRowLastColumn="0" w:lastRowFirstColumn="0" w:lastRowLastColumn="0"/>
            <w:tcW w:w="4680" w:type="dxa"/>
            <w:tcMar/>
          </w:tcPr>
          <w:p w:rsidR="38F9C8E0" w:rsidP="2F50B8AA" w:rsidRDefault="38F9C8E0" w14:paraId="0B08BBF1" w14:textId="67251AFD">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F50B8AA" w:rsidR="2F50B8AA">
              <w:rPr>
                <w:rFonts w:ascii="Calibri" w:hAnsi="Calibri" w:eastAsia="Calibri" w:cs="Calibri"/>
              </w:rPr>
              <w:t>0100</w:t>
            </w:r>
          </w:p>
        </w:tc>
      </w:tr>
      <w:tr w:rsidR="38F9C8E0" w:rsidTr="2F50B8AA" w14:paraId="5DA5E665" w14:textId="77777777">
        <w:trPr>
          <w:jc w:val="center"/>
        </w:trPr>
        <w:tc>
          <w:tcPr>
            <w:cnfStyle w:val="001000000000" w:firstRow="0" w:lastRow="0" w:firstColumn="1" w:lastColumn="0" w:oddVBand="0" w:evenVBand="0" w:oddHBand="0" w:evenHBand="0" w:firstRowFirstColumn="0" w:firstRowLastColumn="0" w:lastRowFirstColumn="0" w:lastRowLastColumn="0"/>
            <w:tcW w:w="4680" w:type="dxa"/>
            <w:tcMar/>
          </w:tcPr>
          <w:p w:rsidR="38F9C8E0" w:rsidP="7779EFDB" w:rsidRDefault="38F9C8E0" w14:paraId="1A8FA895" w14:textId="6379FBDD" w14:noSpellErr="1">
            <w:pPr>
              <w:jc w:val="center"/>
              <w:rPr>
                <w:rFonts w:ascii="Calibri" w:hAnsi="Calibri" w:eastAsia="Calibri" w:cs="Calibri"/>
                <w:b w:val="0"/>
                <w:bCs w:val="0"/>
              </w:rPr>
            </w:pPr>
            <w:r w:rsidRPr="7779EFDB" w:rsidR="7779EFDB">
              <w:rPr>
                <w:rFonts w:ascii="Calibri" w:hAnsi="Calibri" w:eastAsia="Calibri" w:cs="Calibri"/>
                <w:b w:val="0"/>
                <w:bCs w:val="0"/>
              </w:rPr>
              <w:t>LSR</w:t>
            </w:r>
          </w:p>
        </w:tc>
        <w:tc>
          <w:tcPr>
            <w:cnfStyle w:val="000000000000" w:firstRow="0" w:lastRow="0" w:firstColumn="0" w:lastColumn="0" w:oddVBand="0" w:evenVBand="0" w:oddHBand="0" w:evenHBand="0" w:firstRowFirstColumn="0" w:firstRowLastColumn="0" w:lastRowFirstColumn="0" w:lastRowLastColumn="0"/>
            <w:tcW w:w="4680" w:type="dxa"/>
            <w:tcMar/>
          </w:tcPr>
          <w:p w:rsidR="38F9C8E0" w:rsidP="2F50B8AA" w:rsidRDefault="38F9C8E0" w14:paraId="5E32EF5C" w14:textId="48D88F99">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F50B8AA" w:rsidR="2F50B8AA">
              <w:rPr>
                <w:rFonts w:ascii="Calibri" w:hAnsi="Calibri" w:eastAsia="Calibri" w:cs="Calibri"/>
              </w:rPr>
              <w:t>0101</w:t>
            </w:r>
          </w:p>
        </w:tc>
      </w:tr>
      <w:tr w:rsidR="38F9C8E0" w:rsidTr="2F50B8AA" w14:paraId="1277D78B" w14:textId="77777777">
        <w:trPr>
          <w:jc w:val="center"/>
        </w:trPr>
        <w:tc>
          <w:tcPr>
            <w:cnfStyle w:val="001000000000" w:firstRow="0" w:lastRow="0" w:firstColumn="1" w:lastColumn="0" w:oddVBand="0" w:evenVBand="0" w:oddHBand="0" w:evenHBand="0" w:firstRowFirstColumn="0" w:firstRowLastColumn="0" w:lastRowFirstColumn="0" w:lastRowLastColumn="0"/>
            <w:tcW w:w="4680" w:type="dxa"/>
            <w:tcMar/>
          </w:tcPr>
          <w:p w:rsidR="38F9C8E0" w:rsidP="7779EFDB" w:rsidRDefault="38F9C8E0" w14:paraId="625F5D65" w14:textId="2CB9DB99" w14:noSpellErr="1">
            <w:pPr>
              <w:jc w:val="center"/>
              <w:rPr>
                <w:rFonts w:ascii="Calibri" w:hAnsi="Calibri" w:eastAsia="Calibri" w:cs="Calibri"/>
                <w:b w:val="0"/>
                <w:bCs w:val="0"/>
              </w:rPr>
            </w:pPr>
            <w:r w:rsidRPr="7779EFDB" w:rsidR="7779EFDB">
              <w:rPr>
                <w:rFonts w:ascii="Calibri" w:hAnsi="Calibri" w:eastAsia="Calibri" w:cs="Calibri"/>
                <w:b w:val="0"/>
                <w:bCs w:val="0"/>
              </w:rPr>
              <w:t>AND</w:t>
            </w:r>
          </w:p>
        </w:tc>
        <w:tc>
          <w:tcPr>
            <w:cnfStyle w:val="000000000000" w:firstRow="0" w:lastRow="0" w:firstColumn="0" w:lastColumn="0" w:oddVBand="0" w:evenVBand="0" w:oddHBand="0" w:evenHBand="0" w:firstRowFirstColumn="0" w:firstRowLastColumn="0" w:lastRowFirstColumn="0" w:lastRowLastColumn="0"/>
            <w:tcW w:w="4680" w:type="dxa"/>
            <w:tcMar/>
          </w:tcPr>
          <w:p w:rsidR="38F9C8E0" w:rsidP="2F50B8AA" w:rsidRDefault="38F9C8E0" w14:paraId="6066722D" w14:textId="76C40FDF">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F50B8AA" w:rsidR="2F50B8AA">
              <w:rPr>
                <w:rFonts w:ascii="Calibri" w:hAnsi="Calibri" w:eastAsia="Calibri" w:cs="Calibri"/>
              </w:rPr>
              <w:t>1000</w:t>
            </w:r>
          </w:p>
        </w:tc>
      </w:tr>
    </w:tbl>
    <w:p w:rsidR="38F9C8E0" w:rsidP="38F9C8E0" w:rsidRDefault="38F9C8E0" w14:paraId="20ED5B3B" w14:textId="4217514B">
      <w:pPr>
        <w:jc w:val="both"/>
        <w:rPr>
          <w:rFonts w:ascii="Calibri" w:hAnsi="Calibri" w:eastAsia="Calibri" w:cs="Calibri"/>
        </w:rPr>
      </w:pPr>
    </w:p>
    <w:p w:rsidR="38F9C8E0" w:rsidP="7779EFDB" w:rsidRDefault="38F9C8E0" w14:paraId="2341CA77" w14:textId="25097967" w14:noSpellErr="1">
      <w:pPr>
        <w:jc w:val="both"/>
        <w:rPr>
          <w:rFonts w:ascii="Calibri" w:hAnsi="Calibri" w:eastAsia="Calibri" w:cs="Calibri"/>
        </w:rPr>
      </w:pPr>
      <w:r w:rsidRPr="7779EFDB" w:rsidR="7779EFDB">
        <w:rPr>
          <w:rFonts w:ascii="Calibri" w:hAnsi="Calibri" w:eastAsia="Calibri" w:cs="Calibri"/>
        </w:rPr>
        <w:t>This output is then stored in EX_MEM[68:37] for use in next stage.</w:t>
      </w:r>
    </w:p>
    <w:p w:rsidR="38F9C8E0" w:rsidP="7779EFDB" w:rsidRDefault="38F9C8E0" w14:paraId="7AB9D440" w14:textId="5D351792" w14:noSpellErr="1">
      <w:pPr>
        <w:jc w:val="both"/>
        <w:rPr>
          <w:rFonts w:ascii="Calibri" w:hAnsi="Calibri" w:eastAsia="Calibri" w:cs="Calibri"/>
        </w:rPr>
      </w:pPr>
      <w:r w:rsidRPr="7779EFDB" w:rsidR="7779EFDB">
        <w:rPr>
          <w:rFonts w:ascii="Calibri" w:hAnsi="Calibri" w:eastAsia="Calibri" w:cs="Calibri"/>
        </w:rPr>
        <w:t xml:space="preserve">The ALU control unit has two inputs – ID_EX[151:150] and ID_EX[20:10] - using case statements, it enables the correct operation needed dependent on ID_EX[151:150] and ID_EX[20:10] for R-Type commands currently. </w:t>
      </w:r>
    </w:p>
    <w:p w:rsidR="56FE0A80" w:rsidP="7779EFDB" w:rsidRDefault="178FD74F" w14:paraId="5F02BF30" w14:textId="25264248" w14:noSpellErr="1">
      <w:pPr>
        <w:jc w:val="both"/>
        <w:rPr>
          <w:rFonts w:ascii="Calibri" w:hAnsi="Calibri" w:eastAsia="Calibri" w:cs="Calibri"/>
        </w:rPr>
      </w:pPr>
      <w:r w:rsidRPr="7779EFDB" w:rsidR="7779EFDB">
        <w:rPr>
          <w:rFonts w:ascii="Calibri" w:hAnsi="Calibri" w:eastAsia="Calibri" w:cs="Calibri"/>
        </w:rPr>
        <w:t>ID_EX[4:0] is passed along to EX_MEM[4:0], for destination address. ID_EX[84:53] is passed to EX_MEM[36:5] for memory address calculation and ID_EX[156:152] is passed to EX_MEM[106:102] for write back and memory access control.</w:t>
      </w:r>
    </w:p>
    <w:p w:rsidR="56FE0A80" w:rsidP="56FE0A80" w:rsidRDefault="56FE0A80" w14:paraId="5D499DD6" w14:textId="08EF5978">
      <w:pPr>
        <w:pStyle w:val="NoSpacing"/>
        <w:jc w:val="both"/>
      </w:pPr>
    </w:p>
    <w:p w:rsidR="009D5872" w:rsidP="05626D23" w:rsidRDefault="05626D23" w14:paraId="7504A0BE" w14:textId="77F155CC" w14:noSpellErr="1">
      <w:pPr>
        <w:pStyle w:val="NoSpacing"/>
        <w:jc w:val="both"/>
      </w:pPr>
      <w:r w:rsidRPr="7779EFDB" w:rsidR="7779EFDB">
        <w:rPr>
          <w:b w:val="1"/>
          <w:bCs w:val="1"/>
          <w:u w:val="single"/>
        </w:rPr>
        <w:t>Memory Stage</w:t>
      </w:r>
    </w:p>
    <w:p w:rsidR="009D5872" w:rsidP="05626D23" w:rsidRDefault="009D5872" w14:paraId="3D772107" w14:textId="17EFC409">
      <w:pPr>
        <w:pStyle w:val="NoSpacing"/>
        <w:jc w:val="both"/>
      </w:pPr>
    </w:p>
    <w:p w:rsidR="009D5872" w:rsidP="05626D23" w:rsidRDefault="178FD74F" w14:paraId="2F93E27E" w14:textId="6B7DA5D4">
      <w:pPr>
        <w:pStyle w:val="NoSpacing"/>
        <w:jc w:val="both"/>
      </w:pPr>
      <w:r w:rsidR="2F50B8AA">
        <w:rPr/>
        <w:t>This is a 3 port module that has 2 inputs a clock (</w:t>
      </w:r>
      <w:proofErr w:type="spellStart"/>
      <w:r w:rsidRPr="2F50B8AA" w:rsidR="2F50B8AA">
        <w:rPr>
          <w:b w:val="1"/>
          <w:bCs w:val="1"/>
        </w:rPr>
        <w:t>clk</w:t>
      </w:r>
      <w:proofErr w:type="spellEnd"/>
      <w:r w:rsidR="2F50B8AA">
        <w:rPr/>
        <w:t xml:space="preserve">) and </w:t>
      </w:r>
      <w:r w:rsidRPr="2F50B8AA" w:rsidR="2F50B8AA">
        <w:rPr>
          <w:b w:val="1"/>
          <w:bCs w:val="1"/>
        </w:rPr>
        <w:t xml:space="preserve">EX_MEM[106:0] </w:t>
      </w:r>
      <w:r w:rsidR="2F50B8AA">
        <w:rPr/>
        <w:t xml:space="preserve">and one output </w:t>
      </w:r>
      <w:r w:rsidRPr="2F50B8AA" w:rsidR="2F50B8AA">
        <w:rPr>
          <w:b w:val="1"/>
          <w:bCs w:val="1"/>
        </w:rPr>
        <w:t xml:space="preserve">MEM_WB[70:0].  </w:t>
      </w:r>
      <w:r w:rsidR="2F50B8AA">
        <w:rPr/>
        <w:t>EX_MEM being the output from the previous stage and MEM_WB will be the beginning input of the next stage</w:t>
      </w:r>
      <w:r w:rsidR="2F50B8AA">
        <w:rPr/>
        <w:t>.</w:t>
      </w:r>
      <w:r w:rsidR="2F50B8AA">
        <w:rPr/>
        <w:t xml:space="preserve"> </w:t>
      </w:r>
      <w:r w:rsidR="2F50B8AA">
        <w:rPr/>
        <w:t>This module is currently made up of a 32-bit wide data memory unit that can store 1024 words (cache).</w:t>
      </w:r>
      <w:r w:rsidR="2F50B8AA">
        <w:rPr/>
        <w:t xml:space="preserve"> </w:t>
      </w:r>
      <w:r w:rsidR="2F50B8AA">
        <w:rPr/>
        <w:t>This cache is currently a temporary placeholder memory structure to implement an instruction and hold memory value for test purposes.</w:t>
      </w:r>
    </w:p>
    <w:p w:rsidR="009D5872" w:rsidP="05626D23" w:rsidRDefault="009D5872" w14:paraId="33ABA319" w14:textId="62F054D6">
      <w:pPr>
        <w:pStyle w:val="NoSpacing"/>
        <w:jc w:val="both"/>
      </w:pPr>
    </w:p>
    <w:p w:rsidR="009D5872" w:rsidP="05626D23" w:rsidRDefault="178FD74F" w14:paraId="293EA9BE" w14:textId="4A7F68F2" w14:noSpellErr="1">
      <w:pPr>
        <w:pStyle w:val="NoSpacing"/>
        <w:jc w:val="both"/>
      </w:pPr>
      <w:r w:rsidR="7779EFDB">
        <w:rPr/>
        <w:t>EX_MEM[106:105] passes through and is stored in MEM_WB[70:69], these bits enable write to GPR and selects which data to pass through from either memory or ALU result in write back stage, respectively.  The EX_MEM[4:0] bits are passed through this stage and stored in MEM_WB[4:0], for return data address destination.  EX_MEM[68:37] is the ALU result bits and they are passed through and stored in MEM_WB[36:5]  When EX_MEM[103] is one (1), load word is enabled and the value stored in EX_MEM[68:37] determines the address that data will be read from in memory and continue to the writeback stage. If EX_MEM[102] is one (1) then store word is enabled, and EX_MEM[68:37] determined the address that EX_MEM[36:5] (ALU result) will be stored within the cache and no data will output to the  writeback stage.</w:t>
      </w:r>
    </w:p>
    <w:p w:rsidR="178FD74F" w:rsidP="178FD74F" w:rsidRDefault="178FD74F" w14:paraId="637E0C67" w14:textId="5D07E6C1">
      <w:pPr>
        <w:pStyle w:val="NoSpacing"/>
        <w:jc w:val="both"/>
      </w:pPr>
    </w:p>
    <w:p w:rsidR="178FD74F" w:rsidP="178FD74F" w:rsidRDefault="178FD74F" w14:paraId="1362CF55" w14:textId="28CD7D44" w14:noSpellErr="1">
      <w:pPr>
        <w:pStyle w:val="NoSpacing"/>
        <w:jc w:val="both"/>
      </w:pPr>
      <w:r w:rsidR="7779EFDB">
        <w:rPr/>
        <w:t xml:space="preserve">There currently is code for a direct mapped cache memory unit, but it has yet to be implemented into the Memory Stage. The direct mapping cache module itself has been verified, but when installed in the Memory Stage module, will need to be verified individually before being implemented into entire design. </w:t>
      </w:r>
    </w:p>
    <w:p w:rsidR="178FD74F" w:rsidP="178FD74F" w:rsidRDefault="178FD74F" w14:paraId="76D26410" w14:textId="173223DE">
      <w:pPr>
        <w:pStyle w:val="NoSpacing"/>
        <w:jc w:val="both"/>
      </w:pPr>
    </w:p>
    <w:p w:rsidR="178FD74F" w:rsidP="178FD74F" w:rsidRDefault="178FD74F" w14:paraId="317057A7" w14:textId="5E61FFE2">
      <w:pPr>
        <w:pStyle w:val="NoSpacing"/>
        <w:jc w:val="both"/>
      </w:pPr>
      <w:r>
        <w:t xml:space="preserve"> </w:t>
      </w:r>
    </w:p>
    <w:p w:rsidR="009D5872" w:rsidP="05626D23" w:rsidRDefault="05626D23" w14:paraId="45A99562" w14:textId="554B5DBB" w14:noSpellErr="1">
      <w:pPr>
        <w:pStyle w:val="NoSpacing"/>
        <w:jc w:val="both"/>
      </w:pPr>
      <w:r w:rsidRPr="7779EFDB" w:rsidR="7779EFDB">
        <w:rPr>
          <w:b w:val="1"/>
          <w:bCs w:val="1"/>
          <w:u w:val="single"/>
        </w:rPr>
        <w:t>Write Back Stage</w:t>
      </w:r>
      <w:r w:rsidR="7779EFDB">
        <w:rPr/>
        <w:t xml:space="preserve"> </w:t>
      </w:r>
    </w:p>
    <w:p w:rsidR="05626D23" w:rsidP="05626D23" w:rsidRDefault="05626D23" w14:paraId="4612DDB5" w14:textId="6FBC5817">
      <w:pPr>
        <w:pStyle w:val="NoSpacing"/>
        <w:jc w:val="both"/>
      </w:pPr>
    </w:p>
    <w:p w:rsidR="05626D23" w:rsidP="05626D23" w:rsidRDefault="38F9C8E0" w14:paraId="78686991" w14:textId="24D5F090">
      <w:pPr>
        <w:pStyle w:val="NoSpacing"/>
        <w:jc w:val="both"/>
      </w:pPr>
      <w:r w:rsidR="2F50B8AA">
        <w:rPr/>
        <w:t>This is a 3 port module that has 2 inputs – a clock (</w:t>
      </w:r>
      <w:proofErr w:type="spellStart"/>
      <w:r w:rsidRPr="2F50B8AA" w:rsidR="2F50B8AA">
        <w:rPr>
          <w:b w:val="1"/>
          <w:bCs w:val="1"/>
        </w:rPr>
        <w:t>clk</w:t>
      </w:r>
      <w:proofErr w:type="spellEnd"/>
      <w:r w:rsidR="2F50B8AA">
        <w:rPr/>
        <w:t xml:space="preserve">) and </w:t>
      </w:r>
      <w:r w:rsidRPr="2F50B8AA" w:rsidR="2F50B8AA">
        <w:rPr>
          <w:b w:val="1"/>
          <w:bCs w:val="1"/>
        </w:rPr>
        <w:t xml:space="preserve">MEM_WB[70:0] </w:t>
      </w:r>
      <w:r w:rsidR="2F50B8AA">
        <w:rPr/>
        <w:t xml:space="preserve">- and one output </w:t>
      </w:r>
      <w:r w:rsidRPr="2F50B8AA" w:rsidR="2F50B8AA">
        <w:rPr>
          <w:b w:val="1"/>
          <w:bCs w:val="1"/>
        </w:rPr>
        <w:t>WB_ID[37:0]</w:t>
      </w:r>
      <w:r w:rsidR="2F50B8AA">
        <w:rPr/>
        <w:t xml:space="preserve">, with MEM_WB being the output from the previous stage and WB_ID is feedback in to the Decoder Stage. This module is made up of a MUX that will pass either MEM_WB[68:37] if MEM_WB[69] is one (1), or MEM_WB[36:5] if MEM_WB[69] is zero (0) to WB_ID[36:5]. </w:t>
      </w:r>
    </w:p>
    <w:p w:rsidR="38F9C8E0" w:rsidP="38F9C8E0" w:rsidRDefault="38F9C8E0" w14:paraId="1B5DC4E6" w14:textId="7AEE1E43">
      <w:pPr>
        <w:pStyle w:val="NoSpacing"/>
        <w:jc w:val="both"/>
      </w:pPr>
    </w:p>
    <w:p w:rsidR="38F9C8E0" w:rsidP="38F9C8E0" w:rsidRDefault="38F9C8E0" w14:paraId="3F473D59" w14:textId="46A03E3F" w14:noSpellErr="1">
      <w:pPr>
        <w:pStyle w:val="NoSpacing"/>
        <w:jc w:val="both"/>
      </w:pPr>
      <w:r w:rsidR="7779EFDB">
        <w:rPr/>
        <w:t>MEM_WB[4:0] is passed along to WB_ID[4:0] for destination address and MEM_WB[70] is passed along to WB_ID[37] for write enable to the General Purpose Register in the Decode Stage.</w:t>
      </w:r>
    </w:p>
    <w:p w:rsidR="05626D23" w:rsidP="05626D23" w:rsidRDefault="05626D23" w14:paraId="37474352" w14:textId="46B1736B">
      <w:pPr>
        <w:pStyle w:val="NoSpacing"/>
        <w:jc w:val="both"/>
      </w:pPr>
    </w:p>
    <w:p w:rsidR="178FD74F" w:rsidP="178FD74F" w:rsidRDefault="178FD74F" w14:paraId="2A97D552" w14:textId="686A2F24">
      <w:pPr>
        <w:pStyle w:val="NoSpacing"/>
        <w:jc w:val="both"/>
      </w:pPr>
      <w:proofErr w:type="spellStart"/>
      <w:r w:rsidRPr="2F50B8AA" w:rsidR="2F50B8AA">
        <w:rPr>
          <w:b w:val="1"/>
          <w:bCs w:val="1"/>
          <w:u w:val="single"/>
        </w:rPr>
        <w:t>Testbench</w:t>
      </w:r>
      <w:proofErr w:type="spellEnd"/>
    </w:p>
    <w:p w:rsidR="178FD74F" w:rsidP="178FD74F" w:rsidRDefault="178FD74F" w14:paraId="667F18E3" w14:textId="7BC84440">
      <w:pPr>
        <w:pStyle w:val="NoSpacing"/>
        <w:jc w:val="both"/>
        <w:rPr>
          <w:b/>
          <w:bCs/>
          <w:u w:val="single"/>
        </w:rPr>
      </w:pPr>
    </w:p>
    <w:p w:rsidR="178FD74F" w:rsidP="178FD74F" w:rsidRDefault="178FD74F" w14:paraId="6664AA09" w14:textId="3AD503E2">
      <w:pPr>
        <w:pStyle w:val="NoSpacing"/>
        <w:jc w:val="both"/>
      </w:pPr>
      <w:r w:rsidR="2F50B8AA">
        <w:rPr/>
        <w:t xml:space="preserve">The overall design consists of five individual modules named after their respective function. The files for the ALU will need to be included with the complete design when compiled. A </w:t>
      </w:r>
      <w:proofErr w:type="spellStart"/>
      <w:r w:rsidR="2F50B8AA">
        <w:rPr/>
        <w:t>testbench</w:t>
      </w:r>
      <w:proofErr w:type="spellEnd"/>
      <w:r w:rsidR="2F50B8AA">
        <w:rPr/>
        <w:t xml:space="preserve"> has been included with all code and has been wired accordingly, with the output of one stage being the input to the next stage connected by wires with the Write Back Stage feeding back into the Decode Stage. The overall design has only one input, </w:t>
      </w:r>
      <w:proofErr w:type="spellStart"/>
      <w:r w:rsidRPr="2F50B8AA" w:rsidR="2F50B8AA">
        <w:rPr>
          <w:b w:val="1"/>
          <w:bCs w:val="1"/>
        </w:rPr>
        <w:t>clk</w:t>
      </w:r>
      <w:proofErr w:type="spellEnd"/>
      <w:r w:rsidR="2F50B8AA">
        <w:rPr/>
        <w:t xml:space="preserve">, and is toggled every 10ns currently. The </w:t>
      </w:r>
      <w:r w:rsidR="2F50B8AA">
        <w:rPr/>
        <w:t>General-Purpose</w:t>
      </w:r>
      <w:r w:rsidR="2F50B8AA">
        <w:rPr/>
        <w:t xml:space="preserve"> Register has some values initialized directly in the module for testing purposes and the Instruction Memory unit has 32-bit instructions initialized as well. All files have been able to compile in </w:t>
      </w:r>
      <w:proofErr w:type="spellStart"/>
      <w:r w:rsidR="2F50B8AA">
        <w:rPr/>
        <w:t>iVerilog</w:t>
      </w:r>
      <w:proofErr w:type="spellEnd"/>
      <w:r w:rsidR="2F50B8AA">
        <w:rPr/>
        <w:t xml:space="preserve">, </w:t>
      </w:r>
      <w:proofErr w:type="spellStart"/>
      <w:r w:rsidR="2F50B8AA">
        <w:rPr/>
        <w:t>ModelSIM</w:t>
      </w:r>
      <w:proofErr w:type="spellEnd"/>
      <w:r w:rsidR="2F50B8AA">
        <w:rPr/>
        <w:t xml:space="preserve">, </w:t>
      </w:r>
      <w:proofErr w:type="spellStart"/>
      <w:r w:rsidR="2F50B8AA">
        <w:rPr/>
        <w:t>Vivado</w:t>
      </w:r>
      <w:proofErr w:type="spellEnd"/>
      <w:r w:rsidR="2F50B8AA">
        <w:rPr/>
        <w:t xml:space="preserve"> for simulation testing.</w:t>
      </w:r>
    </w:p>
    <w:p w:rsidR="178FD74F" w:rsidP="178FD74F" w:rsidRDefault="178FD74F" w14:paraId="299A9276" w14:textId="29BC6EAF">
      <w:pPr>
        <w:pStyle w:val="NoSpacing"/>
        <w:jc w:val="both"/>
      </w:pPr>
    </w:p>
    <w:p w:rsidR="178FD74F" w:rsidP="178FD74F" w:rsidRDefault="178FD74F" w14:paraId="724C1FF1" w14:textId="140FA49A">
      <w:pPr>
        <w:pStyle w:val="NoSpacing"/>
        <w:jc w:val="both"/>
      </w:pPr>
    </w:p>
    <w:p w:rsidR="178FD74F" w:rsidP="178FD74F" w:rsidRDefault="178FD74F" w14:paraId="2B660814" w14:textId="665CC9BA">
      <w:pPr>
        <w:pStyle w:val="NoSpacing"/>
        <w:jc w:val="both"/>
      </w:pPr>
    </w:p>
    <w:p w:rsidR="178FD74F" w:rsidP="178FD74F" w:rsidRDefault="178FD74F" w14:paraId="471CE792" w14:textId="3DC99898">
      <w:pPr>
        <w:pStyle w:val="NoSpacing"/>
        <w:jc w:val="both"/>
      </w:pPr>
    </w:p>
    <w:p w:rsidR="178FD74F" w:rsidP="178FD74F" w:rsidRDefault="178FD74F" w14:paraId="5331C769" w14:textId="7D3BC661" w14:noSpellErr="1">
      <w:pPr>
        <w:pStyle w:val="NoSpacing"/>
        <w:jc w:val="both"/>
      </w:pPr>
      <w:r w:rsidRPr="7779EFDB" w:rsidR="7779EFDB">
        <w:rPr>
          <w:b w:val="1"/>
          <w:bCs w:val="1"/>
          <w:u w:val="single"/>
        </w:rPr>
        <w:t>Reference:</w:t>
      </w:r>
    </w:p>
    <w:p w:rsidR="178FD74F" w:rsidP="178FD74F" w:rsidRDefault="178FD74F" w14:paraId="67996CE8" w14:textId="4F4C5897">
      <w:pPr>
        <w:pStyle w:val="NoSpacing"/>
        <w:jc w:val="both"/>
      </w:pPr>
    </w:p>
    <w:p w:rsidR="178FD74F" w:rsidP="178FD74F" w:rsidRDefault="178FD74F" w14:paraId="467937D2" w14:textId="5B5EA542">
      <w:pPr>
        <w:pStyle w:val="NoSpacing"/>
        <w:jc w:val="both"/>
      </w:pPr>
    </w:p>
    <w:p w:rsidRPr="00BE70B0" w:rsidR="00BE70B0" w:rsidP="7779EFDB" w:rsidRDefault="00BE70B0" w14:paraId="6A8BAEE6" w14:textId="77777777" w14:noSpellErr="1">
      <w:pPr>
        <w:pStyle w:val="Bibliography"/>
        <w:rPr>
          <w:rFonts w:ascii="Calibri" w:hAnsi="Calibri" w:cs="Calibri"/>
        </w:rPr>
      </w:pPr>
      <w:r>
        <w:fldChar w:fldCharType="begin"/>
      </w:r>
      <w:r>
        <w:instrText xml:space="preserve"> ADDIN ZOTERO_BIBL {"custom":[]} CSL_BIBLIOGRAPHY </w:instrText>
      </w:r>
      <w:r>
        <w:fldChar w:fldCharType="separate"/>
      </w:r>
      <w:r w:rsidRPr="00BE70B0">
        <w:rPr>
          <w:rFonts w:ascii="Calibri" w:hAnsi="Calibri" w:cs="Calibri"/>
        </w:rPr>
        <w:t>[1]</w:t>
      </w:r>
      <w:r w:rsidRPr="00BE70B0">
        <w:rPr>
          <w:rFonts w:ascii="Calibri" w:hAnsi="Calibri" w:cs="Calibri"/>
        </w:rPr>
        <w:tab/>
      </w:r>
      <w:r w:rsidRPr="00BE70B0">
        <w:rPr>
          <w:rFonts w:ascii="Calibri" w:hAnsi="Calibri" w:cs="Calibri"/>
        </w:rPr>
        <w:t xml:space="preserve">D. A. Patterson and J. L. Hennessy, </w:t>
      </w:r>
      <w:r w:rsidRPr="7779EFDB">
        <w:rPr>
          <w:rFonts w:ascii="Calibri" w:hAnsi="Calibri" w:cs="Calibri"/>
          <w:i w:val="1"/>
          <w:iCs w:val="1"/>
        </w:rPr>
        <w:t>Computer Organization and Design ARM Edition: The Hardware Software Interface</w:t>
      </w:r>
      <w:r w:rsidRPr="00BE70B0">
        <w:rPr>
          <w:rFonts w:ascii="Calibri" w:hAnsi="Calibri" w:cs="Calibri"/>
        </w:rPr>
        <w:t>, 1 edition. Amsterdam ; Boston: Morgan Kaufmann, 2016.</w:t>
      </w:r>
    </w:p>
    <w:p w:rsidR="009D5872" w:rsidP="005A240B" w:rsidRDefault="00BE70B0" w14:paraId="41220BAA" w14:textId="1FEBE062">
      <w:pPr>
        <w:pStyle w:val="NoSpacing"/>
      </w:pPr>
      <w:r>
        <w:fldChar w:fldCharType="end"/>
      </w:r>
      <w:bookmarkStart w:name="_GoBack" w:id="0"/>
      <w:bookmarkEnd w:id="0"/>
    </w:p>
    <w:sectPr w:rsidR="009D587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47F34"/>
    <w:multiLevelType w:val="hybridMultilevel"/>
    <w:tmpl w:val="8820AAD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2"/>
    <w:rsid w:val="001A1655"/>
    <w:rsid w:val="002A5938"/>
    <w:rsid w:val="00327E43"/>
    <w:rsid w:val="003C56C4"/>
    <w:rsid w:val="00406D2E"/>
    <w:rsid w:val="005A240B"/>
    <w:rsid w:val="00690DFE"/>
    <w:rsid w:val="00734D90"/>
    <w:rsid w:val="00831E4D"/>
    <w:rsid w:val="009D5872"/>
    <w:rsid w:val="00BE70B0"/>
    <w:rsid w:val="00DB0A8C"/>
    <w:rsid w:val="00F1681B"/>
    <w:rsid w:val="05626D23"/>
    <w:rsid w:val="178FD74F"/>
    <w:rsid w:val="2CEB747A"/>
    <w:rsid w:val="2F50B8AA"/>
    <w:rsid w:val="38F9C8E0"/>
    <w:rsid w:val="56FE0A80"/>
    <w:rsid w:val="7779E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2715"/>
  <w15:chartTrackingRefBased/>
  <w15:docId w15:val="{97F9C173-3A8A-4609-9F4A-F6954E3B9B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9D5872"/>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GridTable1Light">
    <w:name w:val="Grid Table 1 Light"/>
    <w:basedOn w:val="TableNormal"/>
    <w:uiPriority w:val="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BE70B0"/>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8EE91CA0FA114B98F5EA363B8CDBBD" ma:contentTypeVersion="0" ma:contentTypeDescription="Create a new document." ma:contentTypeScope="" ma:versionID="c52a94dcdb50d8704dbbe5ab2fc87b93">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91CDC6-0EA9-46EA-AF0E-0A256182FA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1689A8-5CDC-4AEF-9420-47389F97123B}">
  <ds:schemaRefs>
    <ds:schemaRef ds:uri="http://schemas.microsoft.com/sharepoint/v3/contenttype/forms"/>
  </ds:schemaRefs>
</ds:datastoreItem>
</file>

<file path=customXml/itemProps3.xml><?xml version="1.0" encoding="utf-8"?>
<ds:datastoreItem xmlns:ds="http://schemas.openxmlformats.org/officeDocument/2006/customXml" ds:itemID="{08605AD6-1A1A-43B0-AC08-FE1F648F75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Stanton, Robert A</dc:creator>
  <keywords/>
  <dc:description/>
  <lastModifiedBy>Stanton, Robert A</lastModifiedBy>
  <revision>11</revision>
  <dcterms:created xsi:type="dcterms:W3CDTF">2017-05-10T16:03:00.0000000Z</dcterms:created>
  <dcterms:modified xsi:type="dcterms:W3CDTF">2017-05-12T19:10:11.0044082Z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0x010100FB8EE91CA0FA114B98F5EA363B8CDBBD</vt:lpwstr>
  </property>
  <property fmtid="{D5CDD505-2E9C-101B-9397-08002B2CF9AE}" pid="3" name="ZOTERO_PREF_1">
    <vt:lpwstr>&lt;data data-version="3" zotero-version="4.0.29.10"&gt;&lt;session id="2Ewhts0o"/&gt;&lt;style id="http://www.zotero.org/styles/ieee" locale="en-US" hasBibliography="1" bibliographyStyleHasBeenSet="1"/&gt;&lt;prefs&gt;&lt;pref name="fieldType" value="Field"/&gt;&lt;pref name="storeRefer</vt:lpwstr>
  </property>
  <property fmtid="{D5CDD505-2E9C-101B-9397-08002B2CF9AE}" pid="4" name="ZOTERO_PREF_2">
    <vt:lpwstr>ences" value="true"/&gt;&lt;pref name="automaticJournalAbbreviations" value="true"/&gt;&lt;pref name="noteType" value=""/&gt;&lt;/prefs&gt;&lt;/data&gt;</vt:lpwstr>
  </property>
</Properties>
</file>