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69CB" w14:textId="77777777" w:rsidR="001A7127" w:rsidRPr="001A7127" w:rsidRDefault="001A7127" w:rsidP="001A7127">
      <w:proofErr w:type="spellStart"/>
      <w:r w:rsidRPr="001A7127">
        <w:rPr>
          <w:b/>
          <w:bCs/>
        </w:rPr>
        <w:t>LundBeck</w:t>
      </w:r>
      <w:proofErr w:type="spellEnd"/>
      <w:r w:rsidRPr="001A7127">
        <w:rPr>
          <w:b/>
          <w:bCs/>
        </w:rPr>
        <w:t xml:space="preserve"> </w:t>
      </w:r>
    </w:p>
    <w:p w14:paraId="2DF362CB" w14:textId="77777777" w:rsidR="001A7127" w:rsidRPr="001A7127" w:rsidRDefault="001A7127" w:rsidP="001A7127">
      <w:r w:rsidRPr="001A7127">
        <w:t xml:space="preserve">O QUE FIZEMOS </w:t>
      </w:r>
    </w:p>
    <w:p w14:paraId="6D21DB9D" w14:textId="77777777" w:rsidR="001A7127" w:rsidRPr="001A7127" w:rsidRDefault="001A7127" w:rsidP="001A7127">
      <w:r w:rsidRPr="001A7127">
        <w:t xml:space="preserve">Realizamos a produção e transmissão ao vivo do encontro do Instituto Unibanco, integrando operação audiovisual, organização dos conteúdos e suporte técnico para garantir uma experiência digital fluida e consistente. </w:t>
      </w:r>
    </w:p>
    <w:p w14:paraId="46F2F605" w14:textId="77777777" w:rsidR="001A7127" w:rsidRPr="001A7127" w:rsidRDefault="001A7127" w:rsidP="001A7127">
      <w:r w:rsidRPr="001A7127">
        <w:t xml:space="preserve">Além da live, também apoiamos a preparação dos materiais de comunicação e o alinhamento das informações exibidas durante a transmissão. </w:t>
      </w:r>
    </w:p>
    <w:p w14:paraId="71D4EB84" w14:textId="1E4EBD70" w:rsidR="001A7127" w:rsidRPr="001A7127" w:rsidRDefault="001A7127" w:rsidP="001A7127">
      <w:pPr>
        <w:rPr>
          <w:b/>
          <w:bCs/>
        </w:rPr>
      </w:pPr>
      <w:r w:rsidRPr="001A7127">
        <w:rPr>
          <w:b/>
          <w:bCs/>
        </w:rPr>
        <w:t>Soluções desenvolvidas</w:t>
      </w:r>
      <w:r w:rsidRPr="001A7127">
        <w:rPr>
          <w:b/>
          <w:bCs/>
        </w:rPr>
        <w:t>:</w:t>
      </w:r>
    </w:p>
    <w:p w14:paraId="105C0EA8" w14:textId="7FC5DC73" w:rsidR="001A7127" w:rsidRPr="001A7127" w:rsidRDefault="001A7127" w:rsidP="001A7127">
      <w:r w:rsidRPr="001A7127">
        <w:t>Produção de live</w:t>
      </w:r>
      <w:r>
        <w:t>;</w:t>
      </w:r>
    </w:p>
    <w:p w14:paraId="36AB057E" w14:textId="7AA76615" w:rsidR="001A7127" w:rsidRPr="001A7127" w:rsidRDefault="001A7127" w:rsidP="001A7127">
      <w:r w:rsidRPr="001A7127">
        <w:t>Transmissão ao vivo</w:t>
      </w:r>
      <w:r>
        <w:t>;</w:t>
      </w:r>
    </w:p>
    <w:p w14:paraId="59FE9108" w14:textId="54CF1255" w:rsidR="001A7127" w:rsidRPr="001A7127" w:rsidRDefault="001A7127" w:rsidP="001A7127">
      <w:r w:rsidRPr="001A7127">
        <w:t>Operação audiovisual</w:t>
      </w:r>
      <w:r>
        <w:t>;</w:t>
      </w:r>
    </w:p>
    <w:p w14:paraId="160ECD14" w14:textId="2626A98B" w:rsidR="001A7127" w:rsidRPr="001A7127" w:rsidRDefault="001A7127" w:rsidP="001A7127">
      <w:r w:rsidRPr="001A7127">
        <w:t>Organização de conteúdos</w:t>
      </w:r>
      <w:r>
        <w:t>;</w:t>
      </w:r>
    </w:p>
    <w:p w14:paraId="50DE44B1" w14:textId="0B4127D1" w:rsidR="001A7127" w:rsidRPr="001A7127" w:rsidRDefault="001A7127" w:rsidP="001A7127">
      <w:r w:rsidRPr="001A7127">
        <w:t>Coordenação técnica</w:t>
      </w:r>
      <w:r>
        <w:t>;</w:t>
      </w:r>
    </w:p>
    <w:p w14:paraId="79FE1EA0" w14:textId="0B0CF9A1" w:rsidR="001A7127" w:rsidRPr="001A7127" w:rsidRDefault="001A7127" w:rsidP="001A7127">
      <w:r w:rsidRPr="001A7127">
        <w:t>Preparação de materiais de comunicação</w:t>
      </w:r>
      <w:r>
        <w:t>;</w:t>
      </w:r>
    </w:p>
    <w:p w14:paraId="0F62F374" w14:textId="0BD14BF7" w:rsidR="006E511E" w:rsidRDefault="001A7127" w:rsidP="001A7127">
      <w:r w:rsidRPr="001A7127">
        <w:t>Suporte à transmissão</w:t>
      </w:r>
      <w:r>
        <w:t>.</w:t>
      </w:r>
    </w:p>
    <w:sectPr w:rsidR="006E51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11E"/>
    <w:rsid w:val="001A7127"/>
    <w:rsid w:val="006E511E"/>
    <w:rsid w:val="00B7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D8AA6"/>
  <w15:chartTrackingRefBased/>
  <w15:docId w15:val="{4DABE5D6-9455-4A28-8B20-67BE55C4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5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5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5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5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5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5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51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5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51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5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5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51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51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51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5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51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5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485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2026-09-14T18:31:00Z</dcterms:created>
  <dcterms:modified xsi:type="dcterms:W3CDTF">2026-09-14T18:31:00Z</dcterms:modified>
</cp:coreProperties>
</file>