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B92" w:rsidRPr="00276B92" w:rsidRDefault="00276B92" w:rsidP="00276B9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Multi-Business POS System - </w:t>
      </w:r>
      <w:proofErr w:type="spellStart"/>
      <w:r w:rsidRPr="00276B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Laravel</w:t>
      </w:r>
      <w:proofErr w:type="spellEnd"/>
      <w:r w:rsidRPr="00276B9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Implementation Summary</w:t>
      </w:r>
    </w:p>
    <w:p w:rsidR="00276B92" w:rsidRPr="00276B92" w:rsidRDefault="00276B92" w:rsidP="00276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Database Architecture &amp; Data Flow Logic</w:t>
      </w:r>
    </w:p>
    <w:p w:rsidR="00276B92" w:rsidRPr="00276B92" w:rsidRDefault="00276B92" w:rsidP="00276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Multi-Tenant Data Isolation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Core Concept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Each business operates in complete isolation using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organization_id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the tenant identifier.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Implementation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Every data table contains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organization_id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foreign key</w:t>
      </w:r>
    </w:p>
    <w:p w:rsidR="00276B92" w:rsidRPr="00276B92" w:rsidRDefault="00276B92" w:rsidP="00276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All queries are automatically scoped by organization</w:t>
      </w:r>
    </w:p>
    <w:p w:rsidR="00276B92" w:rsidRPr="00276B92" w:rsidRDefault="00276B92" w:rsidP="00276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Row-level security prevents cross-tenant data access</w:t>
      </w:r>
    </w:p>
    <w:p w:rsidR="00276B92" w:rsidRPr="00276B92" w:rsidRDefault="00276B92" w:rsidP="00276B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Business type determines available modules and features</w:t>
      </w:r>
    </w:p>
    <w:p w:rsidR="00276B92" w:rsidRPr="00276B92" w:rsidRDefault="00276B92" w:rsidP="00276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Business Type Configuration Flow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Business Registration → Business Type Selection → Module Auto-Configuration → Role Assignment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Flow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Owner registers and selects business type (Restaurant, Retail, Pharmacy, etc.)</w:t>
      </w:r>
    </w:p>
    <w:p w:rsidR="00276B92" w:rsidRPr="00276B92" w:rsidRDefault="00276B92" w:rsidP="00276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System auto-loads relevant modules based on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business_</w:t>
      </w:r>
      <w:proofErr w:type="gram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types.modules</w:t>
      </w:r>
      <w:proofErr w:type="spellEnd"/>
      <w:proofErr w:type="gram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JSON field</w:t>
      </w:r>
    </w:p>
    <w:p w:rsidR="00276B92" w:rsidRPr="00276B92" w:rsidRDefault="00276B92" w:rsidP="00276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User interface adapts to show only relevant features</w:t>
      </w:r>
    </w:p>
    <w:p w:rsidR="00276B92" w:rsidRPr="00276B92" w:rsidRDefault="00276B92" w:rsidP="00276B9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Role-based access controls what each user can access within their modules</w:t>
      </w:r>
    </w:p>
    <w:p w:rsidR="00276B92" w:rsidRPr="00276B92" w:rsidRDefault="00276B92" w:rsidP="00276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User Authentication &amp; Authorization Flow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Authentication Process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Login → JWT Token → Organization Context → Role Verification → Module Access Check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Role Hierarchy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Owner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Full access to all organization data and modules</w:t>
      </w:r>
    </w:p>
    <w:p w:rsidR="00276B92" w:rsidRPr="00276B92" w:rsidRDefault="00276B92" w:rsidP="00276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Manager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Access to sales, inventory, reports, and staff management</w:t>
      </w:r>
    </w:p>
    <w:p w:rsidR="00276B92" w:rsidRPr="00276B92" w:rsidRDefault="00276B92" w:rsidP="00276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Cashier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Limited to sales and basic product viewing</w:t>
      </w:r>
    </w:p>
    <w:p w:rsidR="00276B92" w:rsidRPr="00276B92" w:rsidRDefault="00276B92" w:rsidP="00276B9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Specialized Roles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(Waiter, Pharmacist, Receptionist) - module-specific access</w:t>
      </w:r>
    </w:p>
    <w:p w:rsidR="00276B92" w:rsidRPr="00276B92" w:rsidRDefault="00276B92" w:rsidP="00276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Sales Transaction Flow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Complete Transaction Process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Product Selection → Stock Validation → Sale Creation → Inventory Update → Receipt Generation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Database Operations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(in transaction):</w:t>
      </w:r>
    </w:p>
    <w:p w:rsidR="00276B92" w:rsidRPr="00276B92" w:rsidRDefault="00276B92" w:rsidP="00276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</w:t>
      </w: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sales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record with organization isolation</w:t>
      </w:r>
    </w:p>
    <w:p w:rsidR="00276B92" w:rsidRPr="00276B92" w:rsidRDefault="00276B92" w:rsidP="00276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sale_items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each product with snapshot</w:t>
      </w:r>
    </w:p>
    <w:p w:rsidR="00276B92" w:rsidRPr="00276B92" w:rsidRDefault="00276B92" w:rsidP="00276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Update </w:t>
      </w:r>
      <w:proofErr w:type="spellStart"/>
      <w:proofErr w:type="gram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products.stock</w:t>
      </w:r>
      <w:proofErr w:type="gram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_quantity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inventory tracking</w:t>
      </w:r>
    </w:p>
    <w:p w:rsidR="00276B92" w:rsidRPr="00276B92" w:rsidRDefault="00276B92" w:rsidP="00276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Create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inventory_movements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record for audit trail</w:t>
      </w:r>
    </w:p>
    <w:p w:rsidR="00276B92" w:rsidRPr="00276B92" w:rsidRDefault="00276B92" w:rsidP="00276B9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Generate unique invoice number per organization</w:t>
      </w:r>
    </w:p>
    <w:p w:rsidR="00276B92" w:rsidRPr="00276B92" w:rsidRDefault="00276B92" w:rsidP="00276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Data Access Control Implementation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Tenant Isolation Mechanisms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// Automatic organization scoping in models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public function </w:t>
      </w:r>
      <w:proofErr w:type="spellStart"/>
      <w:proofErr w:type="gram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scopeForOrganization</w:t>
      </w:r>
      <w:proofErr w:type="spell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$query, $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organizationId</w:t>
      </w:r>
      <w:proofErr w:type="spell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$query-&gt;</w:t>
      </w:r>
      <w:proofErr w:type="gram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where(</w:t>
      </w:r>
      <w:proofErr w:type="gram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organization_id</w:t>
      </w:r>
      <w:proofErr w:type="spell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', $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organizationId</w:t>
      </w:r>
      <w:proofErr w:type="spell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// Middleware ensures tenant access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EnsureTenantAccess</w:t>
      </w:r>
      <w:proofErr w:type="spellEnd"/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public function </w:t>
      </w:r>
      <w:proofErr w:type="gram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handle(</w:t>
      </w:r>
      <w:proofErr w:type="gram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$request, $next)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{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</w:t>
      </w:r>
      <w:proofErr w:type="gram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TenantService</w:t>
      </w:r>
      <w:proofErr w:type="spell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getCurrentOrganization</w:t>
      </w:r>
      <w:proofErr w:type="spell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()) {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</w:t>
      </w:r>
      <w:proofErr w:type="gram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response(</w:t>
      </w:r>
      <w:proofErr w:type="gram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)-&gt;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json</w:t>
      </w:r>
      <w:proofErr w:type="spell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(['error' =&gt; 'No organization access'], 403);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$next($request);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276B92" w:rsidRPr="00276B92" w:rsidRDefault="00276B92" w:rsidP="00276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 Business-Specific Module Logic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Restaurant/Canteen Modules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Menu management with categories</w:t>
      </w:r>
    </w:p>
    <w:p w:rsidR="00276B92" w:rsidRPr="00276B92" w:rsidRDefault="00276B92" w:rsidP="00276B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Table assignment and order tracking</w:t>
      </w:r>
    </w:p>
    <w:p w:rsidR="00276B92" w:rsidRPr="00276B92" w:rsidRDefault="00276B92" w:rsidP="00276B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Kitchen order integration</w:t>
      </w:r>
    </w:p>
    <w:p w:rsidR="00276B92" w:rsidRPr="00276B92" w:rsidRDefault="00276B92" w:rsidP="00276B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Business data: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table_number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cooking_time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ingredients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Retail Shop Modules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Barcode scanning integration</w:t>
      </w:r>
    </w:p>
    <w:p w:rsidR="00276B92" w:rsidRPr="00276B92" w:rsidRDefault="00276B92" w:rsidP="00276B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Supplier management</w:t>
      </w:r>
    </w:p>
    <w:p w:rsidR="00276B92" w:rsidRPr="00276B92" w:rsidRDefault="00276B92" w:rsidP="00276B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Bulk purchase orders</w:t>
      </w:r>
    </w:p>
    <w:p w:rsidR="00276B92" w:rsidRPr="00276B92" w:rsidRDefault="00276B92" w:rsidP="00276B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Business data: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supplier_info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bulk_pricing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wholesale_rates</w:t>
      </w:r>
      <w:proofErr w:type="spellEnd"/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Pharmacy Modules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Prescription management</w:t>
      </w:r>
    </w:p>
    <w:p w:rsidR="00276B92" w:rsidRPr="00276B92" w:rsidRDefault="00276B92" w:rsidP="00276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Controlled medicine tracking</w:t>
      </w:r>
    </w:p>
    <w:p w:rsidR="00276B92" w:rsidRPr="00276B92" w:rsidRDefault="00276B92" w:rsidP="00276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Patient record integration</w:t>
      </w:r>
    </w:p>
    <w:p w:rsidR="00276B92" w:rsidRPr="00276B92" w:rsidRDefault="00276B92" w:rsidP="00276B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Business data: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prescription_id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medicine_type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dosage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Hotel Modules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Room availability and booking</w:t>
      </w:r>
    </w:p>
    <w:p w:rsidR="00276B92" w:rsidRPr="00276B92" w:rsidRDefault="00276B92" w:rsidP="00276B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Guest management</w:t>
      </w:r>
    </w:p>
    <w:p w:rsidR="00276B92" w:rsidRPr="00276B92" w:rsidRDefault="00276B92" w:rsidP="00276B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Service billing</w:t>
      </w:r>
    </w:p>
    <w:p w:rsidR="00276B92" w:rsidRPr="00276B92" w:rsidRDefault="00276B92" w:rsidP="00276B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Business data: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room_number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guest_count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check_in_date</w:t>
      </w:r>
      <w:proofErr w:type="spellEnd"/>
    </w:p>
    <w:p w:rsidR="00276B92" w:rsidRPr="00276B92" w:rsidRDefault="00276B92" w:rsidP="00276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7. API Security &amp; Data Validation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Security Layers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Authentication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Laravel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Sanctum tokens</w:t>
      </w:r>
    </w:p>
    <w:p w:rsidR="00276B92" w:rsidRPr="00276B92" w:rsidRDefault="00276B92" w:rsidP="00276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Tenant Isolation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Organization-scoped queries</w:t>
      </w:r>
    </w:p>
    <w:p w:rsidR="00276B92" w:rsidRPr="00276B92" w:rsidRDefault="00276B92" w:rsidP="00276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Role-Based Access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Middleware checks user permissions</w:t>
      </w:r>
    </w:p>
    <w:p w:rsidR="00276B92" w:rsidRPr="00276B92" w:rsidRDefault="00276B92" w:rsidP="00276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Module Access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Validates business type capabilities</w:t>
      </w:r>
    </w:p>
    <w:p w:rsidR="00276B92" w:rsidRPr="00276B92" w:rsidRDefault="00276B92" w:rsidP="00276B9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Input Validation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Request validation for all endpoints</w:t>
      </w:r>
    </w:p>
    <w:p w:rsidR="00276B92" w:rsidRPr="00276B92" w:rsidRDefault="00276B92" w:rsidP="00276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8. Reporting &amp; Analytics Data Flow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Report Generation Process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User Request → Role Check → Organization Filter → Data Aggregation → Response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Available Reports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(Manager/Owner only):</w:t>
      </w:r>
    </w:p>
    <w:p w:rsidR="00276B92" w:rsidRPr="00276B92" w:rsidRDefault="00276B92" w:rsidP="00276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Sales reports (daily/weekly/monthly aggregation)</w:t>
      </w:r>
    </w:p>
    <w:p w:rsidR="00276B92" w:rsidRPr="00276B92" w:rsidRDefault="00276B92" w:rsidP="00276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Inventory reports (stock levels, low stock alerts)</w:t>
      </w:r>
    </w:p>
    <w:p w:rsidR="00276B92" w:rsidRPr="00276B92" w:rsidRDefault="00276B92" w:rsidP="00276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Staff performance (sales per employee)</w:t>
      </w:r>
    </w:p>
    <w:p w:rsidR="00276B92" w:rsidRPr="00276B92" w:rsidRDefault="00276B92" w:rsidP="00276B9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Business-specific analytics</w:t>
      </w:r>
    </w:p>
    <w:p w:rsidR="00276B92" w:rsidRPr="00276B92" w:rsidRDefault="00276B92" w:rsidP="00276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9. Real-Time Operations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POS Transaction Flow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Product Search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Organization-scoped product lookup</w:t>
      </w:r>
    </w:p>
    <w:p w:rsidR="00276B92" w:rsidRPr="00276B92" w:rsidRDefault="00276B92" w:rsidP="00276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Stock Check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Real-time inventory validation</w:t>
      </w:r>
    </w:p>
    <w:p w:rsidR="00276B92" w:rsidRPr="00276B92" w:rsidRDefault="00276B92" w:rsidP="00276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Price Calculation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Dynamic pricing with tax/discount</w:t>
      </w:r>
    </w:p>
    <w:p w:rsidR="00276B92" w:rsidRPr="00276B92" w:rsidRDefault="00276B92" w:rsidP="00276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Payment Processing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Multiple payment method support</w:t>
      </w:r>
    </w:p>
    <w:p w:rsidR="00276B92" w:rsidRPr="00276B92" w:rsidRDefault="00276B92" w:rsidP="00276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Receipt Generation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Thermal printer integration ready</w:t>
      </w:r>
    </w:p>
    <w:p w:rsidR="00276B92" w:rsidRPr="00276B92" w:rsidRDefault="00276B92" w:rsidP="00276B9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Inventory Update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Immediate stock level adjustment</w:t>
      </w:r>
    </w:p>
    <w:p w:rsidR="00276B92" w:rsidRPr="00276B92" w:rsidRDefault="00276B92" w:rsidP="00276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10. Database Relationships &amp; Integrity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 Relationships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BusinessType</w:t>
      </w:r>
      <w:proofErr w:type="spell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(1) → (Many) Organization → (Many) Users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Organization (1) → (Many) Products → (Many)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SaleItems</w:t>
      </w:r>
      <w:proofErr w:type="spellEnd"/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Organization (1) → (Many) Sales → (Many)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SaleItems</w:t>
      </w:r>
      <w:proofErr w:type="spellEnd"/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Products (1) → (Many)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InventoryMovements</w:t>
      </w:r>
      <w:proofErr w:type="spellEnd"/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Users (1) → (Many) Sales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 xml:space="preserve">Users (1) → (Many)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InventoryMovements</w:t>
      </w:r>
      <w:proofErr w:type="spellEnd"/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Integrity Features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Foreign key constraints maintain relationships</w:t>
      </w:r>
    </w:p>
    <w:p w:rsidR="00276B92" w:rsidRPr="00276B92" w:rsidRDefault="00276B92" w:rsidP="00276B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Soft deletes for products (mark as inactive)</w:t>
      </w:r>
    </w:p>
    <w:p w:rsidR="00276B92" w:rsidRPr="00276B92" w:rsidRDefault="00276B92" w:rsidP="00276B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Product snapshots in </w:t>
      </w:r>
      <w:proofErr w:type="spellStart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sale_items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preserve historical data</w:t>
      </w:r>
    </w:p>
    <w:p w:rsidR="00276B92" w:rsidRPr="00276B92" w:rsidRDefault="00276B92" w:rsidP="00276B9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Inventory movements create complete audit trail</w:t>
      </w:r>
    </w:p>
    <w:p w:rsidR="00276B92" w:rsidRPr="00276B92" w:rsidRDefault="00276B92" w:rsidP="00276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11. Scalability &amp; Performance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Optimization Strategies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Database indexes on 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organization_id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common query fields</w:t>
      </w:r>
    </w:p>
    <w:p w:rsidR="00276B92" w:rsidRPr="00276B92" w:rsidRDefault="00276B92" w:rsidP="00276B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Eager loading relationships to prevent N+1 queries</w:t>
      </w:r>
    </w:p>
    <w:p w:rsidR="00276B92" w:rsidRPr="00276B92" w:rsidRDefault="00276B92" w:rsidP="00276B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Pagination for large datasets</w:t>
      </w:r>
    </w:p>
    <w:p w:rsidR="00276B92" w:rsidRPr="00276B92" w:rsidRDefault="00276B92" w:rsidP="00276B9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JSON fields for flexible business-specific data storage</w:t>
      </w:r>
    </w:p>
    <w:p w:rsidR="00276B92" w:rsidRPr="00276B92" w:rsidRDefault="00276B92" w:rsidP="00276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12. Error Handling &amp; Edge Cases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Handled Scenarios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Insufficient stock prevention</w:t>
      </w:r>
    </w:p>
    <w:p w:rsidR="00276B92" w:rsidRPr="00276B92" w:rsidRDefault="00276B92" w:rsidP="00276B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Duplicate SKU/Barcode validation within organization</w:t>
      </w:r>
    </w:p>
    <w:p w:rsidR="00276B92" w:rsidRPr="00276B92" w:rsidRDefault="00276B92" w:rsidP="00276B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Concurrent sale prevention with database transactions</w:t>
      </w:r>
    </w:p>
    <w:p w:rsidR="00276B92" w:rsidRPr="00276B92" w:rsidRDefault="00276B92" w:rsidP="00276B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Token expiration and re-authentication</w:t>
      </w:r>
    </w:p>
    <w:p w:rsidR="00276B92" w:rsidRPr="00276B92" w:rsidRDefault="00276B92" w:rsidP="00276B9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Offline sale capability with local storage sync</w:t>
      </w:r>
    </w:p>
    <w:p w:rsidR="00276B92" w:rsidRPr="00276B92" w:rsidRDefault="00276B92" w:rsidP="00276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13. API Endpoint Structure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Route Organization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auth</w:t>
      </w:r>
      <w:proofErr w:type="spell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/* - Authentication endpoints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/products/* - Product management (tenant-scoped)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/sales/* - Sales operations (tenant-scoped)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/reports/* - Analytics (manager+ only)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/modules/* - Business-specific features</w:t>
      </w:r>
    </w:p>
    <w:p w:rsidR="00276B92" w:rsidRPr="00276B92" w:rsidRDefault="00276B92" w:rsidP="00276B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api</w:t>
      </w:r>
      <w:proofErr w:type="spellEnd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/dashboard - Real-time business metrics</w:t>
      </w:r>
    </w:p>
    <w:p w:rsidR="00276B92" w:rsidRPr="00276B92" w:rsidRDefault="00276B92" w:rsidP="00276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14. Business Logic Separation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Service Layer Architecture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TenantService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Manages organization context</w:t>
      </w:r>
    </w:p>
    <w:p w:rsidR="00276B92" w:rsidRPr="00276B92" w:rsidRDefault="00276B92" w:rsidP="00276B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276B92">
        <w:rPr>
          <w:rFonts w:ascii="Courier New" w:eastAsia="Times New Roman" w:hAnsi="Courier New" w:cs="Courier New"/>
          <w:sz w:val="20"/>
          <w:szCs w:val="20"/>
          <w:lang w:val="en-US"/>
        </w:rPr>
        <w:t>SalesService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Handles complete transaction logic</w:t>
      </w:r>
    </w:p>
    <w:p w:rsidR="00276B92" w:rsidRPr="00276B92" w:rsidRDefault="00276B92" w:rsidP="00276B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Controllers focus on HTTP layer only</w:t>
      </w:r>
    </w:p>
    <w:p w:rsidR="00276B92" w:rsidRPr="00276B92" w:rsidRDefault="00276B92" w:rsidP="00276B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Models contain business rules and relationships</w:t>
      </w:r>
    </w:p>
    <w:p w:rsidR="00276B92" w:rsidRPr="00276B92" w:rsidRDefault="00276B92" w:rsidP="00276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15. Future Extensibility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Design for Growth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276B92" w:rsidRPr="00276B92" w:rsidRDefault="00276B92" w:rsidP="00276B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Modular architecture allows easy feature addition</w:t>
      </w:r>
    </w:p>
    <w:p w:rsidR="00276B92" w:rsidRPr="00276B92" w:rsidRDefault="00276B92" w:rsidP="00276B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JSON fields store business-specific data flexibly</w:t>
      </w:r>
    </w:p>
    <w:p w:rsidR="00276B92" w:rsidRPr="00276B92" w:rsidRDefault="00276B92" w:rsidP="00276B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Role system can accommodate new user types</w:t>
      </w:r>
    </w:p>
    <w:p w:rsidR="00276B92" w:rsidRPr="00276B92" w:rsidRDefault="00276B92" w:rsidP="00276B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API-first design supports mobile/web frontends</w:t>
      </w:r>
    </w:p>
    <w:p w:rsidR="00276B92" w:rsidRPr="00276B92" w:rsidRDefault="00276B92" w:rsidP="00276B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Multi-deployment model (local/LAN/cloud)</w:t>
      </w:r>
    </w:p>
    <w:p w:rsidR="00276B92" w:rsidRPr="00276B92" w:rsidRDefault="00276B92" w:rsidP="00276B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Key Benefits of This Implementation</w:t>
      </w:r>
    </w:p>
    <w:p w:rsidR="00276B92" w:rsidRPr="00276B92" w:rsidRDefault="00276B92" w:rsidP="00276B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Complete Data Isolation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Zero possibility of cross-business data leakage</w:t>
      </w:r>
    </w:p>
    <w:p w:rsidR="00276B92" w:rsidRPr="00276B92" w:rsidRDefault="00276B92" w:rsidP="00276B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Flexible Business Models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Single codebase serves 9+ business types</w:t>
      </w:r>
    </w:p>
    <w:p w:rsidR="00276B92" w:rsidRPr="00276B92" w:rsidRDefault="00276B92" w:rsidP="00276B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Role-Based Security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Granular access control per user type</w:t>
      </w:r>
    </w:p>
    <w:p w:rsidR="00276B92" w:rsidRPr="00276B92" w:rsidRDefault="00276B92" w:rsidP="00276B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Real-Time Operations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Immediate inventory and sales tracking</w:t>
      </w:r>
    </w:p>
    <w:p w:rsidR="00276B92" w:rsidRPr="00276B92" w:rsidRDefault="00276B92" w:rsidP="00276B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Audit Trail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Complete transaction history with user accountability</w:t>
      </w:r>
    </w:p>
    <w:p w:rsidR="00276B92" w:rsidRPr="00276B92" w:rsidRDefault="00276B92" w:rsidP="00276B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Scalable Architecture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Supports small shops to enterprise chains</w:t>
      </w:r>
    </w:p>
    <w:p w:rsidR="00276B92" w:rsidRPr="00276B92" w:rsidRDefault="00276B92" w:rsidP="00276B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API-Ready</w:t>
      </w: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: Mobile apps and third-party integrations supported</w:t>
      </w:r>
    </w:p>
    <w:p w:rsidR="00276B92" w:rsidRPr="00276B92" w:rsidRDefault="00276B92" w:rsidP="00276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</w:t>
      </w:r>
      <w:proofErr w:type="spellStart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>Laravel</w:t>
      </w:r>
      <w:proofErr w:type="spellEnd"/>
      <w:r w:rsidRPr="00276B9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implementation provides a robust, secure, and scalable foundation for the multi-business POS system described in the original proposal.</w:t>
      </w:r>
    </w:p>
    <w:p w:rsidR="00CE23ED" w:rsidRDefault="00CE23ED"/>
    <w:p w:rsidR="00EB15F0" w:rsidRDefault="00EB15F0">
      <w:bookmarkStart w:id="0" w:name="_GoBack"/>
      <w:bookmarkEnd w:id="0"/>
    </w:p>
    <w:p w:rsidR="00EB15F0" w:rsidRDefault="00EB15F0"/>
    <w:p w:rsidR="00EB15F0" w:rsidRPr="00EB15F0" w:rsidRDefault="00EB15F0">
      <w:pPr>
        <w:rPr>
          <w:lang w:val="en-US"/>
        </w:rPr>
      </w:pPr>
      <w:r>
        <w:rPr>
          <w:lang w:val="en-US"/>
        </w:rPr>
        <w:t>ON DELETE SHOULD ONLY DISSABLE THE DATA AS DISSABLED.</w:t>
      </w:r>
    </w:p>
    <w:sectPr w:rsidR="00EB15F0" w:rsidRPr="00EB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19B"/>
    <w:multiLevelType w:val="multilevel"/>
    <w:tmpl w:val="703E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42"/>
    <w:multiLevelType w:val="multilevel"/>
    <w:tmpl w:val="A468D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C6A12"/>
    <w:multiLevelType w:val="multilevel"/>
    <w:tmpl w:val="0C0A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7D6FC8"/>
    <w:multiLevelType w:val="multilevel"/>
    <w:tmpl w:val="3DE01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40149"/>
    <w:multiLevelType w:val="multilevel"/>
    <w:tmpl w:val="176E2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119E8"/>
    <w:multiLevelType w:val="multilevel"/>
    <w:tmpl w:val="23E4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8C3533"/>
    <w:multiLevelType w:val="multilevel"/>
    <w:tmpl w:val="4A88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6601A8"/>
    <w:multiLevelType w:val="multilevel"/>
    <w:tmpl w:val="8E54B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4F20E0"/>
    <w:multiLevelType w:val="multilevel"/>
    <w:tmpl w:val="CA047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262D35"/>
    <w:multiLevelType w:val="multilevel"/>
    <w:tmpl w:val="F692C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B04811"/>
    <w:multiLevelType w:val="multilevel"/>
    <w:tmpl w:val="F7A4E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F2483"/>
    <w:multiLevelType w:val="multilevel"/>
    <w:tmpl w:val="D320E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5D574C"/>
    <w:multiLevelType w:val="multilevel"/>
    <w:tmpl w:val="9F4C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E155A"/>
    <w:multiLevelType w:val="multilevel"/>
    <w:tmpl w:val="9B02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CE4172"/>
    <w:multiLevelType w:val="multilevel"/>
    <w:tmpl w:val="CB9A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B828BA"/>
    <w:multiLevelType w:val="multilevel"/>
    <w:tmpl w:val="41FE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87449C"/>
    <w:multiLevelType w:val="multilevel"/>
    <w:tmpl w:val="92F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15"/>
  </w:num>
  <w:num w:numId="5">
    <w:abstractNumId w:val="3"/>
  </w:num>
  <w:num w:numId="6">
    <w:abstractNumId w:val="12"/>
  </w:num>
  <w:num w:numId="7">
    <w:abstractNumId w:val="14"/>
  </w:num>
  <w:num w:numId="8">
    <w:abstractNumId w:val="1"/>
  </w:num>
  <w:num w:numId="9">
    <w:abstractNumId w:val="4"/>
  </w:num>
  <w:num w:numId="10">
    <w:abstractNumId w:val="0"/>
  </w:num>
  <w:num w:numId="11">
    <w:abstractNumId w:val="10"/>
  </w:num>
  <w:num w:numId="12">
    <w:abstractNumId w:val="13"/>
  </w:num>
  <w:num w:numId="13">
    <w:abstractNumId w:val="2"/>
  </w:num>
  <w:num w:numId="14">
    <w:abstractNumId w:val="8"/>
  </w:num>
  <w:num w:numId="15">
    <w:abstractNumId w:val="9"/>
  </w:num>
  <w:num w:numId="16">
    <w:abstractNumId w:val="6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92"/>
    <w:rsid w:val="00276B92"/>
    <w:rsid w:val="00B87DB4"/>
    <w:rsid w:val="00CE23ED"/>
    <w:rsid w:val="00E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7F94"/>
  <w15:chartTrackingRefBased/>
  <w15:docId w15:val="{A80CF0B8-9ECD-4F28-8E77-45296FE02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6B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276B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276B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B92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76B9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76B92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276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76B9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6B9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B9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2</cp:revision>
  <dcterms:created xsi:type="dcterms:W3CDTF">2025-09-07T15:37:00Z</dcterms:created>
  <dcterms:modified xsi:type="dcterms:W3CDTF">2025-09-07T17:14:00Z</dcterms:modified>
</cp:coreProperties>
</file>