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D1" w:rsidRDefault="002D0AD1" w:rsidP="002D0AD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2D0AD1" w:rsidRDefault="002D0AD1" w:rsidP="002D0AD1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</w:r>
      <w:r>
        <w:rPr>
          <w:sz w:val="24"/>
          <w:szCs w:val="24"/>
        </w:rPr>
        <w:br/>
        <w:t xml:space="preserve"> высшего образования</w:t>
      </w:r>
    </w:p>
    <w:p w:rsidR="002D0AD1" w:rsidRDefault="002D0AD1" w:rsidP="002D0A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"ЮЖНО-УРАЛЬСКИЙ ГОСУДАРСТВЕННЫЙ УНИВЕРСИТЕТ"</w:t>
      </w:r>
    </w:p>
    <w:p w:rsidR="002D0AD1" w:rsidRDefault="002D0AD1" w:rsidP="002D0A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(национальный исследовательский университет)</w:t>
      </w:r>
    </w:p>
    <w:p w:rsidR="002D0AD1" w:rsidRDefault="002D0AD1" w:rsidP="002D0A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2D0AD1" w:rsidRDefault="002D0AD1" w:rsidP="002D0A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2D0AD1" w:rsidRDefault="002D0AD1" w:rsidP="002D0AD1">
      <w:pPr>
        <w:jc w:val="both"/>
        <w:rPr>
          <w:sz w:val="24"/>
          <w:szCs w:val="24"/>
        </w:rPr>
      </w:pPr>
    </w:p>
    <w:p w:rsidR="002D0AD1" w:rsidRDefault="002D0AD1" w:rsidP="002D0A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2D0AD1" w:rsidRDefault="002D0AD1" w:rsidP="002D0AD1">
      <w:pPr>
        <w:ind w:left="1021" w:right="102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выпускную квалификационную работу </w:t>
      </w:r>
      <w:r>
        <w:rPr>
          <w:sz w:val="28"/>
          <w:szCs w:val="22"/>
        </w:rPr>
        <w:t xml:space="preserve">Бобина Ростислава Алексеевича </w:t>
      </w:r>
      <w:r>
        <w:rPr>
          <w:sz w:val="28"/>
          <w:szCs w:val="22"/>
        </w:rPr>
        <w:t>«</w:t>
      </w:r>
      <w:r>
        <w:rPr>
          <w:sz w:val="28"/>
          <w:szCs w:val="22"/>
        </w:rPr>
        <w:t>Разработка технологии создания цифровых двойников на основе ресурсов облачной вычислительной платформы</w:t>
      </w:r>
      <w:r>
        <w:rPr>
          <w:sz w:val="28"/>
          <w:szCs w:val="22"/>
        </w:rPr>
        <w:t xml:space="preserve">», представленную </w:t>
      </w:r>
      <w:r>
        <w:rPr>
          <w:bCs/>
          <w:sz w:val="28"/>
          <w:szCs w:val="28"/>
        </w:rPr>
        <w:t>на соискание академической степени бакалавра</w:t>
      </w:r>
      <w:r>
        <w:rPr>
          <w:sz w:val="28"/>
          <w:szCs w:val="28"/>
        </w:rPr>
        <w:t xml:space="preserve"> по направлению 02.03.02 «Фундаментальная информатика и информационные технологии»</w:t>
      </w:r>
    </w:p>
    <w:p w:rsidR="002D0AD1" w:rsidRDefault="002D0AD1" w:rsidP="002D0AD1">
      <w:pPr>
        <w:jc w:val="both"/>
        <w:rPr>
          <w:sz w:val="22"/>
          <w:szCs w:val="26"/>
        </w:rPr>
      </w:pPr>
    </w:p>
    <w:p w:rsidR="002D0AD1" w:rsidRDefault="002D0AD1" w:rsidP="002D0AD1">
      <w:pPr>
        <w:jc w:val="both"/>
        <w:rPr>
          <w:sz w:val="28"/>
          <w:szCs w:val="22"/>
        </w:rPr>
      </w:pPr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 xml:space="preserve">Выпускная квалификационная работа </w:t>
      </w:r>
      <w:r>
        <w:rPr>
          <w:sz w:val="28"/>
          <w:szCs w:val="22"/>
        </w:rPr>
        <w:t>Р.А.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Бобина</w:t>
      </w:r>
      <w:r>
        <w:rPr>
          <w:sz w:val="28"/>
          <w:szCs w:val="22"/>
        </w:rPr>
        <w:t xml:space="preserve"> посвящена </w:t>
      </w:r>
      <w:r>
        <w:rPr>
          <w:sz w:val="28"/>
          <w:szCs w:val="22"/>
        </w:rPr>
        <w:t>разработке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технологии создания цифровых двойников на основе ресурсов облачной вычислительной платформы, для проверки работоспособности был разработан прототип цифрового двойника на основе облачной платформы</w:t>
      </w:r>
      <w:r w:rsidR="007C0B75" w:rsidRPr="007C0B75">
        <w:rPr>
          <w:sz w:val="28"/>
          <w:szCs w:val="22"/>
        </w:rPr>
        <w:t xml:space="preserve"> </w:t>
      </w:r>
      <w:r w:rsidR="007C0B75">
        <w:rPr>
          <w:sz w:val="28"/>
          <w:szCs w:val="22"/>
          <w:lang w:val="en-US"/>
        </w:rPr>
        <w:t>Microsoft</w:t>
      </w:r>
      <w:r w:rsidR="007C0B75" w:rsidRPr="007C0B75">
        <w:rPr>
          <w:sz w:val="28"/>
          <w:szCs w:val="22"/>
        </w:rPr>
        <w:t xml:space="preserve"> </w:t>
      </w:r>
      <w:r w:rsidR="007C0B75">
        <w:rPr>
          <w:sz w:val="28"/>
          <w:szCs w:val="22"/>
          <w:lang w:val="en-US"/>
        </w:rPr>
        <w:t>Azure</w:t>
      </w:r>
      <w:r>
        <w:rPr>
          <w:sz w:val="28"/>
          <w:szCs w:val="22"/>
        </w:rPr>
        <w:t>.</w:t>
      </w:r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Содержание представленного для рецензирования текста свидетельствует о том, что автор качественно выполнил задание и полностью справ</w:t>
      </w:r>
      <w:r>
        <w:rPr>
          <w:sz w:val="28"/>
          <w:szCs w:val="22"/>
        </w:rPr>
        <w:t>ился с поставленными задачами. Р.А. Бобин</w:t>
      </w:r>
      <w:r>
        <w:rPr>
          <w:sz w:val="28"/>
          <w:szCs w:val="22"/>
        </w:rPr>
        <w:t xml:space="preserve"> выполнил анализ предметной области и определил требования</w:t>
      </w:r>
      <w:r>
        <w:rPr>
          <w:sz w:val="28"/>
          <w:szCs w:val="22"/>
        </w:rPr>
        <w:t xml:space="preserve"> к разрабатываемой</w:t>
      </w: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>системе</w:t>
      </w:r>
      <w:r>
        <w:rPr>
          <w:sz w:val="28"/>
          <w:szCs w:val="22"/>
        </w:rPr>
        <w:t xml:space="preserve">. На основе требований был разработан </w:t>
      </w:r>
      <w:r>
        <w:rPr>
          <w:sz w:val="28"/>
          <w:szCs w:val="22"/>
        </w:rPr>
        <w:t xml:space="preserve">прототип цифрового двойника и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>приложение для управления двойником</w:t>
      </w:r>
      <w:r>
        <w:rPr>
          <w:sz w:val="28"/>
          <w:szCs w:val="22"/>
        </w:rPr>
        <w:t xml:space="preserve">.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 xml:space="preserve">приложение реализовано на </w:t>
      </w:r>
      <w:r w:rsidR="007C0B75">
        <w:rPr>
          <w:sz w:val="28"/>
          <w:szCs w:val="22"/>
        </w:rPr>
        <w:t xml:space="preserve">языке программирования </w:t>
      </w:r>
      <w:r w:rsidR="007C0B75">
        <w:rPr>
          <w:sz w:val="28"/>
          <w:szCs w:val="22"/>
          <w:lang w:val="en-US"/>
        </w:rPr>
        <w:t>C</w:t>
      </w:r>
      <w:r w:rsidR="007C0B75" w:rsidRPr="007C0B75">
        <w:rPr>
          <w:sz w:val="28"/>
          <w:szCs w:val="22"/>
        </w:rPr>
        <w:t xml:space="preserve"># </w:t>
      </w:r>
      <w:r w:rsidR="007C0B75">
        <w:rPr>
          <w:sz w:val="28"/>
          <w:szCs w:val="22"/>
        </w:rPr>
        <w:t xml:space="preserve">с использованием технологии </w:t>
      </w:r>
      <w:r w:rsidR="007C0B75">
        <w:rPr>
          <w:sz w:val="28"/>
          <w:szCs w:val="22"/>
          <w:lang w:val="en-US"/>
        </w:rPr>
        <w:t>ASP</w:t>
      </w:r>
      <w:r w:rsidR="007C0B75" w:rsidRPr="007C0B75">
        <w:rPr>
          <w:sz w:val="28"/>
          <w:szCs w:val="22"/>
        </w:rPr>
        <w:t>.</w:t>
      </w:r>
      <w:r w:rsidR="007C0B75">
        <w:rPr>
          <w:sz w:val="28"/>
          <w:szCs w:val="22"/>
          <w:lang w:val="en-US"/>
        </w:rPr>
        <w:t>NET</w:t>
      </w:r>
      <w:r w:rsidR="007C0B75" w:rsidRPr="007C0B75">
        <w:rPr>
          <w:sz w:val="28"/>
          <w:szCs w:val="22"/>
        </w:rPr>
        <w:t xml:space="preserve">. </w:t>
      </w:r>
      <w:r>
        <w:rPr>
          <w:sz w:val="28"/>
          <w:szCs w:val="22"/>
        </w:rPr>
        <w:t>Произведено тестирование приложения.</w:t>
      </w:r>
    </w:p>
    <w:p w:rsidR="002D0AD1" w:rsidRPr="007C0B75" w:rsidRDefault="002D0AD1" w:rsidP="007C0B75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целом считаю, что работа Р.А. Бобина</w:t>
      </w:r>
      <w:r>
        <w:rPr>
          <w:sz w:val="28"/>
          <w:szCs w:val="22"/>
        </w:rPr>
        <w:t xml:space="preserve"> соответствует требованиям Государственного образовательного стандарта, предъявляемым к выпускным квалификационным работам бакалавров, выполнена на высоком научном и технологическом уровне и заслуживает оценки "отлично", а ее автору может быть присвоена академическая степень бакалавра по направлению «Фундаментальная информатика и информационные технологии»</w:t>
      </w:r>
      <w:bookmarkStart w:id="0" w:name="_GoBack"/>
      <w:bookmarkEnd w:id="0"/>
    </w:p>
    <w:p w:rsidR="002D0AD1" w:rsidRDefault="002D0AD1" w:rsidP="002D0AD1">
      <w:pPr>
        <w:jc w:val="both"/>
        <w:rPr>
          <w:sz w:val="24"/>
          <w:szCs w:val="22"/>
        </w:rPr>
      </w:pPr>
    </w:p>
    <w:p w:rsidR="002D0AD1" w:rsidRDefault="002D0AD1" w:rsidP="002D0AD1">
      <w:pPr>
        <w:pStyle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Рецензент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2D0AD1" w:rsidTr="002D0AD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0AD1" w:rsidRDefault="002D0AD1" w:rsidP="002D0AD1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Генеральный директор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ООО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Наполеон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0AD1" w:rsidRDefault="002D0AD1" w:rsidP="002D0AD1">
            <w:pPr>
              <w:pStyle w:val="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П.С</w:t>
            </w:r>
            <w:r>
              <w:rPr>
                <w:rFonts w:ascii="Times New Roman" w:hAnsi="Times New Roman"/>
                <w:sz w:val="28"/>
                <w:lang w:eastAsia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lang w:eastAsia="en-US"/>
              </w:rPr>
              <w:t>Подкорытов</w:t>
            </w:r>
            <w:proofErr w:type="spellEnd"/>
          </w:p>
        </w:tc>
      </w:tr>
    </w:tbl>
    <w:p w:rsidR="00EA4149" w:rsidRDefault="002D0AD1" w:rsidP="002D0AD1">
      <w:pPr>
        <w:ind w:left="709" w:hanging="709"/>
      </w:pPr>
      <w:r>
        <w:rPr>
          <w:sz w:val="28"/>
          <w:szCs w:val="28"/>
        </w:rPr>
        <w:t xml:space="preserve">  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.05.2019</w:t>
      </w:r>
    </w:p>
    <w:sectPr w:rsidR="00E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C7"/>
    <w:rsid w:val="002D0AD1"/>
    <w:rsid w:val="00336BC7"/>
    <w:rsid w:val="007C0B75"/>
    <w:rsid w:val="00E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AACC8-717B-4DE5-ACDD-37AF9C1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2D0AD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2D0AD1"/>
    <w:rPr>
      <w:rFonts w:ascii="Arial" w:eastAsia="Times New Roman" w:hAnsi="Arial" w:cs="Arial"/>
      <w:sz w:val="24"/>
      <w:szCs w:val="24"/>
      <w:lang w:eastAsia="ru-RU"/>
    </w:rPr>
  </w:style>
  <w:style w:type="table" w:styleId="a3">
    <w:name w:val="Table Grid"/>
    <w:basedOn w:val="a1"/>
    <w:uiPriority w:val="39"/>
    <w:rsid w:val="002D0A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2</cp:revision>
  <dcterms:created xsi:type="dcterms:W3CDTF">2019-06-07T10:39:00Z</dcterms:created>
  <dcterms:modified xsi:type="dcterms:W3CDTF">2019-06-07T10:57:00Z</dcterms:modified>
</cp:coreProperties>
</file>