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FF2" w:rsidRDefault="001A7283" w:rsidP="001A7283">
      <w:pPr>
        <w:jc w:val="center"/>
        <w:rPr>
          <w:b/>
          <w:u w:val="single"/>
        </w:rPr>
      </w:pPr>
      <w:r w:rsidRPr="001A7283">
        <w:rPr>
          <w:b/>
          <w:u w:val="single"/>
        </w:rPr>
        <w:t>Notes</w:t>
      </w:r>
    </w:p>
    <w:p w:rsidR="001A7283" w:rsidRPr="00941914" w:rsidRDefault="00941914" w:rsidP="001A7283">
      <w:pPr>
        <w:rPr>
          <w:b/>
        </w:rPr>
      </w:pPr>
      <w:r w:rsidRPr="00941914">
        <w:rPr>
          <w:b/>
        </w:rPr>
        <w:t>CHAPTER 3 –CLUTTER IS YOUR ENEMY!</w:t>
      </w:r>
    </w:p>
    <w:p w:rsidR="00574A38" w:rsidRDefault="00574A38" w:rsidP="00574A38">
      <w:pPr>
        <w:pStyle w:val="ListParagraph"/>
        <w:numPr>
          <w:ilvl w:val="0"/>
          <w:numId w:val="1"/>
        </w:numPr>
      </w:pPr>
      <w:r>
        <w:t>Clutter – visual elements that take up space but don’t increase understanding.</w:t>
      </w:r>
    </w:p>
    <w:p w:rsidR="00574A38" w:rsidRDefault="00574A38" w:rsidP="00574A38">
      <w:pPr>
        <w:pStyle w:val="ListParagraph"/>
        <w:numPr>
          <w:ilvl w:val="0"/>
          <w:numId w:val="1"/>
        </w:numPr>
      </w:pPr>
      <w:r>
        <w:t>Gestalt Principles of Visual Perception – how individuals perceive order in the world around them.</w:t>
      </w:r>
    </w:p>
    <w:p w:rsidR="00574A38" w:rsidRDefault="00574A38" w:rsidP="00574A38">
      <w:pPr>
        <w:pStyle w:val="ListParagraph"/>
        <w:numPr>
          <w:ilvl w:val="1"/>
          <w:numId w:val="1"/>
        </w:numPr>
      </w:pPr>
      <w:r>
        <w:t>Proximity – We tend to think of objects that are physically close together as belonging to part of a group</w:t>
      </w:r>
    </w:p>
    <w:p w:rsidR="00574A38" w:rsidRDefault="00574A38" w:rsidP="00574A38">
      <w:pPr>
        <w:pStyle w:val="ListParagraph"/>
        <w:numPr>
          <w:ilvl w:val="1"/>
          <w:numId w:val="1"/>
        </w:numPr>
      </w:pPr>
      <w:r>
        <w:t xml:space="preserve">Similarity – Objects that are of similar color, shape, size, or orientation are perceived as related to belonging to part of a group. </w:t>
      </w:r>
    </w:p>
    <w:p w:rsidR="00574A38" w:rsidRDefault="00574A38" w:rsidP="00574A38">
      <w:pPr>
        <w:pStyle w:val="ListParagraph"/>
        <w:numPr>
          <w:ilvl w:val="1"/>
          <w:numId w:val="1"/>
        </w:numPr>
      </w:pPr>
      <w:r>
        <w:t>Enclosure – We think of objects that are physically enclosed together as belonging to part of a group.</w:t>
      </w:r>
    </w:p>
    <w:p w:rsidR="00883F2B" w:rsidRDefault="00574A38" w:rsidP="00574A38">
      <w:pPr>
        <w:pStyle w:val="ListParagraph"/>
        <w:numPr>
          <w:ilvl w:val="1"/>
          <w:numId w:val="1"/>
        </w:numPr>
      </w:pPr>
      <w:r>
        <w:t xml:space="preserve">Closure – The closure concept says that people like things to be simple and to fit in the constructs that are already in our heads. </w:t>
      </w:r>
    </w:p>
    <w:p w:rsidR="00574A38" w:rsidRDefault="00883F2B" w:rsidP="00574A38">
      <w:pPr>
        <w:pStyle w:val="ListParagraph"/>
        <w:numPr>
          <w:ilvl w:val="1"/>
          <w:numId w:val="1"/>
        </w:numPr>
      </w:pPr>
      <w:r>
        <w:t>Continuity – When looking at objects, our eyes seek the smoothest path and naturally create continuity in what we see even where it may not explicitly exist.</w:t>
      </w:r>
      <w:r w:rsidR="00574A38">
        <w:t xml:space="preserve"> </w:t>
      </w:r>
    </w:p>
    <w:p w:rsidR="00883F2B" w:rsidRDefault="00883F2B" w:rsidP="00574A38">
      <w:pPr>
        <w:pStyle w:val="ListParagraph"/>
        <w:numPr>
          <w:ilvl w:val="1"/>
          <w:numId w:val="1"/>
        </w:numPr>
      </w:pPr>
      <w:r>
        <w:t>Connection - We tend to think of objects that are physically connected as part of a group.</w:t>
      </w:r>
    </w:p>
    <w:p w:rsidR="00B0524B" w:rsidRDefault="00B0524B" w:rsidP="00B0524B">
      <w:pPr>
        <w:pStyle w:val="ListParagraph"/>
        <w:numPr>
          <w:ilvl w:val="0"/>
          <w:numId w:val="1"/>
        </w:numPr>
      </w:pPr>
      <w:r>
        <w:t>Lack of visual order</w:t>
      </w:r>
    </w:p>
    <w:p w:rsidR="00B0524B" w:rsidRDefault="00B0524B" w:rsidP="00B0524B">
      <w:pPr>
        <w:pStyle w:val="ListParagraph"/>
        <w:numPr>
          <w:ilvl w:val="1"/>
          <w:numId w:val="1"/>
        </w:numPr>
      </w:pPr>
      <w:r>
        <w:t>Alignment – Avoid center alignment, use left justified text</w:t>
      </w:r>
    </w:p>
    <w:p w:rsidR="00B0524B" w:rsidRDefault="00B0524B" w:rsidP="00B0524B">
      <w:pPr>
        <w:pStyle w:val="ListParagraph"/>
        <w:numPr>
          <w:ilvl w:val="1"/>
          <w:numId w:val="1"/>
        </w:numPr>
      </w:pPr>
      <w:r>
        <w:t>Diagonal components such as lines and texts should be avoided</w:t>
      </w:r>
    </w:p>
    <w:p w:rsidR="002D5E69" w:rsidRDefault="00B0524B" w:rsidP="002D5E69">
      <w:pPr>
        <w:pStyle w:val="ListParagraph"/>
        <w:numPr>
          <w:ilvl w:val="1"/>
          <w:numId w:val="1"/>
        </w:numPr>
      </w:pPr>
      <w:r>
        <w:t>White space – In visual communications is as important as pauses in public speaking</w:t>
      </w:r>
    </w:p>
    <w:p w:rsidR="00941914" w:rsidRDefault="002D5E69" w:rsidP="001A7283">
      <w:pPr>
        <w:pStyle w:val="ListParagraph"/>
        <w:numPr>
          <w:ilvl w:val="1"/>
          <w:numId w:val="1"/>
        </w:numPr>
      </w:pPr>
      <w:r>
        <w:t xml:space="preserve">Use </w:t>
      </w:r>
      <w:r w:rsidR="00B0524B">
        <w:t>contrast</w:t>
      </w:r>
      <w:r>
        <w:t xml:space="preserve"> strategically</w:t>
      </w:r>
    </w:p>
    <w:p w:rsidR="002D5E69" w:rsidRPr="002D5E69" w:rsidRDefault="002D5E69" w:rsidP="002D5E69">
      <w:pPr>
        <w:pStyle w:val="ListParagraph"/>
        <w:ind w:left="1440"/>
      </w:pPr>
    </w:p>
    <w:p w:rsidR="00941914" w:rsidRPr="00941914" w:rsidRDefault="00941914" w:rsidP="001A7283">
      <w:pPr>
        <w:rPr>
          <w:b/>
        </w:rPr>
      </w:pPr>
      <w:r w:rsidRPr="00941914">
        <w:rPr>
          <w:b/>
        </w:rPr>
        <w:t>CHAPTER 4 – FOCUS YOUR AUDIENCE’S ATTENTION</w:t>
      </w:r>
    </w:p>
    <w:p w:rsidR="002D5E69" w:rsidRPr="002D5E69" w:rsidRDefault="002D5E69" w:rsidP="002D5E69">
      <w:pPr>
        <w:pStyle w:val="ListParagraph"/>
        <w:numPr>
          <w:ilvl w:val="0"/>
          <w:numId w:val="4"/>
        </w:numPr>
        <w:rPr>
          <w:b/>
        </w:rPr>
      </w:pPr>
      <w:r>
        <w:t xml:space="preserve">Pre-attentive attributes  </w:t>
      </w:r>
    </w:p>
    <w:p w:rsidR="00941914" w:rsidRPr="002D5E69" w:rsidRDefault="002D5E69" w:rsidP="002D5E69">
      <w:pPr>
        <w:pStyle w:val="ListParagraph"/>
        <w:numPr>
          <w:ilvl w:val="1"/>
          <w:numId w:val="4"/>
        </w:numPr>
        <w:rPr>
          <w:b/>
        </w:rPr>
      </w:pPr>
      <w:r>
        <w:t>Can be leveraged to help direct your audience’s attention to where you want them to focus it.</w:t>
      </w:r>
    </w:p>
    <w:p w:rsidR="002D5E69" w:rsidRPr="002D5E69" w:rsidRDefault="002D5E69" w:rsidP="002D5E69">
      <w:pPr>
        <w:pStyle w:val="ListParagraph"/>
        <w:numPr>
          <w:ilvl w:val="1"/>
          <w:numId w:val="4"/>
        </w:numPr>
        <w:rPr>
          <w:b/>
        </w:rPr>
      </w:pPr>
      <w:r>
        <w:t>Used to create a visual hierarchy of elements to lead your audience through the information you want to communicate in the way you them to process it.</w:t>
      </w:r>
    </w:p>
    <w:p w:rsidR="002D5E69" w:rsidRPr="00C5355B" w:rsidRDefault="00C5355B" w:rsidP="00C5355B">
      <w:pPr>
        <w:pStyle w:val="ListParagraph"/>
        <w:numPr>
          <w:ilvl w:val="0"/>
          <w:numId w:val="4"/>
        </w:numPr>
        <w:rPr>
          <w:b/>
        </w:rPr>
      </w:pPr>
      <w:r>
        <w:t>Size – Relative size denotes relative importance. If multiple things are of roughly equal importance, size them similarly. Alternatively, if there is one really important thing, leverage size to indicate that: make it BIG!</w:t>
      </w:r>
    </w:p>
    <w:p w:rsidR="006374D8" w:rsidRPr="006374D8" w:rsidRDefault="00C5355B" w:rsidP="00C5355B">
      <w:pPr>
        <w:pStyle w:val="ListParagraph"/>
        <w:numPr>
          <w:ilvl w:val="0"/>
          <w:numId w:val="4"/>
        </w:numPr>
        <w:rPr>
          <w:b/>
        </w:rPr>
      </w:pPr>
      <w:r>
        <w:t xml:space="preserve">Color </w:t>
      </w:r>
      <w:r w:rsidR="006374D8">
        <w:t>–</w:t>
      </w:r>
      <w:r>
        <w:t xml:space="preserve"> </w:t>
      </w:r>
      <w:r w:rsidR="006374D8">
        <w:t xml:space="preserve">When used sparingly, color is one of the most powerful tools you have for drawing your audience attention. </w:t>
      </w:r>
    </w:p>
    <w:p w:rsidR="006374D8" w:rsidRPr="006374D8" w:rsidRDefault="006374D8" w:rsidP="006374D8">
      <w:pPr>
        <w:pStyle w:val="ListParagraph"/>
        <w:numPr>
          <w:ilvl w:val="1"/>
          <w:numId w:val="4"/>
        </w:numPr>
        <w:rPr>
          <w:b/>
        </w:rPr>
      </w:pPr>
      <w:r>
        <w:t>Use it sparingly</w:t>
      </w:r>
    </w:p>
    <w:p w:rsidR="006374D8" w:rsidRPr="006374D8" w:rsidRDefault="006374D8" w:rsidP="006374D8">
      <w:pPr>
        <w:pStyle w:val="ListParagraph"/>
        <w:numPr>
          <w:ilvl w:val="1"/>
          <w:numId w:val="4"/>
        </w:numPr>
        <w:rPr>
          <w:b/>
        </w:rPr>
      </w:pPr>
      <w:r>
        <w:t>Use it consistently</w:t>
      </w:r>
    </w:p>
    <w:p w:rsidR="006374D8" w:rsidRPr="006374D8" w:rsidRDefault="006374D8" w:rsidP="006374D8">
      <w:pPr>
        <w:pStyle w:val="ListParagraph"/>
        <w:numPr>
          <w:ilvl w:val="1"/>
          <w:numId w:val="4"/>
        </w:numPr>
        <w:rPr>
          <w:b/>
        </w:rPr>
      </w:pPr>
      <w:r>
        <w:t>Design with the colorblind in mind</w:t>
      </w:r>
    </w:p>
    <w:p w:rsidR="006374D8" w:rsidRPr="006374D8" w:rsidRDefault="006374D8" w:rsidP="006374D8">
      <w:pPr>
        <w:pStyle w:val="ListParagraph"/>
        <w:numPr>
          <w:ilvl w:val="1"/>
          <w:numId w:val="4"/>
        </w:numPr>
        <w:rPr>
          <w:b/>
        </w:rPr>
      </w:pPr>
      <w:r>
        <w:t>Be thoughtful of the tone color conveys</w:t>
      </w:r>
    </w:p>
    <w:p w:rsidR="006374D8" w:rsidRPr="006374D8" w:rsidRDefault="006374D8" w:rsidP="006374D8">
      <w:pPr>
        <w:pStyle w:val="ListParagraph"/>
        <w:numPr>
          <w:ilvl w:val="1"/>
          <w:numId w:val="4"/>
        </w:numPr>
        <w:rPr>
          <w:b/>
        </w:rPr>
      </w:pPr>
      <w:r>
        <w:t>Consider to leverage brand colors</w:t>
      </w:r>
    </w:p>
    <w:p w:rsidR="006374D8" w:rsidRPr="006374D8" w:rsidRDefault="006374D8" w:rsidP="006374D8">
      <w:pPr>
        <w:pStyle w:val="ListParagraph"/>
        <w:numPr>
          <w:ilvl w:val="0"/>
          <w:numId w:val="4"/>
        </w:numPr>
        <w:rPr>
          <w:b/>
        </w:rPr>
      </w:pPr>
      <w:r>
        <w:t xml:space="preserve">Position on page – Most members of your audience will start at the top left of your visual or slide and scan with their eyes in zig-zag motions across the screen. </w:t>
      </w:r>
    </w:p>
    <w:p w:rsidR="00C5355B" w:rsidRPr="002D5E69" w:rsidRDefault="006374D8" w:rsidP="006374D8">
      <w:pPr>
        <w:pStyle w:val="ListParagraph"/>
        <w:numPr>
          <w:ilvl w:val="1"/>
          <w:numId w:val="4"/>
        </w:numPr>
        <w:rPr>
          <w:b/>
        </w:rPr>
      </w:pPr>
      <w:r>
        <w:t xml:space="preserve">Most important things should be at the top of the page. </w:t>
      </w:r>
    </w:p>
    <w:p w:rsidR="00941914" w:rsidRPr="00941914" w:rsidRDefault="00941914" w:rsidP="001A7283">
      <w:pPr>
        <w:rPr>
          <w:b/>
        </w:rPr>
      </w:pPr>
    </w:p>
    <w:p w:rsidR="00941914" w:rsidRPr="00941914" w:rsidRDefault="00941914" w:rsidP="001A7283">
      <w:pPr>
        <w:rPr>
          <w:b/>
        </w:rPr>
      </w:pPr>
      <w:r w:rsidRPr="00941914">
        <w:rPr>
          <w:b/>
        </w:rPr>
        <w:t>CHAPTER 5 – THINK LIKE A DESIGNER</w:t>
      </w:r>
    </w:p>
    <w:p w:rsidR="00941914" w:rsidRDefault="004806CA" w:rsidP="004806CA">
      <w:pPr>
        <w:pStyle w:val="ListParagraph"/>
        <w:numPr>
          <w:ilvl w:val="0"/>
          <w:numId w:val="5"/>
        </w:numPr>
      </w:pPr>
      <w:r>
        <w:t>Affordances – These characteristics suggest how the object is to be interacted with or operated.</w:t>
      </w:r>
    </w:p>
    <w:p w:rsidR="004806CA" w:rsidRDefault="004806CA" w:rsidP="004806CA">
      <w:pPr>
        <w:pStyle w:val="ListParagraph"/>
        <w:numPr>
          <w:ilvl w:val="1"/>
          <w:numId w:val="5"/>
        </w:numPr>
      </w:pPr>
      <w:r>
        <w:t>Highlight the important stuff</w:t>
      </w:r>
    </w:p>
    <w:p w:rsidR="004806CA" w:rsidRDefault="004806CA" w:rsidP="004806CA">
      <w:pPr>
        <w:pStyle w:val="ListParagraph"/>
        <w:numPr>
          <w:ilvl w:val="1"/>
          <w:numId w:val="5"/>
        </w:numPr>
      </w:pPr>
      <w:r>
        <w:t>Eliminate distractions</w:t>
      </w:r>
    </w:p>
    <w:p w:rsidR="004806CA" w:rsidRDefault="004806CA" w:rsidP="004806CA">
      <w:pPr>
        <w:pStyle w:val="ListParagraph"/>
        <w:numPr>
          <w:ilvl w:val="1"/>
          <w:numId w:val="5"/>
        </w:numPr>
      </w:pPr>
      <w:r>
        <w:t>Create a clear hierarchy of information</w:t>
      </w:r>
    </w:p>
    <w:p w:rsidR="004806CA" w:rsidRDefault="004806CA" w:rsidP="004806CA">
      <w:pPr>
        <w:pStyle w:val="ListParagraph"/>
        <w:numPr>
          <w:ilvl w:val="0"/>
          <w:numId w:val="5"/>
        </w:numPr>
      </w:pPr>
      <w:r>
        <w:t>Accessibility – Designs should be usable by people with disabilities.</w:t>
      </w:r>
    </w:p>
    <w:p w:rsidR="004806CA" w:rsidRDefault="004806CA" w:rsidP="004806CA">
      <w:pPr>
        <w:pStyle w:val="ListParagraph"/>
        <w:numPr>
          <w:ilvl w:val="1"/>
          <w:numId w:val="5"/>
        </w:numPr>
      </w:pPr>
      <w:r>
        <w:t xml:space="preserve">Don’t overcomplicate </w:t>
      </w:r>
    </w:p>
    <w:p w:rsidR="004806CA" w:rsidRDefault="004806CA" w:rsidP="004806CA">
      <w:pPr>
        <w:pStyle w:val="ListParagraph"/>
        <w:numPr>
          <w:ilvl w:val="1"/>
          <w:numId w:val="5"/>
        </w:numPr>
      </w:pPr>
      <w:r>
        <w:t>Text is your friend</w:t>
      </w:r>
    </w:p>
    <w:p w:rsidR="004806CA" w:rsidRDefault="004806CA" w:rsidP="004806CA">
      <w:pPr>
        <w:pStyle w:val="ListParagraph"/>
        <w:numPr>
          <w:ilvl w:val="0"/>
          <w:numId w:val="5"/>
        </w:numPr>
      </w:pPr>
      <w:r>
        <w:t>Aesthetics – People perceive more aesthetic designs as easier to use than less aesthetic designs</w:t>
      </w:r>
    </w:p>
    <w:p w:rsidR="002F27DA" w:rsidRDefault="002F27DA" w:rsidP="002F27DA">
      <w:pPr>
        <w:pStyle w:val="ListParagraph"/>
        <w:numPr>
          <w:ilvl w:val="1"/>
          <w:numId w:val="5"/>
        </w:numPr>
      </w:pPr>
      <w:r>
        <w:t>Be smart with color</w:t>
      </w:r>
    </w:p>
    <w:p w:rsidR="002F27DA" w:rsidRDefault="002F27DA" w:rsidP="002F27DA">
      <w:pPr>
        <w:pStyle w:val="ListParagraph"/>
        <w:numPr>
          <w:ilvl w:val="1"/>
          <w:numId w:val="5"/>
        </w:numPr>
      </w:pPr>
      <w:r>
        <w:t>Pay attention to alignment</w:t>
      </w:r>
    </w:p>
    <w:p w:rsidR="002F27DA" w:rsidRDefault="002F27DA" w:rsidP="002F27DA">
      <w:pPr>
        <w:pStyle w:val="ListParagraph"/>
        <w:numPr>
          <w:ilvl w:val="1"/>
          <w:numId w:val="5"/>
        </w:numPr>
      </w:pPr>
      <w:r>
        <w:t>Leverage white space</w:t>
      </w:r>
    </w:p>
    <w:p w:rsidR="004806CA" w:rsidRDefault="004806CA" w:rsidP="004806CA">
      <w:pPr>
        <w:pStyle w:val="ListParagraph"/>
        <w:numPr>
          <w:ilvl w:val="0"/>
          <w:numId w:val="5"/>
        </w:numPr>
      </w:pPr>
      <w:r>
        <w:t>Acceptance</w:t>
      </w:r>
      <w:r w:rsidR="002F27DA">
        <w:t xml:space="preserve"> – For a design to be effective, it must be accepted by its intended audience.</w:t>
      </w:r>
    </w:p>
    <w:p w:rsidR="002F27DA" w:rsidRDefault="002F27DA" w:rsidP="002F27DA">
      <w:pPr>
        <w:pStyle w:val="ListParagraph"/>
        <w:numPr>
          <w:ilvl w:val="1"/>
          <w:numId w:val="5"/>
        </w:numPr>
      </w:pPr>
      <w:r>
        <w:t>Articulate the benefits of the new or different approach</w:t>
      </w:r>
    </w:p>
    <w:p w:rsidR="002F27DA" w:rsidRDefault="002F27DA" w:rsidP="002F27DA">
      <w:pPr>
        <w:pStyle w:val="ListParagraph"/>
        <w:numPr>
          <w:ilvl w:val="1"/>
          <w:numId w:val="5"/>
        </w:numPr>
      </w:pPr>
      <w:r>
        <w:t>Show the side-by-side</w:t>
      </w:r>
    </w:p>
    <w:p w:rsidR="002F27DA" w:rsidRDefault="002F27DA" w:rsidP="002F27DA">
      <w:pPr>
        <w:pStyle w:val="ListParagraph"/>
        <w:numPr>
          <w:ilvl w:val="1"/>
          <w:numId w:val="5"/>
        </w:numPr>
      </w:pPr>
      <w:r>
        <w:t>Provide multiple options and seek input</w:t>
      </w:r>
    </w:p>
    <w:p w:rsidR="002F27DA" w:rsidRPr="004806CA" w:rsidRDefault="002F27DA" w:rsidP="002F27DA">
      <w:pPr>
        <w:pStyle w:val="ListParagraph"/>
        <w:numPr>
          <w:ilvl w:val="1"/>
          <w:numId w:val="5"/>
        </w:numPr>
      </w:pPr>
      <w:r>
        <w:t>Get a vocal member of your audience on board</w:t>
      </w:r>
    </w:p>
    <w:p w:rsidR="00941914" w:rsidRPr="00941914" w:rsidRDefault="00941914" w:rsidP="001A7283">
      <w:pPr>
        <w:rPr>
          <w:b/>
        </w:rPr>
      </w:pPr>
    </w:p>
    <w:p w:rsidR="00941914" w:rsidRDefault="00941914" w:rsidP="001A7283">
      <w:pPr>
        <w:rPr>
          <w:b/>
        </w:rPr>
      </w:pPr>
      <w:r w:rsidRPr="00941914">
        <w:rPr>
          <w:b/>
        </w:rPr>
        <w:t>CHAPTER 6 – DISSECTING MODEL VISUALS</w:t>
      </w:r>
    </w:p>
    <w:p w:rsidR="00941914" w:rsidRDefault="00450F11" w:rsidP="00536710">
      <w:pPr>
        <w:pStyle w:val="ListParagraph"/>
        <w:numPr>
          <w:ilvl w:val="0"/>
          <w:numId w:val="6"/>
        </w:numPr>
      </w:pPr>
      <w:r>
        <w:t>Model visual #1: line graph</w:t>
      </w:r>
    </w:p>
    <w:p w:rsidR="005A6CCC" w:rsidRDefault="00C74DFB" w:rsidP="005A6CCC">
      <w:pPr>
        <w:pStyle w:val="ListParagraph"/>
        <w:numPr>
          <w:ilvl w:val="1"/>
          <w:numId w:val="6"/>
        </w:numPr>
      </w:pPr>
      <w:r>
        <w:t>Good use of text makes this visual accessible</w:t>
      </w:r>
    </w:p>
    <w:p w:rsidR="00C74DFB" w:rsidRDefault="00C74DFB" w:rsidP="005A6CCC">
      <w:pPr>
        <w:pStyle w:val="ListParagraph"/>
        <w:numPr>
          <w:ilvl w:val="1"/>
          <w:numId w:val="6"/>
        </w:numPr>
      </w:pPr>
      <w:r>
        <w:t>A number of pre-attentive attributes are employed to draw attention to the “Progress to date” trend</w:t>
      </w:r>
    </w:p>
    <w:p w:rsidR="00C74DFB" w:rsidRDefault="00C74DFB" w:rsidP="00C74DFB">
      <w:pPr>
        <w:pStyle w:val="ListParagraph"/>
        <w:numPr>
          <w:ilvl w:val="2"/>
          <w:numId w:val="6"/>
        </w:numPr>
      </w:pPr>
      <w:r>
        <w:t>Color</w:t>
      </w:r>
    </w:p>
    <w:p w:rsidR="00C74DFB" w:rsidRDefault="00C74DFB" w:rsidP="00C74DFB">
      <w:pPr>
        <w:pStyle w:val="ListParagraph"/>
        <w:numPr>
          <w:ilvl w:val="2"/>
          <w:numId w:val="6"/>
        </w:numPr>
      </w:pPr>
      <w:r>
        <w:t>Thickness of line</w:t>
      </w:r>
    </w:p>
    <w:p w:rsidR="00C74DFB" w:rsidRDefault="00C74DFB" w:rsidP="00C74DFB">
      <w:pPr>
        <w:pStyle w:val="ListParagraph"/>
        <w:numPr>
          <w:ilvl w:val="2"/>
          <w:numId w:val="6"/>
        </w:numPr>
      </w:pPr>
      <w:r>
        <w:t>Presence of data marker</w:t>
      </w:r>
    </w:p>
    <w:p w:rsidR="00C74DFB" w:rsidRDefault="00C74DFB" w:rsidP="00C74DFB">
      <w:pPr>
        <w:pStyle w:val="ListParagraph"/>
        <w:numPr>
          <w:ilvl w:val="2"/>
          <w:numId w:val="6"/>
        </w:numPr>
      </w:pPr>
      <w:r>
        <w:t>Label on final point</w:t>
      </w:r>
    </w:p>
    <w:p w:rsidR="00C74DFB" w:rsidRDefault="00C74DFB" w:rsidP="00C74DFB">
      <w:pPr>
        <w:pStyle w:val="ListParagraph"/>
        <w:numPr>
          <w:ilvl w:val="2"/>
          <w:numId w:val="6"/>
        </w:numPr>
      </w:pPr>
      <w:r>
        <w:t>Size of corresponding text</w:t>
      </w:r>
    </w:p>
    <w:p w:rsidR="00450F11" w:rsidRDefault="00450F11" w:rsidP="00450F11">
      <w:pPr>
        <w:pStyle w:val="ListParagraph"/>
        <w:numPr>
          <w:ilvl w:val="0"/>
          <w:numId w:val="6"/>
        </w:numPr>
      </w:pPr>
      <w:r>
        <w:t>Model visual #2: annotated line graph with forecast</w:t>
      </w:r>
    </w:p>
    <w:p w:rsidR="00C74DFB" w:rsidRDefault="00C74DFB" w:rsidP="00C74DFB">
      <w:pPr>
        <w:pStyle w:val="ListParagraph"/>
        <w:numPr>
          <w:ilvl w:val="1"/>
          <w:numId w:val="6"/>
        </w:numPr>
      </w:pPr>
      <w:r>
        <w:t>Clear labeling of Actual and Forecast helps reinforce message</w:t>
      </w:r>
    </w:p>
    <w:p w:rsidR="00C74DFB" w:rsidRDefault="00C74DFB" w:rsidP="00C74DFB">
      <w:pPr>
        <w:pStyle w:val="ListParagraph"/>
        <w:numPr>
          <w:ilvl w:val="1"/>
          <w:numId w:val="6"/>
        </w:numPr>
      </w:pPr>
      <w:r>
        <w:t>Numeric data labels are included for the forecas</w:t>
      </w:r>
      <w:r w:rsidR="00442A46">
        <w:t>t data points to give the audience</w:t>
      </w:r>
      <w:r>
        <w:t xml:space="preserve"> a clear understanding of forward-looking expectations</w:t>
      </w:r>
    </w:p>
    <w:p w:rsidR="00450F11" w:rsidRDefault="00450F11" w:rsidP="00450F11">
      <w:pPr>
        <w:pStyle w:val="ListParagraph"/>
        <w:numPr>
          <w:ilvl w:val="0"/>
          <w:numId w:val="6"/>
        </w:numPr>
      </w:pPr>
      <w:r>
        <w:t>Model visual #3: 100% stacked bars</w:t>
      </w:r>
    </w:p>
    <w:p w:rsidR="00C74DFB" w:rsidRDefault="00C74DFB" w:rsidP="00C74DFB">
      <w:pPr>
        <w:pStyle w:val="ListParagraph"/>
        <w:numPr>
          <w:ilvl w:val="1"/>
          <w:numId w:val="6"/>
        </w:numPr>
      </w:pPr>
      <w:r>
        <w:t>When it comes to focusing the audience’s attention, red is used as the single attention-grabbing color</w:t>
      </w:r>
    </w:p>
    <w:p w:rsidR="00C74DFB" w:rsidRDefault="00C74DFB" w:rsidP="00C74DFB">
      <w:pPr>
        <w:pStyle w:val="ListParagraph"/>
        <w:numPr>
          <w:ilvl w:val="1"/>
          <w:numId w:val="6"/>
        </w:numPr>
      </w:pPr>
      <w:r>
        <w:t xml:space="preserve">The footnote contains a note </w:t>
      </w:r>
      <w:r w:rsidR="00442A46">
        <w:t>about the total number of projects over time, which is helpful context that we don’t get from the visual directly due to the use of 100% stacked bars.</w:t>
      </w:r>
    </w:p>
    <w:p w:rsidR="00450F11" w:rsidRDefault="00450F11" w:rsidP="00450F11">
      <w:pPr>
        <w:pStyle w:val="ListParagraph"/>
        <w:numPr>
          <w:ilvl w:val="0"/>
          <w:numId w:val="6"/>
        </w:numPr>
      </w:pPr>
      <w:r>
        <w:t>Model visual #4: leveraging positive and negative stacked bars</w:t>
      </w:r>
    </w:p>
    <w:p w:rsidR="00442A46" w:rsidRDefault="00442A46" w:rsidP="00442A46">
      <w:pPr>
        <w:pStyle w:val="ListParagraph"/>
        <w:numPr>
          <w:ilvl w:val="1"/>
          <w:numId w:val="6"/>
        </w:numPr>
      </w:pPr>
      <w:r>
        <w:t xml:space="preserve">Path of the audience eyes </w:t>
      </w:r>
    </w:p>
    <w:p w:rsidR="00442A46" w:rsidRDefault="00442A46" w:rsidP="00442A46">
      <w:pPr>
        <w:pStyle w:val="ListParagraph"/>
        <w:numPr>
          <w:ilvl w:val="2"/>
          <w:numId w:val="6"/>
        </w:numPr>
      </w:pPr>
      <w:r>
        <w:lastRenderedPageBreak/>
        <w:t>Scan title</w:t>
      </w:r>
    </w:p>
    <w:p w:rsidR="00442A46" w:rsidRDefault="00442A46" w:rsidP="00442A46">
      <w:pPr>
        <w:pStyle w:val="ListParagraph"/>
        <w:numPr>
          <w:ilvl w:val="2"/>
          <w:numId w:val="6"/>
        </w:numPr>
      </w:pPr>
      <w:r>
        <w:t>Big, bold, black numbers</w:t>
      </w:r>
    </w:p>
    <w:p w:rsidR="00442A46" w:rsidRDefault="00442A46" w:rsidP="00442A46">
      <w:pPr>
        <w:pStyle w:val="ListParagraph"/>
        <w:numPr>
          <w:ilvl w:val="2"/>
          <w:numId w:val="6"/>
        </w:numPr>
      </w:pPr>
      <w:r>
        <w:t>Downward to other text</w:t>
      </w:r>
    </w:p>
    <w:p w:rsidR="00450F11" w:rsidRDefault="00450F11" w:rsidP="00450F11">
      <w:pPr>
        <w:pStyle w:val="ListParagraph"/>
        <w:numPr>
          <w:ilvl w:val="0"/>
          <w:numId w:val="6"/>
        </w:numPr>
      </w:pPr>
      <w:r>
        <w:t>Model visual #5: horizontal stacked bars</w:t>
      </w:r>
    </w:p>
    <w:p w:rsidR="00442A46" w:rsidRDefault="00442A46" w:rsidP="00442A46">
      <w:pPr>
        <w:pStyle w:val="ListParagraph"/>
        <w:numPr>
          <w:ilvl w:val="1"/>
          <w:numId w:val="6"/>
        </w:numPr>
      </w:pPr>
      <w:r>
        <w:t>Stacked bars make sense here given the nature of what is being graphed</w:t>
      </w:r>
    </w:p>
    <w:p w:rsidR="00442A46" w:rsidRDefault="00442A46" w:rsidP="00442A46">
      <w:pPr>
        <w:pStyle w:val="ListParagraph"/>
        <w:numPr>
          <w:ilvl w:val="1"/>
          <w:numId w:val="6"/>
        </w:numPr>
      </w:pPr>
      <w:r>
        <w:t>Orienting the chart horizontally means the category names along the left are easy to read in horizontal text.</w:t>
      </w:r>
    </w:p>
    <w:p w:rsidR="00F77229" w:rsidRPr="002F27DA" w:rsidRDefault="00F77229" w:rsidP="00442A46">
      <w:pPr>
        <w:pStyle w:val="ListParagraph"/>
        <w:numPr>
          <w:ilvl w:val="1"/>
          <w:numId w:val="6"/>
        </w:numPr>
      </w:pPr>
      <w:r>
        <w:t>The categories are organized vertically in descending order of “Total %,” giving the audience clear construct to use as they interpret the data.</w:t>
      </w:r>
      <w:bookmarkStart w:id="0" w:name="_GoBack"/>
      <w:bookmarkEnd w:id="0"/>
    </w:p>
    <w:sectPr w:rsidR="00F77229" w:rsidRPr="002F27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623" w:rsidRDefault="00CE3623" w:rsidP="001A7283">
      <w:pPr>
        <w:spacing w:after="0" w:line="240" w:lineRule="auto"/>
      </w:pPr>
      <w:r>
        <w:separator/>
      </w:r>
    </w:p>
  </w:endnote>
  <w:endnote w:type="continuationSeparator" w:id="0">
    <w:p w:rsidR="00CE3623" w:rsidRDefault="00CE3623" w:rsidP="001A7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623" w:rsidRDefault="00CE3623" w:rsidP="001A7283">
      <w:pPr>
        <w:spacing w:after="0" w:line="240" w:lineRule="auto"/>
      </w:pPr>
      <w:r>
        <w:separator/>
      </w:r>
    </w:p>
  </w:footnote>
  <w:footnote w:type="continuationSeparator" w:id="0">
    <w:p w:rsidR="00CE3623" w:rsidRDefault="00CE3623" w:rsidP="001A7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5FF2" w:rsidRDefault="00035FF2">
    <w:pPr>
      <w:pStyle w:val="Header"/>
    </w:pPr>
    <w:r>
      <w:t xml:space="preserve">Rodney </w:t>
    </w:r>
    <w:proofErr w:type="spellStart"/>
    <w:r>
      <w:t>Stusse</w:t>
    </w:r>
    <w:proofErr w:type="spellEnd"/>
    <w:r>
      <w:tab/>
    </w:r>
    <w:r>
      <w:tab/>
      <w:t>Chapter 3-6</w:t>
    </w:r>
  </w:p>
  <w:p w:rsidR="00035FF2" w:rsidRDefault="00035F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651CE1"/>
    <w:multiLevelType w:val="hybridMultilevel"/>
    <w:tmpl w:val="5C2C78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A10CC3"/>
    <w:multiLevelType w:val="hybridMultilevel"/>
    <w:tmpl w:val="ACF4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418E"/>
    <w:multiLevelType w:val="hybridMultilevel"/>
    <w:tmpl w:val="598C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003C95"/>
    <w:multiLevelType w:val="hybridMultilevel"/>
    <w:tmpl w:val="E4C8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56D83"/>
    <w:multiLevelType w:val="hybridMultilevel"/>
    <w:tmpl w:val="19067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6570E"/>
    <w:multiLevelType w:val="hybridMultilevel"/>
    <w:tmpl w:val="F33A94C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283"/>
    <w:rsid w:val="00035FF2"/>
    <w:rsid w:val="001A7283"/>
    <w:rsid w:val="002D5E69"/>
    <w:rsid w:val="002F27DA"/>
    <w:rsid w:val="00442A46"/>
    <w:rsid w:val="00450F11"/>
    <w:rsid w:val="004806CA"/>
    <w:rsid w:val="00536710"/>
    <w:rsid w:val="00574A38"/>
    <w:rsid w:val="005A6CCC"/>
    <w:rsid w:val="00635F06"/>
    <w:rsid w:val="006374D8"/>
    <w:rsid w:val="00641D85"/>
    <w:rsid w:val="006B5FE5"/>
    <w:rsid w:val="00703858"/>
    <w:rsid w:val="00883F2B"/>
    <w:rsid w:val="008F1D0C"/>
    <w:rsid w:val="00941914"/>
    <w:rsid w:val="00986471"/>
    <w:rsid w:val="00B0524B"/>
    <w:rsid w:val="00C5355B"/>
    <w:rsid w:val="00C74DFB"/>
    <w:rsid w:val="00CE3623"/>
    <w:rsid w:val="00F7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EFFC5-EE47-4372-9B09-62B1A00B9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283"/>
  </w:style>
  <w:style w:type="paragraph" w:styleId="Footer">
    <w:name w:val="footer"/>
    <w:basedOn w:val="Normal"/>
    <w:link w:val="FooterChar"/>
    <w:uiPriority w:val="99"/>
    <w:unhideWhenUsed/>
    <w:rsid w:val="001A7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283"/>
  </w:style>
  <w:style w:type="paragraph" w:styleId="ListParagraph">
    <w:name w:val="List Paragraph"/>
    <w:basedOn w:val="Normal"/>
    <w:uiPriority w:val="34"/>
    <w:qFormat/>
    <w:rsid w:val="0094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739</Words>
  <Characters>3632</Characters>
  <Application>Microsoft Office Word</Application>
  <DocSecurity>0</DocSecurity>
  <Lines>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Stusse, Rodney</dc:creator>
  <cp:keywords/>
  <dc:description/>
  <cp:lastModifiedBy>Stusse, Rodney</cp:lastModifiedBy>
  <cp:revision>10</cp:revision>
  <dcterms:created xsi:type="dcterms:W3CDTF">2019-02-11T20:44:00Z</dcterms:created>
  <dcterms:modified xsi:type="dcterms:W3CDTF">2019-02-12T01:08:00Z</dcterms:modified>
</cp:coreProperties>
</file>