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A1B4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WIRESHARK</w:t>
      </w:r>
    </w:p>
    <w:p w14:paraId="5008741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DB937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FTP:</w:t>
      </w:r>
    </w:p>
    <w:p w14:paraId="30A4DC4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D751717">
      <w:r>
        <w:drawing>
          <wp:inline distT="0" distB="0" distL="0" distR="0">
            <wp:extent cx="5623560" cy="3771900"/>
            <wp:effectExtent l="0" t="0" r="0" b="0"/>
            <wp:docPr id="21285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637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2" r="12003" b="59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25B5"/>
    <w:p w14:paraId="47440A5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TELNET:</w:t>
      </w:r>
    </w:p>
    <w:p w14:paraId="52D8A5E2">
      <w:r>
        <w:drawing>
          <wp:inline distT="0" distB="0" distL="0" distR="0">
            <wp:extent cx="5623560" cy="3253740"/>
            <wp:effectExtent l="0" t="0" r="0" b="3810"/>
            <wp:docPr id="771708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849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2" t="6186" r="12390" b="2048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26FF"/>
    <w:p w14:paraId="7F46237B"/>
    <w:p w14:paraId="72326EA8"/>
    <w:p w14:paraId="166B4969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>DVWA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  <w:bookmarkStart w:id="0" w:name="_GoBack"/>
      <w:bookmarkEnd w:id="0"/>
    </w:p>
    <w:p w14:paraId="2482680B">
      <w:r>
        <w:drawing>
          <wp:inline distT="0" distB="0" distL="0" distR="0">
            <wp:extent cx="5914390" cy="3147060"/>
            <wp:effectExtent l="0" t="0" r="0" b="0"/>
            <wp:docPr id="1641366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66134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BDB"/>
    <w:p w14:paraId="4710986F"/>
    <w:p w14:paraId="47ED76D5">
      <w:r>
        <w:drawing>
          <wp:inline distT="0" distB="0" distL="0" distR="0">
            <wp:extent cx="5914390" cy="2217420"/>
            <wp:effectExtent l="0" t="0" r="0" b="0"/>
            <wp:docPr id="817228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28988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5" t="46091" r="13292" b="35327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89BC"/>
    <w:p w14:paraId="730636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Why Absence of Encryption is dangerous:-</w:t>
      </w:r>
    </w:p>
    <w:p w14:paraId="505D9804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Exposure of Credentials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1.1. In protocols like FTP, Telnet, and HTTP, usernames and passwords are      sent in plaintext.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1.2. Attackers can easily capture and read login details using packet sniffing tools like Wireshark. </w:t>
      </w:r>
    </w:p>
    <w:p w14:paraId="319DA7D9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Packet Sniffing Risk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2.1. Anyone on the same network can intercept traffic and view sensitive data.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2.2. This allows unauthorized users to monitor communication without detection. </w:t>
      </w:r>
    </w:p>
    <w:p w14:paraId="083CF3D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 Data Confidentiality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3.1. Entire communication (commands, files, messages) is visible in readable format.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3.2. Sensitive information can be exposed to attackers. </w:t>
      </w:r>
    </w:p>
    <w:p w14:paraId="256462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Man-in-the-Middle (MITM) Attacks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4.1. Attackers can intercept and alter communication between client and server.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4.2. Users may not realize data has been modified. </w:t>
      </w:r>
    </w:p>
    <w:p w14:paraId="172EC2BE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Session Hijacking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5.1. Stolen credentials can be reused by attackers to gain unauthorized access.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 xml:space="preserve">5.2. This can lead to full system compromise. </w:t>
      </w:r>
    </w:p>
    <w:p w14:paraId="77F1A0F4">
      <w:pPr>
        <w:numPr>
          <w:ilvl w:val="0"/>
          <w:numId w:val="1"/>
        </w:numPr>
        <w:spacing w:line="360" w:lineRule="auto"/>
      </w:pPr>
      <w:r>
        <w:rPr>
          <w:rFonts w:ascii="Arial" w:hAnsi="Arial" w:cs="Arial"/>
          <w:b/>
          <w:bCs/>
          <w:sz w:val="24"/>
          <w:szCs w:val="24"/>
        </w:rPr>
        <w:t>No Integrity Protection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6.1. Data can be changed during transmission without detection.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6.2. This affects trust and reliability of communication</w:t>
      </w:r>
      <w:r>
        <w:t>.</w:t>
      </w:r>
    </w:p>
    <w:p w14:paraId="00277B5D">
      <w:pPr>
        <w:spacing w:line="360" w:lineRule="auto"/>
      </w:pPr>
    </w:p>
    <w:p w14:paraId="153550EA"/>
    <w:sectPr>
      <w:pgSz w:w="11906" w:h="16838"/>
      <w:pgMar w:top="720" w:right="720" w:bottom="720" w:left="720" w:header="709" w:footer="709" w:gutter="115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ahoma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FC3990"/>
    <w:multiLevelType w:val="multilevel"/>
    <w:tmpl w:val="27FC39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84E"/>
    <w:rsid w:val="000D2AD9"/>
    <w:rsid w:val="00256B4E"/>
    <w:rsid w:val="002F0809"/>
    <w:rsid w:val="00393C7E"/>
    <w:rsid w:val="00552E0A"/>
    <w:rsid w:val="00652337"/>
    <w:rsid w:val="0069673B"/>
    <w:rsid w:val="006D484E"/>
    <w:rsid w:val="007D7159"/>
    <w:rsid w:val="009C0C5F"/>
    <w:rsid w:val="00E76C2E"/>
    <w:rsid w:val="00FC3A7D"/>
    <w:rsid w:val="1FB78339"/>
    <w:rsid w:val="FFFF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170</Words>
  <Characters>975</Characters>
  <Lines>8</Lines>
  <Paragraphs>2</Paragraphs>
  <TotalTime>7</TotalTime>
  <ScaleCrop>false</ScaleCrop>
  <LinksUpToDate>false</LinksUpToDate>
  <CharactersWithSpaces>1143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2026-04-16T15:31:00Z</dcterms:created>
  <dc:creator>Tanbir Hussain</dc:creator>
  <cp:lastModifiedBy>vikas pathak</cp:lastModifiedBy>
  <dcterms:modified xsi:type="dcterms:W3CDTF">2026-04-16T17:24:40Z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7E06DEF9E79B674000CEE06915C0A488_43</vt:lpwstr>
  </property>
</Properties>
</file>