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EB8" w:rsidP="008C4EB8" w:rsidRDefault="008C4EB8" w14:paraId="743CEE1A" w14:textId="36A2D51D">
      <w:pPr>
        <w:pStyle w:val="BpSTitle"/>
      </w:pPr>
      <w:r>
        <w:t>10450</w:t>
      </w:r>
    </w:p>
    <w:p w:rsidR="00C77FB1" w:rsidP="00C77FB1" w:rsidRDefault="00C77FB1" w14:paraId="5B2846CE" w14:textId="15C3F981">
      <w:pPr>
        <w:pStyle w:val="BpSTitle"/>
      </w:pPr>
      <w:r>
        <w:t>Northern Rocky Mountain Dry-Mesic Montane Mixed</w:t>
      </w:r>
      <w:r w:rsidR="004C0E1B">
        <w:t>-</w:t>
      </w:r>
      <w:r>
        <w:t>Conifer Forest</w:t>
      </w:r>
    </w:p>
    <w:p w:rsidR="00C77FB1" w:rsidP="00C77FB1" w:rsidRDefault="00C77FB1" w14:paraId="3331312B" w14:textId="66565267">
      <w:r>
        <w:t xmlns:w="http://schemas.openxmlformats.org/wordprocessingml/2006/main">BpS Model/Description Version: Aug. 2020</w:t>
      </w:r>
      <w:r>
        <w:tab/>
      </w:r>
      <w:r>
        <w:tab/>
      </w:r>
      <w:r>
        <w:tab/>
      </w:r>
      <w:r>
        <w:tab/>
      </w:r>
      <w:r>
        <w:tab/>
      </w:r>
      <w:r>
        <w:tab/>
      </w:r>
      <w:r>
        <w:tab/>
      </w:r>
      <w:r w:rsidR="008C4EB8">
        <w:t>21</w:t>
      </w:r>
      <w:r>
        <w:t>/14</w:t>
      </w:r>
    </w:p>
    <w:p w:rsidR="00C77FB1" w:rsidP="00C77FB1" w:rsidRDefault="00C77FB1" w14:paraId="0137FA6B"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56"/>
        <w:gridCol w:w="2532"/>
        <w:gridCol w:w="1872"/>
        <w:gridCol w:w="2352"/>
      </w:tblGrid>
      <w:tr w:rsidRPr="00C77FB1" w:rsidR="00C77FB1" w:rsidTr="00C77FB1" w14:paraId="465BBE09" w14:textId="77777777">
        <w:tc>
          <w:tcPr>
            <w:tcW w:w="1956" w:type="dxa"/>
            <w:tcBorders>
              <w:top w:val="single" w:color="auto" w:sz="2" w:space="0"/>
              <w:left w:val="single" w:color="auto" w:sz="12" w:space="0"/>
              <w:bottom w:val="single" w:color="000000" w:sz="12" w:space="0"/>
            </w:tcBorders>
            <w:shd w:val="clear" w:color="auto" w:fill="auto"/>
          </w:tcPr>
          <w:p w:rsidRPr="00C77FB1" w:rsidR="00C77FB1" w:rsidP="00122B5C" w:rsidRDefault="00C77FB1" w14:paraId="5B8E8C66" w14:textId="77777777">
            <w:pPr>
              <w:rPr>
                <w:b/>
                <w:bCs/>
              </w:rPr>
            </w:pPr>
            <w:r w:rsidRPr="00C77FB1">
              <w:rPr>
                <w:b/>
                <w:bCs/>
              </w:rPr>
              <w:t>Modelers</w:t>
            </w:r>
          </w:p>
        </w:tc>
        <w:tc>
          <w:tcPr>
            <w:tcW w:w="2532" w:type="dxa"/>
            <w:tcBorders>
              <w:top w:val="single" w:color="auto" w:sz="2" w:space="0"/>
              <w:bottom w:val="single" w:color="000000" w:sz="12" w:space="0"/>
              <w:right w:val="single" w:color="000000" w:sz="12" w:space="0"/>
            </w:tcBorders>
            <w:shd w:val="clear" w:color="auto" w:fill="auto"/>
          </w:tcPr>
          <w:p w:rsidRPr="00C77FB1" w:rsidR="00C77FB1" w:rsidP="00122B5C" w:rsidRDefault="00C77FB1" w14:paraId="06AD015F" w14:textId="77777777">
            <w:pPr>
              <w:rPr>
                <w:b/>
                <w:bCs/>
              </w:rPr>
            </w:pPr>
          </w:p>
        </w:tc>
        <w:tc>
          <w:tcPr>
            <w:tcW w:w="1872" w:type="dxa"/>
            <w:tcBorders>
              <w:top w:val="single" w:color="auto" w:sz="2" w:space="0"/>
              <w:left w:val="single" w:color="000000" w:sz="12" w:space="0"/>
              <w:bottom w:val="single" w:color="000000" w:sz="12" w:space="0"/>
            </w:tcBorders>
            <w:shd w:val="clear" w:color="auto" w:fill="auto"/>
          </w:tcPr>
          <w:p w:rsidRPr="00C77FB1" w:rsidR="00C77FB1" w:rsidP="00122B5C" w:rsidRDefault="00C77FB1" w14:paraId="361A500F" w14:textId="77777777">
            <w:pPr>
              <w:rPr>
                <w:b/>
                <w:bCs/>
              </w:rPr>
            </w:pPr>
            <w:r w:rsidRPr="00C77FB1">
              <w:rPr>
                <w:b/>
                <w:bCs/>
              </w:rPr>
              <w:t>Reviewers</w:t>
            </w:r>
          </w:p>
        </w:tc>
        <w:tc>
          <w:tcPr>
            <w:tcW w:w="2352" w:type="dxa"/>
            <w:tcBorders>
              <w:top w:val="single" w:color="auto" w:sz="2" w:space="0"/>
              <w:bottom w:val="single" w:color="000000" w:sz="12" w:space="0"/>
            </w:tcBorders>
            <w:shd w:val="clear" w:color="auto" w:fill="auto"/>
          </w:tcPr>
          <w:p w:rsidRPr="00C77FB1" w:rsidR="00C77FB1" w:rsidP="00122B5C" w:rsidRDefault="00C77FB1" w14:paraId="2A7E3248" w14:textId="77777777">
            <w:pPr>
              <w:rPr>
                <w:b/>
                <w:bCs/>
              </w:rPr>
            </w:pPr>
          </w:p>
        </w:tc>
      </w:tr>
      <w:tr w:rsidRPr="00C77FB1" w:rsidR="00C77FB1" w:rsidTr="00C77FB1" w14:paraId="70DD4301" w14:textId="77777777">
        <w:tc>
          <w:tcPr>
            <w:tcW w:w="1956" w:type="dxa"/>
            <w:tcBorders>
              <w:top w:val="single" w:color="000000" w:sz="12" w:space="0"/>
              <w:left w:val="single" w:color="auto" w:sz="12" w:space="0"/>
            </w:tcBorders>
            <w:shd w:val="clear" w:color="auto" w:fill="auto"/>
          </w:tcPr>
          <w:p w:rsidRPr="00C77FB1" w:rsidR="00C77FB1" w:rsidP="00122B5C" w:rsidRDefault="00C77FB1" w14:paraId="48963CDB" w14:textId="77777777">
            <w:pPr>
              <w:rPr>
                <w:bCs/>
              </w:rPr>
            </w:pPr>
            <w:r w:rsidRPr="00C77FB1">
              <w:rPr>
                <w:bCs/>
              </w:rPr>
              <w:t>Mike Simpson</w:t>
            </w:r>
          </w:p>
        </w:tc>
        <w:tc>
          <w:tcPr>
            <w:tcW w:w="2532" w:type="dxa"/>
            <w:tcBorders>
              <w:top w:val="single" w:color="000000" w:sz="12" w:space="0"/>
              <w:right w:val="single" w:color="000000" w:sz="12" w:space="0"/>
            </w:tcBorders>
            <w:shd w:val="clear" w:color="auto" w:fill="auto"/>
          </w:tcPr>
          <w:p w:rsidRPr="00C77FB1" w:rsidR="00C77FB1" w:rsidP="00122B5C" w:rsidRDefault="00C77FB1" w14:paraId="46A97261" w14:textId="77777777">
            <w:r w:rsidRPr="00C77FB1">
              <w:t>mlsimpson@fs.fed.us</w:t>
            </w:r>
          </w:p>
        </w:tc>
        <w:tc>
          <w:tcPr>
            <w:tcW w:w="1872" w:type="dxa"/>
            <w:tcBorders>
              <w:top w:val="single" w:color="000000" w:sz="12" w:space="0"/>
              <w:left w:val="single" w:color="000000" w:sz="12" w:space="0"/>
            </w:tcBorders>
            <w:shd w:val="clear" w:color="auto" w:fill="auto"/>
          </w:tcPr>
          <w:p w:rsidRPr="00C77FB1" w:rsidR="00C77FB1" w:rsidP="00122B5C" w:rsidRDefault="00C77FB1" w14:paraId="6D95BE64" w14:textId="77777777">
            <w:r w:rsidRPr="00C77FB1">
              <w:t>Bruce Hostetler</w:t>
            </w:r>
          </w:p>
        </w:tc>
        <w:tc>
          <w:tcPr>
            <w:tcW w:w="2352" w:type="dxa"/>
            <w:tcBorders>
              <w:top w:val="single" w:color="000000" w:sz="12" w:space="0"/>
            </w:tcBorders>
            <w:shd w:val="clear" w:color="auto" w:fill="auto"/>
          </w:tcPr>
          <w:p w:rsidRPr="00C77FB1" w:rsidR="00C77FB1" w:rsidP="00122B5C" w:rsidRDefault="00C77FB1" w14:paraId="24B5E34A" w14:textId="77777777">
            <w:r w:rsidRPr="00C77FB1">
              <w:t>bhostetler@fs.fed.us</w:t>
            </w:r>
          </w:p>
        </w:tc>
      </w:tr>
      <w:tr w:rsidRPr="00C77FB1" w:rsidR="00C77FB1" w:rsidTr="00C77FB1" w14:paraId="45C93102" w14:textId="77777777">
        <w:tc>
          <w:tcPr>
            <w:tcW w:w="1956" w:type="dxa"/>
            <w:tcBorders>
              <w:left w:val="single" w:color="auto" w:sz="12" w:space="0"/>
            </w:tcBorders>
            <w:shd w:val="clear" w:color="auto" w:fill="auto"/>
          </w:tcPr>
          <w:p w:rsidRPr="00C77FB1" w:rsidR="00C77FB1" w:rsidP="00122B5C" w:rsidRDefault="00C77FB1" w14:paraId="7360753F" w14:textId="77777777">
            <w:pPr>
              <w:rPr>
                <w:bCs/>
              </w:rPr>
            </w:pPr>
            <w:r w:rsidRPr="00C77FB1">
              <w:rPr>
                <w:bCs/>
              </w:rPr>
              <w:t>Dave Powell</w:t>
            </w:r>
          </w:p>
        </w:tc>
        <w:tc>
          <w:tcPr>
            <w:tcW w:w="2532" w:type="dxa"/>
            <w:tcBorders>
              <w:right w:val="single" w:color="000000" w:sz="12" w:space="0"/>
            </w:tcBorders>
            <w:shd w:val="clear" w:color="auto" w:fill="auto"/>
          </w:tcPr>
          <w:p w:rsidRPr="00C77FB1" w:rsidR="00C77FB1" w:rsidP="00122B5C" w:rsidRDefault="00C77FB1" w14:paraId="567EE3B4" w14:textId="77777777">
            <w:r w:rsidRPr="00C77FB1">
              <w:t>dcpowell@fs.fed.us</w:t>
            </w:r>
          </w:p>
        </w:tc>
        <w:tc>
          <w:tcPr>
            <w:tcW w:w="1872" w:type="dxa"/>
            <w:tcBorders>
              <w:left w:val="single" w:color="000000" w:sz="12" w:space="0"/>
            </w:tcBorders>
            <w:shd w:val="clear" w:color="auto" w:fill="auto"/>
          </w:tcPr>
          <w:p w:rsidRPr="00C77FB1" w:rsidR="00C77FB1" w:rsidP="00122B5C" w:rsidRDefault="00C77FB1" w14:paraId="5CF246EE" w14:textId="77777777">
            <w:r w:rsidRPr="00C77FB1">
              <w:t>None</w:t>
            </w:r>
          </w:p>
        </w:tc>
        <w:tc>
          <w:tcPr>
            <w:tcW w:w="2352" w:type="dxa"/>
            <w:shd w:val="clear" w:color="auto" w:fill="auto"/>
          </w:tcPr>
          <w:p w:rsidRPr="00C77FB1" w:rsidR="00C77FB1" w:rsidP="00122B5C" w:rsidRDefault="00C77FB1" w14:paraId="559810CB" w14:textId="77777777">
            <w:r w:rsidRPr="00C77FB1">
              <w:t>None</w:t>
            </w:r>
          </w:p>
        </w:tc>
      </w:tr>
      <w:tr w:rsidRPr="00C77FB1" w:rsidR="00C77FB1" w:rsidTr="00C77FB1" w14:paraId="6886C0A1" w14:textId="77777777">
        <w:tc>
          <w:tcPr>
            <w:tcW w:w="1956" w:type="dxa"/>
            <w:tcBorders>
              <w:left w:val="single" w:color="auto" w:sz="12" w:space="0"/>
              <w:bottom w:val="single" w:color="auto" w:sz="2" w:space="0"/>
            </w:tcBorders>
            <w:shd w:val="clear" w:color="auto" w:fill="auto"/>
          </w:tcPr>
          <w:p w:rsidRPr="00C77FB1" w:rsidR="00C77FB1" w:rsidP="00122B5C" w:rsidRDefault="00C77FB1" w14:paraId="5269FDD4" w14:textId="77777777">
            <w:pPr>
              <w:rPr>
                <w:bCs/>
              </w:rPr>
            </w:pPr>
            <w:r w:rsidRPr="00C77FB1">
              <w:rPr>
                <w:bCs/>
              </w:rPr>
              <w:t>Rod Clausnitzer</w:t>
            </w:r>
          </w:p>
        </w:tc>
        <w:tc>
          <w:tcPr>
            <w:tcW w:w="2532" w:type="dxa"/>
            <w:tcBorders>
              <w:right w:val="single" w:color="000000" w:sz="12" w:space="0"/>
            </w:tcBorders>
            <w:shd w:val="clear" w:color="auto" w:fill="auto"/>
          </w:tcPr>
          <w:p w:rsidRPr="00C77FB1" w:rsidR="00C77FB1" w:rsidP="00122B5C" w:rsidRDefault="00C77FB1" w14:paraId="473BA1A1" w14:textId="77777777">
            <w:r w:rsidRPr="00C77FB1">
              <w:t>rclausnitzer@fs.fed.us</w:t>
            </w:r>
          </w:p>
        </w:tc>
        <w:tc>
          <w:tcPr>
            <w:tcW w:w="1872" w:type="dxa"/>
            <w:tcBorders>
              <w:left w:val="single" w:color="000000" w:sz="12" w:space="0"/>
              <w:bottom w:val="single" w:color="auto" w:sz="2" w:space="0"/>
            </w:tcBorders>
            <w:shd w:val="clear" w:color="auto" w:fill="auto"/>
          </w:tcPr>
          <w:p w:rsidRPr="00C77FB1" w:rsidR="00C77FB1" w:rsidP="00122B5C" w:rsidRDefault="00C77FB1" w14:paraId="55B481BE" w14:textId="77777777">
            <w:r w:rsidRPr="00C77FB1">
              <w:t>None</w:t>
            </w:r>
          </w:p>
        </w:tc>
        <w:tc>
          <w:tcPr>
            <w:tcW w:w="2352" w:type="dxa"/>
            <w:shd w:val="clear" w:color="auto" w:fill="auto"/>
          </w:tcPr>
          <w:p w:rsidRPr="00C77FB1" w:rsidR="00C77FB1" w:rsidP="00122B5C" w:rsidRDefault="00C77FB1" w14:paraId="08E23137" w14:textId="77777777">
            <w:r w:rsidRPr="00C77FB1">
              <w:t>None</w:t>
            </w:r>
          </w:p>
        </w:tc>
      </w:tr>
    </w:tbl>
    <w:p w:rsidR="00C77FB1" w:rsidP="00C77FB1" w:rsidRDefault="00C77FB1" w14:paraId="1498BC6E" w14:textId="77777777"/>
    <w:p w:rsidR="00915E80" w:rsidP="00C77FB1" w:rsidRDefault="00915E80" w14:paraId="0AE4C9F6" w14:textId="1EF6E78A">
      <w:pPr>
        <w:pStyle w:val="InfoPara"/>
      </w:pPr>
      <w:r>
        <w:t xml:space="preserve">Reviewer: </w:t>
      </w:r>
      <w:r w:rsidRPr="00915E80">
        <w:rPr>
          <w:b w:val="0"/>
        </w:rPr>
        <w:t xml:space="preserve">James Dickinson, </w:t>
      </w:r>
      <w:r w:rsidR="0000152B">
        <w:rPr>
          <w:b w:val="0"/>
        </w:rPr>
        <w:t xml:space="preserve">James Johnston, </w:t>
      </w:r>
      <w:r w:rsidRPr="00915E80">
        <w:rPr>
          <w:b w:val="0"/>
        </w:rPr>
        <w:t>Andrew Merschel, Mike Simpson</w:t>
      </w:r>
    </w:p>
    <w:p w:rsidR="00C77FB1" w:rsidP="00C77FB1" w:rsidRDefault="00C77FB1" w14:paraId="42817691" w14:textId="51718414">
      <w:pPr>
        <w:pStyle w:val="InfoPara"/>
      </w:pPr>
      <w:r>
        <w:t>Vegetation Type</w:t>
      </w:r>
    </w:p>
    <w:p w:rsidR="00C77FB1" w:rsidP="00C77FB1" w:rsidRDefault="00C77FB1" w14:paraId="7BAE71C3" w14:textId="77777777">
      <w:r>
        <w:t>Forest and Woodland</w:t>
      </w:r>
    </w:p>
    <w:p w:rsidR="00C77FB1" w:rsidP="00C77FB1" w:rsidRDefault="00C77FB1" w14:paraId="6E4F44EA" w14:textId="77777777">
      <w:pPr>
        <w:pStyle w:val="InfoPara"/>
      </w:pPr>
      <w:r>
        <w:t>Map Zones</w:t>
      </w:r>
    </w:p>
    <w:p w:rsidR="008C4EB8" w:rsidP="008C4EB8" w:rsidRDefault="001B7426" w14:paraId="42FC2AAD" w14:textId="71C8E959">
      <w:r>
        <w:t>1, 7, 8, 9</w:t>
      </w:r>
    </w:p>
    <w:p w:rsidR="00C77FB1" w:rsidP="00C77FB1" w:rsidRDefault="00C77FB1" w14:paraId="7BDD7639" w14:textId="77777777">
      <w:pPr>
        <w:pStyle w:val="InfoPara"/>
      </w:pPr>
      <w:r>
        <w:t>Geographic Range</w:t>
      </w:r>
    </w:p>
    <w:p w:rsidR="00C77FB1" w:rsidP="00C77FB1" w:rsidRDefault="00C77FB1" w14:paraId="7A0D5EB7" w14:textId="4C68CF05">
      <w:r>
        <w:t xml:space="preserve">Modal population is in North Central </w:t>
      </w:r>
      <w:r w:rsidR="005C45FD">
        <w:t>Rockies (</w:t>
      </w:r>
      <w:r w:rsidR="00322759">
        <w:t xml:space="preserve">map zone [MZ] </w:t>
      </w:r>
      <w:r w:rsidR="005C45FD">
        <w:t>10</w:t>
      </w:r>
      <w:r w:rsidR="008C4EB8">
        <w:t>);</w:t>
      </w:r>
      <w:r>
        <w:t xml:space="preserve"> </w:t>
      </w:r>
      <w:r w:rsidR="00F34884">
        <w:t xml:space="preserve">it </w:t>
      </w:r>
      <w:bookmarkStart w:name="_GoBack" w:id="0"/>
      <w:bookmarkEnd w:id="0"/>
      <w:r>
        <w:t xml:space="preserve">also occurs in Blue Mountains </w:t>
      </w:r>
      <w:r w:rsidR="008C4EB8">
        <w:t>in O</w:t>
      </w:r>
      <w:r w:rsidR="00322759">
        <w:t>regon</w:t>
      </w:r>
      <w:r>
        <w:t xml:space="preserve"> and </w:t>
      </w:r>
      <w:r w:rsidR="008C4EB8">
        <w:t>W</w:t>
      </w:r>
      <w:r w:rsidR="00322759">
        <w:t>ashington</w:t>
      </w:r>
      <w:r>
        <w:t xml:space="preserve">, Ochoco Mountains </w:t>
      </w:r>
      <w:r w:rsidR="008C4EB8">
        <w:t>in O</w:t>
      </w:r>
      <w:r w:rsidR="00322759">
        <w:t>regon,</w:t>
      </w:r>
      <w:r w:rsidR="008C4EB8">
        <w:t xml:space="preserve"> and</w:t>
      </w:r>
      <w:r>
        <w:t xml:space="preserve"> Wallowa-Snake </w:t>
      </w:r>
      <w:r w:rsidR="00F34884">
        <w:t>P</w:t>
      </w:r>
      <w:r>
        <w:t xml:space="preserve">rovince in </w:t>
      </w:r>
      <w:r w:rsidR="008C4EB8">
        <w:t>O</w:t>
      </w:r>
      <w:r w:rsidR="00322759">
        <w:t>regon</w:t>
      </w:r>
      <w:r w:rsidR="008C4EB8">
        <w:t>/W</w:t>
      </w:r>
      <w:r w:rsidR="00322759">
        <w:t>ashington</w:t>
      </w:r>
      <w:r w:rsidR="008C4EB8">
        <w:t>.</w:t>
      </w:r>
      <w:r>
        <w:t xml:space="preserve"> There may be trickles of this type in the foothills of Yakima and Klickitat </w:t>
      </w:r>
      <w:r w:rsidR="008C4EB8">
        <w:t>counties</w:t>
      </w:r>
      <w:r>
        <w:t>, especially on stream slopes, also in the</w:t>
      </w:r>
      <w:r w:rsidR="00F34884">
        <w:t xml:space="preserve"> southeast </w:t>
      </w:r>
      <w:r>
        <w:t xml:space="preserve">of </w:t>
      </w:r>
      <w:r w:rsidR="008C4EB8">
        <w:t>MZ08</w:t>
      </w:r>
      <w:r>
        <w:t xml:space="preserve"> on stream and river canyons in the foothills of the </w:t>
      </w:r>
      <w:r w:rsidR="008C4EB8">
        <w:t>Blue Mountains</w:t>
      </w:r>
      <w:r>
        <w:t>.</w:t>
      </w:r>
    </w:p>
    <w:p w:rsidR="00C77FB1" w:rsidP="00C77FB1" w:rsidRDefault="00C77FB1" w14:paraId="6DF795FA" w14:textId="77777777">
      <w:pPr>
        <w:pStyle w:val="InfoPara"/>
      </w:pPr>
      <w:r>
        <w:t>Biophysical Site Description</w:t>
      </w:r>
    </w:p>
    <w:p w:rsidR="0091611F" w:rsidP="00C77FB1" w:rsidRDefault="00C77FB1" w14:paraId="23A228EB" w14:textId="6D57CC6D">
      <w:r>
        <w:t xml:space="preserve">Elevation range </w:t>
      </w:r>
      <w:r w:rsidR="0093431D">
        <w:t>on the</w:t>
      </w:r>
      <w:r>
        <w:t xml:space="preserve"> eastside </w:t>
      </w:r>
      <w:r w:rsidR="0093431D">
        <w:t xml:space="preserve">of </w:t>
      </w:r>
      <w:r w:rsidR="00DB25D7">
        <w:t>W</w:t>
      </w:r>
      <w:r w:rsidR="00322759">
        <w:t>ashington</w:t>
      </w:r>
      <w:r>
        <w:t xml:space="preserve"> </w:t>
      </w:r>
      <w:r w:rsidR="0093431D">
        <w:t xml:space="preserve">is </w:t>
      </w:r>
      <w:r>
        <w:t xml:space="preserve">about </w:t>
      </w:r>
      <w:r w:rsidR="005C45FD">
        <w:t>2</w:t>
      </w:r>
      <w:r w:rsidR="00785993">
        <w:t>,</w:t>
      </w:r>
      <w:r w:rsidR="005C45FD">
        <w:t>000</w:t>
      </w:r>
      <w:r w:rsidR="008C4EB8">
        <w:t>-6</w:t>
      </w:r>
      <w:r w:rsidR="00785993">
        <w:t>,</w:t>
      </w:r>
      <w:r w:rsidR="008C4EB8">
        <w:t>000ft</w:t>
      </w:r>
      <w:r w:rsidR="00511215">
        <w:t xml:space="preserve"> and 3</w:t>
      </w:r>
      <w:r w:rsidR="00785993">
        <w:t>,</w:t>
      </w:r>
      <w:r w:rsidR="00511215">
        <w:t>000-6</w:t>
      </w:r>
      <w:r w:rsidR="00785993">
        <w:t>,</w:t>
      </w:r>
      <w:r w:rsidR="00511215">
        <w:t>000</w:t>
      </w:r>
      <w:r w:rsidR="0093431D">
        <w:t>ft</w:t>
      </w:r>
      <w:r w:rsidR="00511215">
        <w:t xml:space="preserve"> in eastern O</w:t>
      </w:r>
      <w:r w:rsidR="00322759">
        <w:t>re</w:t>
      </w:r>
      <w:r w:rsidR="00770467">
        <w:t>g</w:t>
      </w:r>
      <w:r w:rsidR="00322759">
        <w:t>on</w:t>
      </w:r>
      <w:r>
        <w:t>, but most stands occur between 3</w:t>
      </w:r>
      <w:r w:rsidR="00785993">
        <w:t>,</w:t>
      </w:r>
      <w:r>
        <w:t>000</w:t>
      </w:r>
      <w:r w:rsidR="008C4EB8">
        <w:t>-4</w:t>
      </w:r>
      <w:r w:rsidR="00785993">
        <w:t>,</w:t>
      </w:r>
      <w:r w:rsidR="008C4EB8">
        <w:t>500ft</w:t>
      </w:r>
      <w:r>
        <w:t xml:space="preserve">. This forest type occurs just above ponderosa types </w:t>
      </w:r>
      <w:r w:rsidR="008C4EB8">
        <w:t xml:space="preserve">based </w:t>
      </w:r>
      <w:r>
        <w:t>on a moisture gradient.</w:t>
      </w:r>
      <w:r w:rsidR="008133A6">
        <w:t xml:space="preserve"> Grand fir will typically occur</w:t>
      </w:r>
      <w:r w:rsidR="0021132F">
        <w:t xml:space="preserve"> in areas with</w:t>
      </w:r>
      <w:r w:rsidR="008133A6">
        <w:t xml:space="preserve"> &gt;20in annual </w:t>
      </w:r>
      <w:r w:rsidR="0093431D">
        <w:t>precipitation,</w:t>
      </w:r>
      <w:r w:rsidR="008133A6">
        <w:t xml:space="preserve"> and </w:t>
      </w:r>
      <w:r w:rsidR="0021132F">
        <w:t>D</w:t>
      </w:r>
      <w:r w:rsidR="008133A6">
        <w:t>oug</w:t>
      </w:r>
      <w:r w:rsidR="0021132F">
        <w:t>las</w:t>
      </w:r>
      <w:r w:rsidR="008133A6">
        <w:t>-fir can</w:t>
      </w:r>
      <w:r w:rsidR="0093431D">
        <w:t xml:space="preserve"> occur in areas with </w:t>
      </w:r>
      <w:r w:rsidR="008133A6">
        <w:t>about 18-20in annual precipitation.</w:t>
      </w:r>
      <w:r w:rsidR="0093431D">
        <w:t xml:space="preserve"> Mean annual temperature varies from about 43-45</w:t>
      </w:r>
      <w:r w:rsidR="00322759">
        <w:t>°</w:t>
      </w:r>
      <w:r w:rsidR="0093431D">
        <w:t>F for the white fir/grand fir plant associations to about 45-48</w:t>
      </w:r>
      <w:r w:rsidR="00322759">
        <w:t>°</w:t>
      </w:r>
      <w:r w:rsidR="0093431D">
        <w:t>F for the Douglas-fir associations.</w:t>
      </w:r>
    </w:p>
    <w:p w:rsidR="00C77FB1" w:rsidP="00C77FB1" w:rsidRDefault="00C77FB1" w14:paraId="442FFE69" w14:textId="77777777">
      <w:pPr>
        <w:pStyle w:val="InfoPara"/>
      </w:pPr>
      <w:r>
        <w:t>Vegetation Description</w:t>
      </w:r>
    </w:p>
    <w:p w:rsidR="00C77FB1" w:rsidP="00C77FB1" w:rsidRDefault="00C77FB1" w14:paraId="003FE3B5" w14:textId="5C4A74DF">
      <w:r>
        <w:t>Ponderosa pine overstory is typical in fire-maintained stands. Older stands tend to be of large, widely spaced ponderosa pine or Douglas</w:t>
      </w:r>
      <w:r w:rsidR="005C45FD">
        <w:t>-</w:t>
      </w:r>
      <w:r>
        <w:t xml:space="preserve">fir. Early seral forests are often open stands of mostly ponderosa pine. Lack of wildfire causes </w:t>
      </w:r>
      <w:r w:rsidR="00785993">
        <w:t xml:space="preserve">infill </w:t>
      </w:r>
      <w:r>
        <w:t>of understory conifers, mainly ponderosa pine, Douglas-fir</w:t>
      </w:r>
      <w:r w:rsidR="00322759">
        <w:t>,</w:t>
      </w:r>
      <w:r>
        <w:t xml:space="preserve"> and grand fir. Western larch is locally important.</w:t>
      </w:r>
    </w:p>
    <w:p w:rsidR="00C77FB1" w:rsidP="00C77FB1" w:rsidRDefault="00C77FB1" w14:paraId="2E0F36E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grandis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Grand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geyeri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Geyer's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rubescens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albus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SPBE2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Spiraea betulifolia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spirea</w:t>
            </w:r>
          </w:p>
        </w:tc>
      </w:tr>
    </w:tbl>
    <w:p>
      <w:r>
        <w:rPr>
          <w:sz w:val="16"/>
        </w:rPr>
        <w:t>Species names are from the NRCS PLANTS database. Check species codes at http://plants.usda.gov.</w:t>
      </w:r>
    </w:p>
    <w:p w:rsidR="00C77FB1" w:rsidP="00C77FB1" w:rsidRDefault="00C77FB1" w14:paraId="6187AC2B" w14:textId="77777777">
      <w:pPr>
        <w:pStyle w:val="InfoPara"/>
      </w:pPr>
      <w:r>
        <w:t>Disturbance Description</w:t>
      </w:r>
    </w:p>
    <w:p w:rsidR="00C77FB1" w:rsidP="00C77FB1" w:rsidRDefault="00C77FB1" w14:paraId="2CE4D5C6" w14:textId="3BB974EB">
      <w:r>
        <w:t>Typical disturbance regimes under natural conditions include frequent, low-intensity under-burns that maintain open stands of fire resistant trees. Much more infrequent mixed-severity and stand</w:t>
      </w:r>
      <w:r w:rsidR="00322759">
        <w:t>-</w:t>
      </w:r>
      <w:r>
        <w:t xml:space="preserve">replacement wildfire occurred and tended to generate mosaics of older, larger trees and younger regeneration. </w:t>
      </w:r>
      <w:r w:rsidR="0000152B">
        <w:t xml:space="preserve">Fire return intervals throughout the southern Blue Mountains (Malheur National Forest) range from 8-25yrs (Johnston et al. 2016). </w:t>
      </w:r>
      <w:r>
        <w:t xml:space="preserve">Endemic bark beetles produced patch mortality. Rarer epidemic bark beetle outbreaks caused larger-scale overstory mortality and released understory trees. Defoliator outbreaks also caused fir mortality in some areas. Defoliation by spruce budworm is now more widespread than </w:t>
      </w:r>
      <w:r w:rsidR="00511215">
        <w:t xml:space="preserve">the </w:t>
      </w:r>
      <w:r>
        <w:t>historic</w:t>
      </w:r>
      <w:r w:rsidR="00511215">
        <w:t xml:space="preserve"> occurrence</w:t>
      </w:r>
      <w:r>
        <w:t>. Root diseases may play a significant role in later seral forests in this environment.</w:t>
      </w:r>
    </w:p>
    <w:p w:rsidR="0000152B" w:rsidP="0000152B" w:rsidRDefault="0000152B" w14:paraId="2C4892C5"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184</w:t>
            </w:r>
          </w:p>
        </w:tc>
        <w:tc>
          <w:p>
            <w:pPr>
              <w:jc w:val="center"/>
            </w:pPr>
            <w:r>
              <w:t>12</w:t>
            </w:r>
          </w:p>
        </w:tc>
        <w:tc>
          <w:p>
            <w:pPr>
              <w:jc w:val="center"/>
            </w:pPr>
            <w:r>
              <w:t>70</w:t>
            </w:r>
          </w:p>
        </w:tc>
        <w:tc>
          <w:p>
            <w:pPr>
              <w:jc w:val="center"/>
            </w:pPr>
            <w:r>
              <w:t>400</w:t>
            </w:r>
          </w:p>
        </w:tc>
      </w:tr>
      <w:tr>
        <w:tc>
          <w:p>
            <w:pPr>
              <w:jc w:val="center"/>
            </w:pPr>
            <w:r>
              <w:t>Moderate (Mixed)</w:t>
            </w:r>
          </w:p>
        </w:tc>
        <w:tc>
          <w:p>
            <w:pPr>
              <w:jc w:val="center"/>
            </w:pPr>
            <w:r>
              <w:t>107</w:t>
            </w:r>
          </w:p>
        </w:tc>
        <w:tc>
          <w:p>
            <w:pPr>
              <w:jc w:val="center"/>
            </w:pPr>
            <w:r>
              <w:t>21</w:t>
            </w:r>
          </w:p>
        </w:tc>
        <w:tc>
          <w:p>
            <w:pPr>
              <w:jc w:val="center"/>
            </w:pPr>
            <w:r>
              <w:t>70</w:t>
            </w:r>
          </w:p>
        </w:tc>
        <w:tc>
          <w:p>
            <w:pPr>
              <w:jc w:val="center"/>
            </w:pPr>
            <w:r>
              <w:t>175</w:t>
            </w:r>
          </w:p>
        </w:tc>
      </w:tr>
      <w:tr>
        <w:tc>
          <w:p>
            <w:pPr>
              <w:jc w:val="center"/>
            </w:pPr>
            <w:r>
              <w:t>Low (Surface)</w:t>
            </w:r>
          </w:p>
        </w:tc>
        <w:tc>
          <w:p>
            <w:pPr>
              <w:jc w:val="center"/>
            </w:pPr>
            <w:r>
              <w:t>32</w:t>
            </w:r>
          </w:p>
        </w:tc>
        <w:tc>
          <w:p>
            <w:pPr>
              <w:jc w:val="center"/>
            </w:pPr>
            <w:r>
              <w:t>67</w:t>
            </w:r>
          </w:p>
        </w:tc>
        <w:tc>
          <w:p>
            <w:pPr>
              <w:jc w:val="center"/>
            </w:pPr>
            <w:r>
              <w:t>2</w:t>
            </w:r>
          </w:p>
        </w:tc>
        <w:tc>
          <w:p>
            <w:pPr>
              <w:jc w:val="center"/>
            </w:pPr>
            <w:r>
              <w:t>35</w:t>
            </w:r>
          </w:p>
        </w:tc>
      </w:tr>
      <w:tr>
        <w:tc>
          <w:p>
            <w:pPr>
              <w:jc w:val="center"/>
            </w:pPr>
            <w:r>
              <w:t>All Fires</w:t>
            </w:r>
          </w:p>
        </w:tc>
        <w:tc>
          <w:p>
            <w:pPr>
              <w:jc w:val="center"/>
            </w:pPr>
            <w:r>
              <w:t>22</w:t>
            </w:r>
          </w:p>
        </w:tc>
        <w:tc>
          <w:p>
            <w:pPr>
              <w:jc w:val="center"/>
            </w:pPr>
            <w:r>
              <w:t>100</w:t>
            </w:r>
          </w:p>
        </w:tc>
        <w:tc>
          <w:p>
            <w:pPr>
              <w:jc w:val="center"/>
            </w:pPr>
            <w:r>
              <w:t>8</w:t>
            </w:r>
          </w:p>
        </w:tc>
        <w:tc>
          <w:p>
            <w:pPr>
              <w:jc w:val="center"/>
            </w:pPr>
            <w:r>
              <w:t>27</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77FB1" w:rsidP="00C77FB1" w:rsidRDefault="00C77FB1" w14:paraId="6983DC4E" w14:textId="77777777">
      <w:pPr>
        <w:pStyle w:val="InfoPara"/>
      </w:pPr>
      <w:r>
        <w:t>Scale Description</w:t>
      </w:r>
    </w:p>
    <w:p w:rsidR="00C77FB1" w:rsidP="00C77FB1" w:rsidRDefault="00C77FB1" w14:paraId="02A781DE" w14:textId="789092F3">
      <w:r>
        <w:t>Dry mixed</w:t>
      </w:r>
      <w:r w:rsidR="004C0E1B">
        <w:t>-</w:t>
      </w:r>
      <w:r>
        <w:t>conifer forests often occur in large areas (</w:t>
      </w:r>
      <w:r w:rsidR="00322759">
        <w:t xml:space="preserve">100s-1,000s </w:t>
      </w:r>
      <w:r>
        <w:t>of acres) that, due to fire and insect disturbances, often contained mosaics of older, larger trees and smaller trees.</w:t>
      </w:r>
    </w:p>
    <w:p w:rsidR="00C77FB1" w:rsidP="00C77FB1" w:rsidRDefault="00C77FB1" w14:paraId="69852A80" w14:textId="77777777">
      <w:pPr>
        <w:pStyle w:val="InfoPara"/>
      </w:pPr>
      <w:r>
        <w:t>Adjacency or Identification Concerns</w:t>
      </w:r>
    </w:p>
    <w:p w:rsidR="008133A6" w:rsidP="00C77FB1" w:rsidRDefault="00C77FB1" w14:paraId="3E1E4F40" w14:textId="70DAA1B9">
      <w:r>
        <w:t xml:space="preserve">This </w:t>
      </w:r>
      <w:r w:rsidR="00322759">
        <w:t>Biophysic</w:t>
      </w:r>
      <w:r w:rsidR="00770467">
        <w:t>a</w:t>
      </w:r>
      <w:r w:rsidR="00322759">
        <w:t>l Setting (</w:t>
      </w:r>
      <w:r w:rsidR="00785993">
        <w:t>BpS</w:t>
      </w:r>
      <w:r w:rsidR="00322759">
        <w:t>)</w:t>
      </w:r>
      <w:r>
        <w:t xml:space="preserve"> occurs below the more mesic mixed</w:t>
      </w:r>
      <w:r w:rsidR="004C0E1B">
        <w:t>-</w:t>
      </w:r>
      <w:r>
        <w:t>conifer forest types and often occurs above ponderosa pine forests.</w:t>
      </w:r>
      <w:r w:rsidR="00730961">
        <w:t xml:space="preserve"> </w:t>
      </w:r>
      <w:r w:rsidR="008133A6">
        <w:t>For mapping</w:t>
      </w:r>
      <w:r w:rsidR="00322759">
        <w:t>,</w:t>
      </w:r>
      <w:r w:rsidR="008133A6">
        <w:t xml:space="preserve"> the dry</w:t>
      </w:r>
      <w:r w:rsidR="00730961">
        <w:t>-mesic</w:t>
      </w:r>
      <w:r w:rsidR="008133A6">
        <w:t xml:space="preserve"> mixed</w:t>
      </w:r>
      <w:r w:rsidR="004C0E1B">
        <w:t>-</w:t>
      </w:r>
      <w:r w:rsidR="008133A6">
        <w:t>con</w:t>
      </w:r>
      <w:r w:rsidR="00730961">
        <w:t>ifer</w:t>
      </w:r>
      <w:r w:rsidR="008133A6">
        <w:t xml:space="preserve"> could be</w:t>
      </w:r>
      <w:r w:rsidR="00730961">
        <w:t xml:space="preserve"> associated with areas that receive about 20-35</w:t>
      </w:r>
      <w:r w:rsidR="008133A6">
        <w:t>in</w:t>
      </w:r>
      <w:r w:rsidR="00730961">
        <w:t xml:space="preserve"> of annual</w:t>
      </w:r>
      <w:r w:rsidR="008133A6">
        <w:t xml:space="preserve"> </w:t>
      </w:r>
      <w:r w:rsidR="00730961">
        <w:t>precipitation,</w:t>
      </w:r>
      <w:r w:rsidR="008133A6">
        <w:t xml:space="preserve"> and the m</w:t>
      </w:r>
      <w:r w:rsidR="00730961">
        <w:t>esic</w:t>
      </w:r>
      <w:r w:rsidR="008133A6">
        <w:t xml:space="preserve"> mixed</w:t>
      </w:r>
      <w:r w:rsidR="004C0E1B">
        <w:t>-</w:t>
      </w:r>
      <w:r w:rsidR="00730961">
        <w:t xml:space="preserve">conifer could be associated with areas that receive </w:t>
      </w:r>
      <w:r w:rsidR="004C0E1B">
        <w:t>&gt;</w:t>
      </w:r>
      <w:r w:rsidR="008133A6">
        <w:t>35in</w:t>
      </w:r>
      <w:r w:rsidR="00730961">
        <w:t>.</w:t>
      </w:r>
    </w:p>
    <w:p w:rsidR="00C77FB1" w:rsidP="00C77FB1" w:rsidRDefault="00C77FB1" w14:paraId="3B146862" w14:textId="77777777"/>
    <w:p w:rsidR="00C77FB1" w:rsidP="00C77FB1" w:rsidRDefault="00C77FB1" w14:paraId="18F55377" w14:textId="26705CA7">
      <w:r>
        <w:t>This BpS includes the following plant associations: PSME/elk sedge, PSME/pinegrass, PSME/snowberry, PSME/ninebark and similar types</w:t>
      </w:r>
      <w:r w:rsidR="00322759">
        <w:t>,</w:t>
      </w:r>
      <w:r w:rsidR="00DB25D7">
        <w:t xml:space="preserve"> and</w:t>
      </w:r>
      <w:r>
        <w:t xml:space="preserve"> grand fir (or grand fir-white fir hybrids) with similar associated species. It does not include moister PSME and ABGR types (e.g. PSME/HODI, PSME/ACGL, ABGR/CLUN, ABGR/VAME, ABGR/LIBO</w:t>
      </w:r>
      <w:r w:rsidR="00322759">
        <w:t>,</w:t>
      </w:r>
      <w:r>
        <w:t xml:space="preserve"> and similar moist types). White fir occurs in this type in </w:t>
      </w:r>
      <w:r w:rsidR="00511215">
        <w:t xml:space="preserve">south-central </w:t>
      </w:r>
      <w:r w:rsidR="008C4EB8">
        <w:t>O</w:t>
      </w:r>
      <w:r w:rsidR="00322759">
        <w:t>regon</w:t>
      </w:r>
      <w:r>
        <w:t>.</w:t>
      </w:r>
    </w:p>
    <w:p w:rsidR="00C77FB1" w:rsidP="00C77FB1" w:rsidRDefault="00C77FB1" w14:paraId="168FCA3C" w14:textId="77777777">
      <w:pPr>
        <w:pStyle w:val="InfoPara"/>
      </w:pPr>
      <w:r>
        <w:t>Issues or Problems</w:t>
      </w:r>
    </w:p>
    <w:p w:rsidR="00C77FB1" w:rsidP="00C77FB1" w:rsidRDefault="00C77FB1" w14:paraId="254E16A5" w14:textId="77777777"/>
    <w:p w:rsidR="00C77FB1" w:rsidP="00C77FB1" w:rsidRDefault="00C77FB1" w14:paraId="3FC79048" w14:textId="77777777">
      <w:pPr>
        <w:pStyle w:val="InfoPara"/>
      </w:pPr>
      <w:r>
        <w:t>Native Uncharacteristic Conditions</w:t>
      </w:r>
    </w:p>
    <w:p w:rsidR="00C77FB1" w:rsidP="00C77FB1" w:rsidRDefault="00C77FB1" w14:paraId="65F6F9EA" w14:textId="3F9F2E29">
      <w:r>
        <w:t>If these late successional classes exceed 5</w:t>
      </w:r>
      <w:r w:rsidR="00730961">
        <w:t>5</w:t>
      </w:r>
      <w:r>
        <w:t xml:space="preserve">m height, the stand may be the </w:t>
      </w:r>
      <w:r w:rsidR="00730961">
        <w:t>m</w:t>
      </w:r>
      <w:r w:rsidR="00002D8D">
        <w:t xml:space="preserve">esic </w:t>
      </w:r>
      <w:r w:rsidR="008C4EB8">
        <w:t>mixed</w:t>
      </w:r>
      <w:r w:rsidR="004C0E1B">
        <w:t>-</w:t>
      </w:r>
      <w:r w:rsidR="008C4EB8">
        <w:t>conifer</w:t>
      </w:r>
      <w:r>
        <w:t xml:space="preserve"> type.</w:t>
      </w:r>
    </w:p>
    <w:p w:rsidR="00F34884" w:rsidP="00C77FB1" w:rsidRDefault="00F34884" w14:paraId="69A13698" w14:textId="77777777">
      <w:pPr>
        <w:pStyle w:val="InfoPara"/>
      </w:pPr>
    </w:p>
    <w:p w:rsidR="00F34884" w:rsidP="00C77FB1" w:rsidRDefault="00F34884" w14:paraId="019C9A00" w14:textId="77777777">
      <w:pPr>
        <w:pStyle w:val="InfoPara"/>
      </w:pPr>
    </w:p>
    <w:p w:rsidR="00C77FB1" w:rsidP="00C77FB1" w:rsidRDefault="00C77FB1" w14:paraId="4EDE6517" w14:textId="68B84E31">
      <w:pPr>
        <w:pStyle w:val="InfoPara"/>
      </w:pPr>
      <w:r>
        <w:lastRenderedPageBreak/>
        <w:t>Comments</w:t>
      </w:r>
    </w:p>
    <w:p w:rsidR="00730961" w:rsidP="00730961" w:rsidRDefault="00730961" w14:paraId="45CE9BD9" w14:textId="58BABD46">
      <w:r>
        <w:t xml:space="preserve">James Dickinson, </w:t>
      </w:r>
      <w:r w:rsidR="0000152B">
        <w:t xml:space="preserve">James Johnston, </w:t>
      </w:r>
      <w:r>
        <w:t>Andrew Merschel</w:t>
      </w:r>
      <w:r w:rsidR="00322759">
        <w:t>,</w:t>
      </w:r>
      <w:r>
        <w:t xml:space="preserve"> and Mike Simpson refined this model during the 2016 review period. Changes include: revised s</w:t>
      </w:r>
      <w:r w:rsidR="00322759">
        <w:t>-</w:t>
      </w:r>
      <w:r>
        <w:t>class age ranges, revised s</w:t>
      </w:r>
      <w:r w:rsidR="00322759">
        <w:t>-</w:t>
      </w:r>
      <w:r>
        <w:t>clas</w:t>
      </w:r>
      <w:r w:rsidR="0072562E">
        <w:t xml:space="preserve">s mapping rules, adjusted </w:t>
      </w:r>
      <w:r w:rsidR="00322759">
        <w:t xml:space="preserve">fire return intervals, </w:t>
      </w:r>
      <w:r w:rsidR="0072562E">
        <w:t xml:space="preserve">and </w:t>
      </w:r>
      <w:r>
        <w:t xml:space="preserve">minor additions to the description. </w:t>
      </w:r>
    </w:p>
    <w:p w:rsidR="001B7426" w:rsidP="00C77FB1" w:rsidRDefault="001B7426" w14:paraId="0C2A7B25" w14:textId="77777777"/>
    <w:p w:rsidR="00C77FB1" w:rsidP="00C77FB1" w:rsidRDefault="00C77FB1" w14:paraId="44D91073" w14:textId="6A209FE8">
      <w:r>
        <w:t xml:space="preserve">Dave Swanson </w:t>
      </w:r>
      <w:r w:rsidR="00785993">
        <w:t>(</w:t>
      </w:r>
      <w:r w:rsidRPr="00785993" w:rsidR="00785993">
        <w:t>dswanson@fs.fed.us</w:t>
      </w:r>
      <w:r w:rsidR="00785993">
        <w:t xml:space="preserve">) contributed to the development of </w:t>
      </w:r>
      <w:r w:rsidR="00730961">
        <w:t xml:space="preserve">the original LANDFIRE </w:t>
      </w:r>
      <w:r>
        <w:t xml:space="preserve">model. </w:t>
      </w:r>
    </w:p>
    <w:p w:rsidR="007E0EA9" w:rsidP="00C77FB1" w:rsidRDefault="007E0EA9" w14:paraId="14B7FF97" w14:textId="77777777"/>
    <w:p w:rsidR="00C77FB1" w:rsidP="00C77FB1" w:rsidRDefault="00C77FB1" w14:paraId="5658F799" w14:textId="77777777">
      <w:pPr>
        <w:pStyle w:val="ReportSection"/>
      </w:pPr>
      <w:r>
        <w:t>Succession Classes</w:t>
      </w:r>
    </w:p>
    <w:p w:rsidR="00C77FB1" w:rsidP="00C77FB1" w:rsidRDefault="00C77FB1" w14:paraId="2E1F910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77FB1" w:rsidP="00C77FB1" w:rsidRDefault="00C77FB1" w14:paraId="0C0BC1B1" w14:textId="77777777">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77FB1" w:rsidP="00C77FB1" w:rsidRDefault="00C77FB1" w14:paraId="0AB5EC46" w14:textId="77777777"/>
    <w:p w:rsidR="00C77FB1" w:rsidP="00C77FB1" w:rsidRDefault="00C77FB1" w14:paraId="0035F4E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556"/>
        <w:gridCol w:w="1860"/>
        <w:gridCol w:w="1956"/>
      </w:tblGrid>
      <w:tr w:rsidRPr="00C77FB1" w:rsidR="00C77FB1" w:rsidTr="00C77FB1" w14:paraId="0E8009C9" w14:textId="77777777">
        <w:tc>
          <w:tcPr>
            <w:tcW w:w="1128" w:type="dxa"/>
            <w:tcBorders>
              <w:top w:val="single" w:color="auto" w:sz="2" w:space="0"/>
              <w:bottom w:val="single" w:color="000000" w:sz="12" w:space="0"/>
            </w:tcBorders>
            <w:shd w:val="clear" w:color="auto" w:fill="auto"/>
          </w:tcPr>
          <w:p w:rsidRPr="00C77FB1" w:rsidR="00C77FB1" w:rsidP="00122B5C" w:rsidRDefault="00C77FB1" w14:paraId="3101E41E" w14:textId="77777777">
            <w:pPr>
              <w:rPr>
                <w:b/>
                <w:bCs/>
              </w:rPr>
            </w:pPr>
            <w:r w:rsidRPr="00C77FB1">
              <w:rPr>
                <w:b/>
                <w:bCs/>
              </w:rPr>
              <w:t>Symbol</w:t>
            </w:r>
          </w:p>
        </w:tc>
        <w:tc>
          <w:tcPr>
            <w:tcW w:w="2556" w:type="dxa"/>
            <w:tcBorders>
              <w:top w:val="single" w:color="auto" w:sz="2" w:space="0"/>
              <w:bottom w:val="single" w:color="000000" w:sz="12" w:space="0"/>
            </w:tcBorders>
            <w:shd w:val="clear" w:color="auto" w:fill="auto"/>
          </w:tcPr>
          <w:p w:rsidRPr="00C77FB1" w:rsidR="00C77FB1" w:rsidP="00122B5C" w:rsidRDefault="00C77FB1" w14:paraId="30991955" w14:textId="77777777">
            <w:pPr>
              <w:rPr>
                <w:b/>
                <w:bCs/>
              </w:rPr>
            </w:pPr>
            <w:r w:rsidRPr="00C77FB1">
              <w:rPr>
                <w:b/>
                <w:bCs/>
              </w:rPr>
              <w:t>Scientific Name</w:t>
            </w:r>
          </w:p>
        </w:tc>
        <w:tc>
          <w:tcPr>
            <w:tcW w:w="1860" w:type="dxa"/>
            <w:tcBorders>
              <w:top w:val="single" w:color="auto" w:sz="2" w:space="0"/>
              <w:bottom w:val="single" w:color="000000" w:sz="12" w:space="0"/>
            </w:tcBorders>
            <w:shd w:val="clear" w:color="auto" w:fill="auto"/>
          </w:tcPr>
          <w:p w:rsidRPr="00C77FB1" w:rsidR="00C77FB1" w:rsidP="00122B5C" w:rsidRDefault="00C77FB1" w14:paraId="7C6DB036" w14:textId="77777777">
            <w:pPr>
              <w:rPr>
                <w:b/>
                <w:bCs/>
              </w:rPr>
            </w:pPr>
            <w:r w:rsidRPr="00C77FB1">
              <w:rPr>
                <w:b/>
                <w:bCs/>
              </w:rPr>
              <w:t>Common Name</w:t>
            </w:r>
          </w:p>
        </w:tc>
        <w:tc>
          <w:tcPr>
            <w:tcW w:w="1956" w:type="dxa"/>
            <w:tcBorders>
              <w:top w:val="single" w:color="auto" w:sz="2" w:space="0"/>
              <w:bottom w:val="single" w:color="000000" w:sz="12" w:space="0"/>
            </w:tcBorders>
            <w:shd w:val="clear" w:color="auto" w:fill="auto"/>
          </w:tcPr>
          <w:p w:rsidRPr="00C77FB1" w:rsidR="00C77FB1" w:rsidP="00122B5C" w:rsidRDefault="00C77FB1" w14:paraId="170DFBC2" w14:textId="77777777">
            <w:pPr>
              <w:rPr>
                <w:b/>
                <w:bCs/>
              </w:rPr>
            </w:pPr>
            <w:r w:rsidRPr="00C77FB1">
              <w:rPr>
                <w:b/>
                <w:bCs/>
              </w:rPr>
              <w:t>Canopy Position</w:t>
            </w:r>
          </w:p>
        </w:tc>
      </w:tr>
      <w:tr w:rsidRPr="00C77FB1" w:rsidR="00C77FB1" w:rsidTr="00C77FB1" w14:paraId="529992E3" w14:textId="77777777">
        <w:tc>
          <w:tcPr>
            <w:tcW w:w="1128" w:type="dxa"/>
            <w:tcBorders>
              <w:top w:val="single" w:color="000000" w:sz="12" w:space="0"/>
            </w:tcBorders>
            <w:shd w:val="clear" w:color="auto" w:fill="auto"/>
          </w:tcPr>
          <w:p w:rsidRPr="00C77FB1" w:rsidR="00C77FB1" w:rsidP="00122B5C" w:rsidRDefault="00C77FB1" w14:paraId="6104225C" w14:textId="77777777">
            <w:pPr>
              <w:rPr>
                <w:bCs/>
              </w:rPr>
            </w:pPr>
            <w:r w:rsidRPr="00C77FB1">
              <w:rPr>
                <w:bCs/>
              </w:rPr>
              <w:t>PIPO</w:t>
            </w:r>
          </w:p>
        </w:tc>
        <w:tc>
          <w:tcPr>
            <w:tcW w:w="2556" w:type="dxa"/>
            <w:tcBorders>
              <w:top w:val="single" w:color="000000" w:sz="12" w:space="0"/>
            </w:tcBorders>
            <w:shd w:val="clear" w:color="auto" w:fill="auto"/>
          </w:tcPr>
          <w:p w:rsidRPr="00C77FB1" w:rsidR="00C77FB1" w:rsidP="00122B5C" w:rsidRDefault="00C77FB1" w14:paraId="76A7020E" w14:textId="77777777">
            <w:r w:rsidRPr="00C77FB1">
              <w:t>Pinus ponderosa</w:t>
            </w:r>
          </w:p>
        </w:tc>
        <w:tc>
          <w:tcPr>
            <w:tcW w:w="1860" w:type="dxa"/>
            <w:tcBorders>
              <w:top w:val="single" w:color="000000" w:sz="12" w:space="0"/>
            </w:tcBorders>
            <w:shd w:val="clear" w:color="auto" w:fill="auto"/>
          </w:tcPr>
          <w:p w:rsidRPr="00C77FB1" w:rsidR="00C77FB1" w:rsidP="00122B5C" w:rsidRDefault="00C77FB1" w14:paraId="0006BCBD" w14:textId="77777777">
            <w:r w:rsidRPr="00C77FB1">
              <w:t>Ponderosa pine</w:t>
            </w:r>
          </w:p>
        </w:tc>
        <w:tc>
          <w:tcPr>
            <w:tcW w:w="1956" w:type="dxa"/>
            <w:tcBorders>
              <w:top w:val="single" w:color="000000" w:sz="12" w:space="0"/>
            </w:tcBorders>
            <w:shd w:val="clear" w:color="auto" w:fill="auto"/>
          </w:tcPr>
          <w:p w:rsidRPr="00C77FB1" w:rsidR="00C77FB1" w:rsidP="00122B5C" w:rsidRDefault="00C77FB1" w14:paraId="1D83567C" w14:textId="77777777">
            <w:r w:rsidRPr="00C77FB1">
              <w:t>Upper</w:t>
            </w:r>
          </w:p>
        </w:tc>
      </w:tr>
      <w:tr w:rsidRPr="00C77FB1" w:rsidR="00C77FB1" w:rsidTr="00C77FB1" w14:paraId="699E23C7" w14:textId="77777777">
        <w:tc>
          <w:tcPr>
            <w:tcW w:w="1128" w:type="dxa"/>
            <w:shd w:val="clear" w:color="auto" w:fill="auto"/>
          </w:tcPr>
          <w:p w:rsidRPr="00C77FB1" w:rsidR="00C77FB1" w:rsidP="00122B5C" w:rsidRDefault="00C77FB1" w14:paraId="68A4ECA6" w14:textId="77777777">
            <w:pPr>
              <w:rPr>
                <w:bCs/>
              </w:rPr>
            </w:pPr>
            <w:r w:rsidRPr="00C77FB1">
              <w:rPr>
                <w:bCs/>
              </w:rPr>
              <w:t>PSME</w:t>
            </w:r>
          </w:p>
        </w:tc>
        <w:tc>
          <w:tcPr>
            <w:tcW w:w="2556" w:type="dxa"/>
            <w:shd w:val="clear" w:color="auto" w:fill="auto"/>
          </w:tcPr>
          <w:p w:rsidRPr="00C77FB1" w:rsidR="00C77FB1" w:rsidP="00122B5C" w:rsidRDefault="00C77FB1" w14:paraId="1A178282" w14:textId="77777777">
            <w:r w:rsidRPr="00C77FB1">
              <w:t>Pseudotsuga menziesii</w:t>
            </w:r>
          </w:p>
        </w:tc>
        <w:tc>
          <w:tcPr>
            <w:tcW w:w="1860" w:type="dxa"/>
            <w:shd w:val="clear" w:color="auto" w:fill="auto"/>
          </w:tcPr>
          <w:p w:rsidRPr="00C77FB1" w:rsidR="00C77FB1" w:rsidP="00122B5C" w:rsidRDefault="00C77FB1" w14:paraId="12F685C7" w14:textId="77777777">
            <w:r w:rsidRPr="00C77FB1">
              <w:t>Douglas-fir</w:t>
            </w:r>
          </w:p>
        </w:tc>
        <w:tc>
          <w:tcPr>
            <w:tcW w:w="1956" w:type="dxa"/>
            <w:shd w:val="clear" w:color="auto" w:fill="auto"/>
          </w:tcPr>
          <w:p w:rsidRPr="00C77FB1" w:rsidR="00C77FB1" w:rsidP="00122B5C" w:rsidRDefault="00C77FB1" w14:paraId="1676E0E3" w14:textId="77777777">
            <w:r w:rsidRPr="00C77FB1">
              <w:t>Upper</w:t>
            </w:r>
          </w:p>
        </w:tc>
      </w:tr>
      <w:tr w:rsidRPr="00C77FB1" w:rsidR="00C77FB1" w:rsidTr="00C77FB1" w14:paraId="527ED03A" w14:textId="77777777">
        <w:tc>
          <w:tcPr>
            <w:tcW w:w="1128" w:type="dxa"/>
            <w:shd w:val="clear" w:color="auto" w:fill="auto"/>
          </w:tcPr>
          <w:p w:rsidRPr="00C77FB1" w:rsidR="00C77FB1" w:rsidP="00122B5C" w:rsidRDefault="00C77FB1" w14:paraId="72CF75C9" w14:textId="77777777">
            <w:pPr>
              <w:rPr>
                <w:bCs/>
              </w:rPr>
            </w:pPr>
            <w:r w:rsidRPr="00C77FB1">
              <w:rPr>
                <w:bCs/>
              </w:rPr>
              <w:t>LAOC</w:t>
            </w:r>
          </w:p>
        </w:tc>
        <w:tc>
          <w:tcPr>
            <w:tcW w:w="2556" w:type="dxa"/>
            <w:shd w:val="clear" w:color="auto" w:fill="auto"/>
          </w:tcPr>
          <w:p w:rsidRPr="00C77FB1" w:rsidR="00C77FB1" w:rsidP="00122B5C" w:rsidRDefault="00C77FB1" w14:paraId="1BE6A0D3" w14:textId="77777777">
            <w:r w:rsidRPr="00C77FB1">
              <w:t>Larix occidentalis</w:t>
            </w:r>
          </w:p>
        </w:tc>
        <w:tc>
          <w:tcPr>
            <w:tcW w:w="1860" w:type="dxa"/>
            <w:shd w:val="clear" w:color="auto" w:fill="auto"/>
          </w:tcPr>
          <w:p w:rsidRPr="00C77FB1" w:rsidR="00C77FB1" w:rsidP="00122B5C" w:rsidRDefault="00C77FB1" w14:paraId="79B47B6A" w14:textId="77777777">
            <w:r w:rsidRPr="00C77FB1">
              <w:t>Western larch</w:t>
            </w:r>
          </w:p>
        </w:tc>
        <w:tc>
          <w:tcPr>
            <w:tcW w:w="1956" w:type="dxa"/>
            <w:shd w:val="clear" w:color="auto" w:fill="auto"/>
          </w:tcPr>
          <w:p w:rsidRPr="00C77FB1" w:rsidR="00C77FB1" w:rsidP="00122B5C" w:rsidRDefault="00C77FB1" w14:paraId="1BEF9DA0" w14:textId="77777777">
            <w:r w:rsidRPr="00C77FB1">
              <w:t>Upper</w:t>
            </w:r>
          </w:p>
        </w:tc>
      </w:tr>
      <w:tr w:rsidRPr="00C77FB1" w:rsidR="00C77FB1" w:rsidTr="00C77FB1" w14:paraId="3A0D7B94" w14:textId="77777777">
        <w:tc>
          <w:tcPr>
            <w:tcW w:w="1128" w:type="dxa"/>
            <w:shd w:val="clear" w:color="auto" w:fill="auto"/>
          </w:tcPr>
          <w:p w:rsidRPr="00C77FB1" w:rsidR="00C77FB1" w:rsidP="00122B5C" w:rsidRDefault="00C77FB1" w14:paraId="66071763" w14:textId="77777777">
            <w:pPr>
              <w:rPr>
                <w:bCs/>
              </w:rPr>
            </w:pPr>
            <w:r w:rsidRPr="00C77FB1">
              <w:rPr>
                <w:bCs/>
              </w:rPr>
              <w:t>CAGE2</w:t>
            </w:r>
          </w:p>
        </w:tc>
        <w:tc>
          <w:tcPr>
            <w:tcW w:w="2556" w:type="dxa"/>
            <w:shd w:val="clear" w:color="auto" w:fill="auto"/>
          </w:tcPr>
          <w:p w:rsidRPr="00C77FB1" w:rsidR="00C77FB1" w:rsidP="00122B5C" w:rsidRDefault="00C77FB1" w14:paraId="39191465" w14:textId="77777777">
            <w:r w:rsidRPr="00C77FB1">
              <w:t>Carex geyeri</w:t>
            </w:r>
          </w:p>
        </w:tc>
        <w:tc>
          <w:tcPr>
            <w:tcW w:w="1860" w:type="dxa"/>
            <w:shd w:val="clear" w:color="auto" w:fill="auto"/>
          </w:tcPr>
          <w:p w:rsidRPr="00C77FB1" w:rsidR="00C77FB1" w:rsidP="00122B5C" w:rsidRDefault="00C77FB1" w14:paraId="123041F5" w14:textId="77777777">
            <w:r w:rsidRPr="00C77FB1">
              <w:t>Geyer's sedge</w:t>
            </w:r>
          </w:p>
        </w:tc>
        <w:tc>
          <w:tcPr>
            <w:tcW w:w="1956" w:type="dxa"/>
            <w:shd w:val="clear" w:color="auto" w:fill="auto"/>
          </w:tcPr>
          <w:p w:rsidRPr="00C77FB1" w:rsidR="00C77FB1" w:rsidP="00122B5C" w:rsidRDefault="00C77FB1" w14:paraId="605F109F" w14:textId="77777777">
            <w:r w:rsidRPr="00C77FB1">
              <w:t>Lower</w:t>
            </w:r>
          </w:p>
        </w:tc>
      </w:tr>
    </w:tbl>
    <w:p w:rsidR="00C77FB1" w:rsidP="00C77FB1" w:rsidRDefault="00C77FB1" w14:paraId="324AB21C" w14:textId="77777777"/>
    <w:p w:rsidR="00C77FB1" w:rsidP="00C77FB1" w:rsidRDefault="00C77FB1" w14:paraId="769FB1BD" w14:textId="77777777">
      <w:pPr>
        <w:pStyle w:val="SClassInfoPara"/>
      </w:pPr>
      <w:r>
        <w:t>Description</w:t>
      </w:r>
    </w:p>
    <w:p w:rsidR="000F23E4" w:rsidP="000F23E4" w:rsidRDefault="00C77FB1" w14:paraId="72B2896C" w14:textId="777A6804">
      <w:r>
        <w:t xml:space="preserve">Open stand of ponderosa pine and other tree seedlings mixed with grasses and shrubs. Early seral dominant species include </w:t>
      </w:r>
      <w:r w:rsidRPr="00770467">
        <w:rPr>
          <w:i/>
        </w:rPr>
        <w:t>ceanothus</w:t>
      </w:r>
      <w:r>
        <w:t>, scouler willow, Bromus, some sedges and grasses. We use</w:t>
      </w:r>
      <w:r w:rsidR="00915E80">
        <w:t>d</w:t>
      </w:r>
      <w:r>
        <w:t xml:space="preserve"> Comp/Maintenance to hold a portion of this class back in an extended shrub-dominated stage. </w:t>
      </w:r>
      <w:r w:rsidR="000F23E4">
        <w:t xml:space="preserve">Typical structure for this class could include: herbs 0-1m tall, 0-50% cover; shrubs 0-1m tall, 0-50% cover; trees </w:t>
      </w:r>
      <w:r w:rsidR="00785993">
        <w:t>0-8m tall, 0-40% cover. Height-d</w:t>
      </w:r>
      <w:r w:rsidR="000F23E4">
        <w:t xml:space="preserve">iameter regressions built from </w:t>
      </w:r>
      <w:r w:rsidR="000075F0">
        <w:t xml:space="preserve">USFS Region 6 inventory data (CVS plots) </w:t>
      </w:r>
      <w:r w:rsidR="000F23E4">
        <w:t>indicate that trees transition into Class B or C at about 8m (22-26</w:t>
      </w:r>
      <w:r w:rsidR="00322759">
        <w:t>ft</w:t>
      </w:r>
      <w:r w:rsidR="000F23E4">
        <w:t>) tall.</w:t>
      </w:r>
    </w:p>
    <w:p w:rsidR="000F23E4" w:rsidP="00C77FB1" w:rsidRDefault="000F23E4" w14:paraId="7F6F7A44" w14:textId="77777777"/>
    <w:p w:rsidR="00C77FB1" w:rsidP="00C77FB1" w:rsidRDefault="00C77FB1" w14:paraId="302A188A" w14:textId="77777777"/>
    <w:p>
      <w:r>
        <w:rPr>
          <w:i/>
          <w:u w:val="single"/>
        </w:rPr>
        <w:t>Maximum Tree Size Class</w:t>
      </w:r>
      <w:br/>
      <w:r>
        <w:t>Sapling &gt;4.5ft; &lt;5" DBH</w:t>
      </w:r>
    </w:p>
    <w:p w:rsidR="00C77FB1" w:rsidP="00C77FB1" w:rsidRDefault="00C77FB1" w14:paraId="59FC25F8" w14:textId="77777777">
      <w:pPr>
        <w:pStyle w:val="InfoPara"/>
        <w:pBdr>
          <w:top w:val="single" w:color="auto" w:sz="4" w:space="1"/>
        </w:pBdr>
      </w:pPr>
      <w:r xmlns:w="http://schemas.openxmlformats.org/wordprocessingml/2006/main">
        <w:t>Class B</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77FB1" w:rsidP="00C77FB1" w:rsidRDefault="00C77FB1" w14:paraId="3CAC220A" w14:textId="77777777"/>
    <w:p w:rsidR="00C77FB1" w:rsidP="00C77FB1" w:rsidRDefault="00C77FB1" w14:paraId="32A2BF7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C77FB1" w:rsidR="00C77FB1" w:rsidTr="00C77FB1" w14:paraId="2EF0C90E" w14:textId="77777777">
        <w:tc>
          <w:tcPr>
            <w:tcW w:w="1056" w:type="dxa"/>
            <w:tcBorders>
              <w:top w:val="single" w:color="auto" w:sz="2" w:space="0"/>
              <w:bottom w:val="single" w:color="000000" w:sz="12" w:space="0"/>
            </w:tcBorders>
            <w:shd w:val="clear" w:color="auto" w:fill="auto"/>
          </w:tcPr>
          <w:p w:rsidRPr="00C77FB1" w:rsidR="00C77FB1" w:rsidP="00122B5C" w:rsidRDefault="00C77FB1" w14:paraId="2897E5F0" w14:textId="77777777">
            <w:pPr>
              <w:rPr>
                <w:b/>
                <w:bCs/>
              </w:rPr>
            </w:pPr>
            <w:r w:rsidRPr="00C77FB1">
              <w:rPr>
                <w:b/>
                <w:bCs/>
              </w:rPr>
              <w:t>Symbol</w:t>
            </w:r>
          </w:p>
        </w:tc>
        <w:tc>
          <w:tcPr>
            <w:tcW w:w="2556" w:type="dxa"/>
            <w:tcBorders>
              <w:top w:val="single" w:color="auto" w:sz="2" w:space="0"/>
              <w:bottom w:val="single" w:color="000000" w:sz="12" w:space="0"/>
            </w:tcBorders>
            <w:shd w:val="clear" w:color="auto" w:fill="auto"/>
          </w:tcPr>
          <w:p w:rsidRPr="00C77FB1" w:rsidR="00C77FB1" w:rsidP="00122B5C" w:rsidRDefault="00C77FB1" w14:paraId="665CFA62" w14:textId="77777777">
            <w:pPr>
              <w:rPr>
                <w:b/>
                <w:bCs/>
              </w:rPr>
            </w:pPr>
            <w:r w:rsidRPr="00C77FB1">
              <w:rPr>
                <w:b/>
                <w:bCs/>
              </w:rPr>
              <w:t>Scientific Name</w:t>
            </w:r>
          </w:p>
        </w:tc>
        <w:tc>
          <w:tcPr>
            <w:tcW w:w="1860" w:type="dxa"/>
            <w:tcBorders>
              <w:top w:val="single" w:color="auto" w:sz="2" w:space="0"/>
              <w:bottom w:val="single" w:color="000000" w:sz="12" w:space="0"/>
            </w:tcBorders>
            <w:shd w:val="clear" w:color="auto" w:fill="auto"/>
          </w:tcPr>
          <w:p w:rsidRPr="00C77FB1" w:rsidR="00C77FB1" w:rsidP="00122B5C" w:rsidRDefault="00C77FB1" w14:paraId="17FE6569" w14:textId="77777777">
            <w:pPr>
              <w:rPr>
                <w:b/>
                <w:bCs/>
              </w:rPr>
            </w:pPr>
            <w:r w:rsidRPr="00C77FB1">
              <w:rPr>
                <w:b/>
                <w:bCs/>
              </w:rPr>
              <w:t>Common Name</w:t>
            </w:r>
          </w:p>
        </w:tc>
        <w:tc>
          <w:tcPr>
            <w:tcW w:w="1956" w:type="dxa"/>
            <w:tcBorders>
              <w:top w:val="single" w:color="auto" w:sz="2" w:space="0"/>
              <w:bottom w:val="single" w:color="000000" w:sz="12" w:space="0"/>
            </w:tcBorders>
            <w:shd w:val="clear" w:color="auto" w:fill="auto"/>
          </w:tcPr>
          <w:p w:rsidRPr="00C77FB1" w:rsidR="00C77FB1" w:rsidP="00122B5C" w:rsidRDefault="00C77FB1" w14:paraId="15851E86" w14:textId="77777777">
            <w:pPr>
              <w:rPr>
                <w:b/>
                <w:bCs/>
              </w:rPr>
            </w:pPr>
            <w:r w:rsidRPr="00C77FB1">
              <w:rPr>
                <w:b/>
                <w:bCs/>
              </w:rPr>
              <w:t>Canopy Position</w:t>
            </w:r>
          </w:p>
        </w:tc>
      </w:tr>
      <w:tr w:rsidRPr="00C77FB1" w:rsidR="00C77FB1" w:rsidTr="00C77FB1" w14:paraId="20AA6373" w14:textId="77777777">
        <w:tc>
          <w:tcPr>
            <w:tcW w:w="1056" w:type="dxa"/>
            <w:tcBorders>
              <w:top w:val="single" w:color="000000" w:sz="12" w:space="0"/>
            </w:tcBorders>
            <w:shd w:val="clear" w:color="auto" w:fill="auto"/>
          </w:tcPr>
          <w:p w:rsidRPr="00C77FB1" w:rsidR="00C77FB1" w:rsidP="00122B5C" w:rsidRDefault="00C77FB1" w14:paraId="665DF7C6" w14:textId="77777777">
            <w:pPr>
              <w:rPr>
                <w:bCs/>
              </w:rPr>
            </w:pPr>
            <w:r w:rsidRPr="00C77FB1">
              <w:rPr>
                <w:bCs/>
              </w:rPr>
              <w:t>PIPO</w:t>
            </w:r>
          </w:p>
        </w:tc>
        <w:tc>
          <w:tcPr>
            <w:tcW w:w="2556" w:type="dxa"/>
            <w:tcBorders>
              <w:top w:val="single" w:color="000000" w:sz="12" w:space="0"/>
            </w:tcBorders>
            <w:shd w:val="clear" w:color="auto" w:fill="auto"/>
          </w:tcPr>
          <w:p w:rsidRPr="00C77FB1" w:rsidR="00C77FB1" w:rsidP="00122B5C" w:rsidRDefault="00C77FB1" w14:paraId="3DF75107" w14:textId="77777777">
            <w:r w:rsidRPr="00C77FB1">
              <w:t>Pinus ponderosa</w:t>
            </w:r>
          </w:p>
        </w:tc>
        <w:tc>
          <w:tcPr>
            <w:tcW w:w="1860" w:type="dxa"/>
            <w:tcBorders>
              <w:top w:val="single" w:color="000000" w:sz="12" w:space="0"/>
            </w:tcBorders>
            <w:shd w:val="clear" w:color="auto" w:fill="auto"/>
          </w:tcPr>
          <w:p w:rsidRPr="00C77FB1" w:rsidR="00C77FB1" w:rsidP="00122B5C" w:rsidRDefault="00C77FB1" w14:paraId="53EC5B2C" w14:textId="77777777">
            <w:r w:rsidRPr="00C77FB1">
              <w:t>Ponderosa pine</w:t>
            </w:r>
          </w:p>
        </w:tc>
        <w:tc>
          <w:tcPr>
            <w:tcW w:w="1956" w:type="dxa"/>
            <w:tcBorders>
              <w:top w:val="single" w:color="000000" w:sz="12" w:space="0"/>
            </w:tcBorders>
            <w:shd w:val="clear" w:color="auto" w:fill="auto"/>
          </w:tcPr>
          <w:p w:rsidRPr="00C77FB1" w:rsidR="00C77FB1" w:rsidP="00122B5C" w:rsidRDefault="00C77FB1" w14:paraId="2D729AD3" w14:textId="77777777">
            <w:r w:rsidRPr="00C77FB1">
              <w:t>Upper</w:t>
            </w:r>
          </w:p>
        </w:tc>
      </w:tr>
      <w:tr w:rsidRPr="00C77FB1" w:rsidR="00C77FB1" w:rsidTr="00C77FB1" w14:paraId="0B6C8274" w14:textId="77777777">
        <w:tc>
          <w:tcPr>
            <w:tcW w:w="1056" w:type="dxa"/>
            <w:shd w:val="clear" w:color="auto" w:fill="auto"/>
          </w:tcPr>
          <w:p w:rsidRPr="00C77FB1" w:rsidR="00C77FB1" w:rsidP="00122B5C" w:rsidRDefault="00C77FB1" w14:paraId="43B6019A" w14:textId="77777777">
            <w:pPr>
              <w:rPr>
                <w:bCs/>
              </w:rPr>
            </w:pPr>
            <w:r w:rsidRPr="00C77FB1">
              <w:rPr>
                <w:bCs/>
              </w:rPr>
              <w:t>PSME</w:t>
            </w:r>
          </w:p>
        </w:tc>
        <w:tc>
          <w:tcPr>
            <w:tcW w:w="2556" w:type="dxa"/>
            <w:shd w:val="clear" w:color="auto" w:fill="auto"/>
          </w:tcPr>
          <w:p w:rsidRPr="00C77FB1" w:rsidR="00C77FB1" w:rsidP="00122B5C" w:rsidRDefault="00C77FB1" w14:paraId="38684E15" w14:textId="77777777">
            <w:r w:rsidRPr="00C77FB1">
              <w:t>Pseudotsuga menziesii</w:t>
            </w:r>
          </w:p>
        </w:tc>
        <w:tc>
          <w:tcPr>
            <w:tcW w:w="1860" w:type="dxa"/>
            <w:shd w:val="clear" w:color="auto" w:fill="auto"/>
          </w:tcPr>
          <w:p w:rsidRPr="00C77FB1" w:rsidR="00C77FB1" w:rsidP="00122B5C" w:rsidRDefault="00C77FB1" w14:paraId="14884D01" w14:textId="77777777">
            <w:r w:rsidRPr="00C77FB1">
              <w:t>Douglas-fir</w:t>
            </w:r>
          </w:p>
        </w:tc>
        <w:tc>
          <w:tcPr>
            <w:tcW w:w="1956" w:type="dxa"/>
            <w:shd w:val="clear" w:color="auto" w:fill="auto"/>
          </w:tcPr>
          <w:p w:rsidRPr="00C77FB1" w:rsidR="00C77FB1" w:rsidP="00122B5C" w:rsidRDefault="00C77FB1" w14:paraId="4BFEDCE1" w14:textId="77777777">
            <w:r w:rsidRPr="00C77FB1">
              <w:t>Mid-Upper</w:t>
            </w:r>
          </w:p>
        </w:tc>
      </w:tr>
      <w:tr w:rsidRPr="00C77FB1" w:rsidR="00C77FB1" w:rsidTr="00C77FB1" w14:paraId="6D96C3CF" w14:textId="77777777">
        <w:tc>
          <w:tcPr>
            <w:tcW w:w="1056" w:type="dxa"/>
            <w:shd w:val="clear" w:color="auto" w:fill="auto"/>
          </w:tcPr>
          <w:p w:rsidRPr="00C77FB1" w:rsidR="00C77FB1" w:rsidP="00122B5C" w:rsidRDefault="00C77FB1" w14:paraId="5CD54008" w14:textId="77777777">
            <w:pPr>
              <w:rPr>
                <w:bCs/>
              </w:rPr>
            </w:pPr>
            <w:r w:rsidRPr="00C77FB1">
              <w:rPr>
                <w:bCs/>
              </w:rPr>
              <w:t>LAOC</w:t>
            </w:r>
          </w:p>
        </w:tc>
        <w:tc>
          <w:tcPr>
            <w:tcW w:w="2556" w:type="dxa"/>
            <w:shd w:val="clear" w:color="auto" w:fill="auto"/>
          </w:tcPr>
          <w:p w:rsidRPr="00C77FB1" w:rsidR="00C77FB1" w:rsidP="00122B5C" w:rsidRDefault="00C77FB1" w14:paraId="7C064CF7" w14:textId="77777777">
            <w:r w:rsidRPr="00C77FB1">
              <w:t>Larix occidentalis</w:t>
            </w:r>
          </w:p>
        </w:tc>
        <w:tc>
          <w:tcPr>
            <w:tcW w:w="1860" w:type="dxa"/>
            <w:shd w:val="clear" w:color="auto" w:fill="auto"/>
          </w:tcPr>
          <w:p w:rsidRPr="00C77FB1" w:rsidR="00C77FB1" w:rsidP="00122B5C" w:rsidRDefault="00C77FB1" w14:paraId="18C3ACAC" w14:textId="77777777">
            <w:r w:rsidRPr="00C77FB1">
              <w:t>Western larch</w:t>
            </w:r>
          </w:p>
        </w:tc>
        <w:tc>
          <w:tcPr>
            <w:tcW w:w="1956" w:type="dxa"/>
            <w:shd w:val="clear" w:color="auto" w:fill="auto"/>
          </w:tcPr>
          <w:p w:rsidRPr="00C77FB1" w:rsidR="00C77FB1" w:rsidP="00122B5C" w:rsidRDefault="00C77FB1" w14:paraId="25C40F96" w14:textId="77777777">
            <w:r w:rsidRPr="00C77FB1">
              <w:t>Mid-Upper</w:t>
            </w:r>
          </w:p>
        </w:tc>
      </w:tr>
      <w:tr w:rsidRPr="00C77FB1" w:rsidR="00C77FB1" w:rsidTr="00C77FB1" w14:paraId="55A0F25F" w14:textId="77777777">
        <w:tc>
          <w:tcPr>
            <w:tcW w:w="1056" w:type="dxa"/>
            <w:shd w:val="clear" w:color="auto" w:fill="auto"/>
          </w:tcPr>
          <w:p w:rsidRPr="00C77FB1" w:rsidR="00C77FB1" w:rsidP="00122B5C" w:rsidRDefault="00C77FB1" w14:paraId="4BE2BFA1" w14:textId="77777777">
            <w:pPr>
              <w:rPr>
                <w:bCs/>
              </w:rPr>
            </w:pPr>
            <w:r w:rsidRPr="00C77FB1">
              <w:rPr>
                <w:bCs/>
              </w:rPr>
              <w:t>ABGR</w:t>
            </w:r>
          </w:p>
        </w:tc>
        <w:tc>
          <w:tcPr>
            <w:tcW w:w="2556" w:type="dxa"/>
            <w:shd w:val="clear" w:color="auto" w:fill="auto"/>
          </w:tcPr>
          <w:p w:rsidRPr="00C77FB1" w:rsidR="00C77FB1" w:rsidP="00122B5C" w:rsidRDefault="00C77FB1" w14:paraId="54DE5ED3" w14:textId="77777777">
            <w:r w:rsidRPr="00C77FB1">
              <w:t>Abies grandis</w:t>
            </w:r>
          </w:p>
        </w:tc>
        <w:tc>
          <w:tcPr>
            <w:tcW w:w="1860" w:type="dxa"/>
            <w:shd w:val="clear" w:color="auto" w:fill="auto"/>
          </w:tcPr>
          <w:p w:rsidRPr="00C77FB1" w:rsidR="00C77FB1" w:rsidP="00122B5C" w:rsidRDefault="00C77FB1" w14:paraId="71E8AE99" w14:textId="77777777">
            <w:r w:rsidRPr="00C77FB1">
              <w:t>Grand fir</w:t>
            </w:r>
          </w:p>
        </w:tc>
        <w:tc>
          <w:tcPr>
            <w:tcW w:w="1956" w:type="dxa"/>
            <w:shd w:val="clear" w:color="auto" w:fill="auto"/>
          </w:tcPr>
          <w:p w:rsidRPr="00C77FB1" w:rsidR="00C77FB1" w:rsidP="00122B5C" w:rsidRDefault="00C77FB1" w14:paraId="067F1DA5" w14:textId="77777777">
            <w:r w:rsidRPr="00C77FB1">
              <w:t>Mid-Upper</w:t>
            </w:r>
          </w:p>
        </w:tc>
      </w:tr>
    </w:tbl>
    <w:p w:rsidR="00C77FB1" w:rsidP="00C77FB1" w:rsidRDefault="00C77FB1" w14:paraId="1A7EFF87" w14:textId="77777777"/>
    <w:p w:rsidR="00C77FB1" w:rsidP="00C77FB1" w:rsidRDefault="00C77FB1" w14:paraId="151DAFCB" w14:textId="77777777">
      <w:pPr>
        <w:pStyle w:val="SClassInfoPara"/>
      </w:pPr>
      <w:r>
        <w:t>Description</w:t>
      </w:r>
    </w:p>
    <w:p w:rsidR="000F23E4" w:rsidP="000F23E4" w:rsidRDefault="00C77FB1" w14:paraId="04235131" w14:textId="5B7FC1D7">
      <w:r>
        <w:t>Closed stands of 5</w:t>
      </w:r>
      <w:r w:rsidR="008C4EB8">
        <w:t>-20in</w:t>
      </w:r>
      <w:r>
        <w:t xml:space="preserve"> DBH early seral tree species. Forests in this type rarely exceed 80% canopy </w:t>
      </w:r>
      <w:r w:rsidR="005C45FD">
        <w:t>closure</w:t>
      </w:r>
      <w:r>
        <w:t xml:space="preserve"> even in closed, dense conditions.</w:t>
      </w:r>
      <w:r w:rsidR="00915E80">
        <w:t xml:space="preserve"> </w:t>
      </w:r>
      <w:r w:rsidR="000F23E4">
        <w:t xml:space="preserve">Typical structure for this class could include: trees 8-26m tall </w:t>
      </w:r>
      <w:r w:rsidR="00785993">
        <w:t>(local estimate based on height-</w:t>
      </w:r>
      <w:r w:rsidR="000F23E4">
        <w:t xml:space="preserve">diameter regressions). </w:t>
      </w:r>
    </w:p>
    <w:p w:rsidR="000F23E4" w:rsidP="000F23E4" w:rsidRDefault="000F23E4" w14:paraId="103BFA72" w14:textId="1D6909BA"/>
    <w:p w:rsidR="00C77FB1" w:rsidP="00C77FB1" w:rsidRDefault="00C77FB1" w14:paraId="70D51B20" w14:textId="77777777"/>
    <w:p>
      <w:r>
        <w:rPr>
          <w:i/>
          <w:u w:val="single"/>
        </w:rPr>
        <w:t>Maximum Tree Size Class</w:t>
      </w:r>
      <w:br/>
      <w:r>
        <w:t>Medium 9-21" DBH</w:t>
      </w:r>
    </w:p>
    <w:p w:rsidR="00C77FB1" w:rsidP="00C77FB1" w:rsidRDefault="00C77FB1" w14:paraId="3A7E8D1E" w14:textId="77777777">
      <w:pPr>
        <w:pStyle w:val="InfoPara"/>
        <w:pBdr>
          <w:top w:val="single" w:color="auto" w:sz="4" w:space="1"/>
        </w:pBdr>
      </w:pPr>
      <w:r xmlns:w="http://schemas.openxmlformats.org/wordprocessingml/2006/main">
        <w:t>Class C</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77FB1" w:rsidP="00C77FB1" w:rsidRDefault="00C77FB1" w14:paraId="244B0AAF" w14:textId="77777777"/>
    <w:p w:rsidR="00C77FB1" w:rsidP="00C77FB1" w:rsidRDefault="00C77FB1" w14:paraId="6DE5AFD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C77FB1" w:rsidR="00C77FB1" w:rsidTr="00C77FB1" w14:paraId="16BB6923" w14:textId="77777777">
        <w:tc>
          <w:tcPr>
            <w:tcW w:w="1056" w:type="dxa"/>
            <w:tcBorders>
              <w:top w:val="single" w:color="auto" w:sz="2" w:space="0"/>
              <w:bottom w:val="single" w:color="000000" w:sz="12" w:space="0"/>
            </w:tcBorders>
            <w:shd w:val="clear" w:color="auto" w:fill="auto"/>
          </w:tcPr>
          <w:p w:rsidRPr="00C77FB1" w:rsidR="00C77FB1" w:rsidP="00122B5C" w:rsidRDefault="00C77FB1" w14:paraId="1F98BEC1" w14:textId="77777777">
            <w:pPr>
              <w:rPr>
                <w:b/>
                <w:bCs/>
              </w:rPr>
            </w:pPr>
            <w:r w:rsidRPr="00C77FB1">
              <w:rPr>
                <w:b/>
                <w:bCs/>
              </w:rPr>
              <w:t>Symbol</w:t>
            </w:r>
          </w:p>
        </w:tc>
        <w:tc>
          <w:tcPr>
            <w:tcW w:w="2556" w:type="dxa"/>
            <w:tcBorders>
              <w:top w:val="single" w:color="auto" w:sz="2" w:space="0"/>
              <w:bottom w:val="single" w:color="000000" w:sz="12" w:space="0"/>
            </w:tcBorders>
            <w:shd w:val="clear" w:color="auto" w:fill="auto"/>
          </w:tcPr>
          <w:p w:rsidRPr="00C77FB1" w:rsidR="00C77FB1" w:rsidP="00122B5C" w:rsidRDefault="00C77FB1" w14:paraId="41DAA331" w14:textId="77777777">
            <w:pPr>
              <w:rPr>
                <w:b/>
                <w:bCs/>
              </w:rPr>
            </w:pPr>
            <w:r w:rsidRPr="00C77FB1">
              <w:rPr>
                <w:b/>
                <w:bCs/>
              </w:rPr>
              <w:t>Scientific Name</w:t>
            </w:r>
          </w:p>
        </w:tc>
        <w:tc>
          <w:tcPr>
            <w:tcW w:w="1860" w:type="dxa"/>
            <w:tcBorders>
              <w:top w:val="single" w:color="auto" w:sz="2" w:space="0"/>
              <w:bottom w:val="single" w:color="000000" w:sz="12" w:space="0"/>
            </w:tcBorders>
            <w:shd w:val="clear" w:color="auto" w:fill="auto"/>
          </w:tcPr>
          <w:p w:rsidRPr="00C77FB1" w:rsidR="00C77FB1" w:rsidP="00122B5C" w:rsidRDefault="00C77FB1" w14:paraId="7BB367AA" w14:textId="77777777">
            <w:pPr>
              <w:rPr>
                <w:b/>
                <w:bCs/>
              </w:rPr>
            </w:pPr>
            <w:r w:rsidRPr="00C77FB1">
              <w:rPr>
                <w:b/>
                <w:bCs/>
              </w:rPr>
              <w:t>Common Name</w:t>
            </w:r>
          </w:p>
        </w:tc>
        <w:tc>
          <w:tcPr>
            <w:tcW w:w="1956" w:type="dxa"/>
            <w:tcBorders>
              <w:top w:val="single" w:color="auto" w:sz="2" w:space="0"/>
              <w:bottom w:val="single" w:color="000000" w:sz="12" w:space="0"/>
            </w:tcBorders>
            <w:shd w:val="clear" w:color="auto" w:fill="auto"/>
          </w:tcPr>
          <w:p w:rsidRPr="00C77FB1" w:rsidR="00C77FB1" w:rsidP="00122B5C" w:rsidRDefault="00C77FB1" w14:paraId="2C9CCEEF" w14:textId="77777777">
            <w:pPr>
              <w:rPr>
                <w:b/>
                <w:bCs/>
              </w:rPr>
            </w:pPr>
            <w:r w:rsidRPr="00C77FB1">
              <w:rPr>
                <w:b/>
                <w:bCs/>
              </w:rPr>
              <w:t>Canopy Position</w:t>
            </w:r>
          </w:p>
        </w:tc>
      </w:tr>
      <w:tr w:rsidRPr="00C77FB1" w:rsidR="00C77FB1" w:rsidTr="00C77FB1" w14:paraId="6B8CD9C3" w14:textId="77777777">
        <w:tc>
          <w:tcPr>
            <w:tcW w:w="1056" w:type="dxa"/>
            <w:tcBorders>
              <w:top w:val="single" w:color="000000" w:sz="12" w:space="0"/>
            </w:tcBorders>
            <w:shd w:val="clear" w:color="auto" w:fill="auto"/>
          </w:tcPr>
          <w:p w:rsidRPr="00C77FB1" w:rsidR="00C77FB1" w:rsidP="00122B5C" w:rsidRDefault="00C77FB1" w14:paraId="2EBD340A" w14:textId="77777777">
            <w:pPr>
              <w:rPr>
                <w:bCs/>
              </w:rPr>
            </w:pPr>
            <w:r w:rsidRPr="00C77FB1">
              <w:rPr>
                <w:bCs/>
              </w:rPr>
              <w:t>PIPO</w:t>
            </w:r>
          </w:p>
        </w:tc>
        <w:tc>
          <w:tcPr>
            <w:tcW w:w="2556" w:type="dxa"/>
            <w:tcBorders>
              <w:top w:val="single" w:color="000000" w:sz="12" w:space="0"/>
            </w:tcBorders>
            <w:shd w:val="clear" w:color="auto" w:fill="auto"/>
          </w:tcPr>
          <w:p w:rsidRPr="00C77FB1" w:rsidR="00C77FB1" w:rsidP="00122B5C" w:rsidRDefault="00C77FB1" w14:paraId="2B8232AF" w14:textId="77777777">
            <w:r w:rsidRPr="00C77FB1">
              <w:t>Pinus ponderosa</w:t>
            </w:r>
          </w:p>
        </w:tc>
        <w:tc>
          <w:tcPr>
            <w:tcW w:w="1860" w:type="dxa"/>
            <w:tcBorders>
              <w:top w:val="single" w:color="000000" w:sz="12" w:space="0"/>
            </w:tcBorders>
            <w:shd w:val="clear" w:color="auto" w:fill="auto"/>
          </w:tcPr>
          <w:p w:rsidRPr="00C77FB1" w:rsidR="00C77FB1" w:rsidP="00122B5C" w:rsidRDefault="00C77FB1" w14:paraId="3CDF2F41" w14:textId="77777777">
            <w:r w:rsidRPr="00C77FB1">
              <w:t>Ponderosa pine</w:t>
            </w:r>
          </w:p>
        </w:tc>
        <w:tc>
          <w:tcPr>
            <w:tcW w:w="1956" w:type="dxa"/>
            <w:tcBorders>
              <w:top w:val="single" w:color="000000" w:sz="12" w:space="0"/>
            </w:tcBorders>
            <w:shd w:val="clear" w:color="auto" w:fill="auto"/>
          </w:tcPr>
          <w:p w:rsidRPr="00C77FB1" w:rsidR="00C77FB1" w:rsidP="00122B5C" w:rsidRDefault="00C77FB1" w14:paraId="5924959F" w14:textId="77777777">
            <w:r w:rsidRPr="00C77FB1">
              <w:t>Upper</w:t>
            </w:r>
          </w:p>
        </w:tc>
      </w:tr>
      <w:tr w:rsidRPr="00C77FB1" w:rsidR="00C77FB1" w:rsidTr="00C77FB1" w14:paraId="03ED92D7" w14:textId="77777777">
        <w:tc>
          <w:tcPr>
            <w:tcW w:w="1056" w:type="dxa"/>
            <w:shd w:val="clear" w:color="auto" w:fill="auto"/>
          </w:tcPr>
          <w:p w:rsidRPr="00C77FB1" w:rsidR="00C77FB1" w:rsidP="00122B5C" w:rsidRDefault="00C77FB1" w14:paraId="158B085A" w14:textId="77777777">
            <w:pPr>
              <w:rPr>
                <w:bCs/>
              </w:rPr>
            </w:pPr>
            <w:r w:rsidRPr="00C77FB1">
              <w:rPr>
                <w:bCs/>
              </w:rPr>
              <w:t>PSME</w:t>
            </w:r>
          </w:p>
        </w:tc>
        <w:tc>
          <w:tcPr>
            <w:tcW w:w="2556" w:type="dxa"/>
            <w:shd w:val="clear" w:color="auto" w:fill="auto"/>
          </w:tcPr>
          <w:p w:rsidRPr="00C77FB1" w:rsidR="00C77FB1" w:rsidP="00122B5C" w:rsidRDefault="00C77FB1" w14:paraId="11CC1793" w14:textId="77777777">
            <w:r w:rsidRPr="00C77FB1">
              <w:t>Pseudotsuga menziesii</w:t>
            </w:r>
          </w:p>
        </w:tc>
        <w:tc>
          <w:tcPr>
            <w:tcW w:w="1860" w:type="dxa"/>
            <w:shd w:val="clear" w:color="auto" w:fill="auto"/>
          </w:tcPr>
          <w:p w:rsidRPr="00C77FB1" w:rsidR="00C77FB1" w:rsidP="00122B5C" w:rsidRDefault="00C77FB1" w14:paraId="5DB122B0" w14:textId="77777777">
            <w:r w:rsidRPr="00C77FB1">
              <w:t>Douglas-fir</w:t>
            </w:r>
          </w:p>
        </w:tc>
        <w:tc>
          <w:tcPr>
            <w:tcW w:w="1956" w:type="dxa"/>
            <w:shd w:val="clear" w:color="auto" w:fill="auto"/>
          </w:tcPr>
          <w:p w:rsidRPr="00C77FB1" w:rsidR="00C77FB1" w:rsidP="00122B5C" w:rsidRDefault="00C77FB1" w14:paraId="6F8CB44B" w14:textId="77777777">
            <w:r w:rsidRPr="00C77FB1">
              <w:t>Mid-Upper</w:t>
            </w:r>
          </w:p>
        </w:tc>
      </w:tr>
      <w:tr w:rsidRPr="00C77FB1" w:rsidR="00C77FB1" w:rsidTr="00C77FB1" w14:paraId="4C2FE9B7" w14:textId="77777777">
        <w:tc>
          <w:tcPr>
            <w:tcW w:w="1056" w:type="dxa"/>
            <w:shd w:val="clear" w:color="auto" w:fill="auto"/>
          </w:tcPr>
          <w:p w:rsidRPr="00C77FB1" w:rsidR="00C77FB1" w:rsidP="00122B5C" w:rsidRDefault="00C77FB1" w14:paraId="4C2703AB" w14:textId="77777777">
            <w:pPr>
              <w:rPr>
                <w:bCs/>
              </w:rPr>
            </w:pPr>
            <w:r w:rsidRPr="00C77FB1">
              <w:rPr>
                <w:bCs/>
              </w:rPr>
              <w:t>LAOC</w:t>
            </w:r>
          </w:p>
        </w:tc>
        <w:tc>
          <w:tcPr>
            <w:tcW w:w="2556" w:type="dxa"/>
            <w:shd w:val="clear" w:color="auto" w:fill="auto"/>
          </w:tcPr>
          <w:p w:rsidRPr="00C77FB1" w:rsidR="00C77FB1" w:rsidP="00122B5C" w:rsidRDefault="00C77FB1" w14:paraId="0FC48E7E" w14:textId="77777777">
            <w:r w:rsidRPr="00C77FB1">
              <w:t>Larix occidentalis</w:t>
            </w:r>
          </w:p>
        </w:tc>
        <w:tc>
          <w:tcPr>
            <w:tcW w:w="1860" w:type="dxa"/>
            <w:shd w:val="clear" w:color="auto" w:fill="auto"/>
          </w:tcPr>
          <w:p w:rsidRPr="00C77FB1" w:rsidR="00C77FB1" w:rsidP="00122B5C" w:rsidRDefault="00C77FB1" w14:paraId="029B2350" w14:textId="77777777">
            <w:r w:rsidRPr="00C77FB1">
              <w:t>Western larch</w:t>
            </w:r>
          </w:p>
        </w:tc>
        <w:tc>
          <w:tcPr>
            <w:tcW w:w="1956" w:type="dxa"/>
            <w:shd w:val="clear" w:color="auto" w:fill="auto"/>
          </w:tcPr>
          <w:p w:rsidRPr="00C77FB1" w:rsidR="00C77FB1" w:rsidP="00122B5C" w:rsidRDefault="00C77FB1" w14:paraId="14A655A2" w14:textId="77777777">
            <w:r w:rsidRPr="00C77FB1">
              <w:t>Mid-Upper</w:t>
            </w:r>
          </w:p>
        </w:tc>
      </w:tr>
      <w:tr w:rsidRPr="00C77FB1" w:rsidR="00C77FB1" w:rsidTr="00C77FB1" w14:paraId="316B05F6" w14:textId="77777777">
        <w:tc>
          <w:tcPr>
            <w:tcW w:w="1056" w:type="dxa"/>
            <w:shd w:val="clear" w:color="auto" w:fill="auto"/>
          </w:tcPr>
          <w:p w:rsidRPr="00C77FB1" w:rsidR="00C77FB1" w:rsidP="00122B5C" w:rsidRDefault="00C77FB1" w14:paraId="6525F55C" w14:textId="77777777">
            <w:pPr>
              <w:rPr>
                <w:bCs/>
              </w:rPr>
            </w:pPr>
            <w:r w:rsidRPr="00C77FB1">
              <w:rPr>
                <w:bCs/>
              </w:rPr>
              <w:t>ABGR</w:t>
            </w:r>
          </w:p>
        </w:tc>
        <w:tc>
          <w:tcPr>
            <w:tcW w:w="2556" w:type="dxa"/>
            <w:shd w:val="clear" w:color="auto" w:fill="auto"/>
          </w:tcPr>
          <w:p w:rsidRPr="00C77FB1" w:rsidR="00C77FB1" w:rsidP="00122B5C" w:rsidRDefault="00C77FB1" w14:paraId="7C42A921" w14:textId="77777777">
            <w:r w:rsidRPr="00C77FB1">
              <w:t>Abies grandis</w:t>
            </w:r>
          </w:p>
        </w:tc>
        <w:tc>
          <w:tcPr>
            <w:tcW w:w="1860" w:type="dxa"/>
            <w:shd w:val="clear" w:color="auto" w:fill="auto"/>
          </w:tcPr>
          <w:p w:rsidRPr="00C77FB1" w:rsidR="00C77FB1" w:rsidP="00122B5C" w:rsidRDefault="00C77FB1" w14:paraId="245F479C" w14:textId="77777777">
            <w:r w:rsidRPr="00C77FB1">
              <w:t>Grand fir</w:t>
            </w:r>
          </w:p>
        </w:tc>
        <w:tc>
          <w:tcPr>
            <w:tcW w:w="1956" w:type="dxa"/>
            <w:shd w:val="clear" w:color="auto" w:fill="auto"/>
          </w:tcPr>
          <w:p w:rsidRPr="00C77FB1" w:rsidR="00C77FB1" w:rsidP="00122B5C" w:rsidRDefault="00C77FB1" w14:paraId="764ADF72" w14:textId="77777777">
            <w:r w:rsidRPr="00C77FB1">
              <w:t>Mid-Upper</w:t>
            </w:r>
          </w:p>
        </w:tc>
      </w:tr>
    </w:tbl>
    <w:p w:rsidR="00C77FB1" w:rsidP="00C77FB1" w:rsidRDefault="00C77FB1" w14:paraId="71D07745" w14:textId="77777777"/>
    <w:p w:rsidR="00C77FB1" w:rsidP="00C77FB1" w:rsidRDefault="00C77FB1" w14:paraId="657C8827" w14:textId="77777777">
      <w:pPr>
        <w:pStyle w:val="SClassInfoPara"/>
      </w:pPr>
      <w:r>
        <w:t>Description</w:t>
      </w:r>
    </w:p>
    <w:p w:rsidR="000F23E4" w:rsidP="000F23E4" w:rsidRDefault="00C77FB1" w14:paraId="1C41B23A" w14:textId="3AD2D098">
      <w:r>
        <w:t>Open stands of 5</w:t>
      </w:r>
      <w:r w:rsidR="008C4EB8">
        <w:t>-20in</w:t>
      </w:r>
      <w:r>
        <w:t xml:space="preserve"> DBH early seral tree species. Dominant understory plants include elk sedge, pinegrass, common snowberry, rose, mountain mahogany (wetter), heartleaf arnica</w:t>
      </w:r>
      <w:r w:rsidR="00322759">
        <w:t>,</w:t>
      </w:r>
      <w:r w:rsidR="008C4EB8">
        <w:t xml:space="preserve"> and</w:t>
      </w:r>
      <w:r>
        <w:t xml:space="preserve"> lupines. This class has low </w:t>
      </w:r>
      <w:r w:rsidR="008C4EB8">
        <w:t>probability</w:t>
      </w:r>
      <w:r>
        <w:t xml:space="preserve"> of replacement fire due to discontinuous </w:t>
      </w:r>
      <w:r w:rsidR="008C4EB8">
        <w:t>fuel</w:t>
      </w:r>
      <w:r>
        <w:t xml:space="preserve"> in these open stands. </w:t>
      </w:r>
      <w:r w:rsidR="000F23E4">
        <w:t xml:space="preserve">Typical structure for this class could include: trees 8-26m tall </w:t>
      </w:r>
      <w:r w:rsidR="00785993">
        <w:t>(local estimate based on height-</w:t>
      </w:r>
      <w:r w:rsidR="000F23E4">
        <w:t xml:space="preserve">diameter regressions). </w:t>
      </w:r>
    </w:p>
    <w:p w:rsidR="000F23E4" w:rsidP="000F23E4" w:rsidRDefault="000F23E4" w14:paraId="5288AC39" w14:textId="7827BFEF"/>
    <w:p w:rsidR="00C77FB1" w:rsidP="00C77FB1" w:rsidRDefault="00C77FB1" w14:paraId="4FF97ECF" w14:textId="77777777"/>
    <w:p>
      <w:r>
        <w:rPr>
          <w:i/>
          <w:u w:val="single"/>
        </w:rPr>
        <w:t>Maximum Tree Size Class</w:t>
      </w:r>
      <w:br/>
      <w:r>
        <w:t>Medium 9-21" DBH</w:t>
      </w:r>
    </w:p>
    <w:p w:rsidR="00C77FB1" w:rsidP="00C77FB1" w:rsidRDefault="00C77FB1" w14:paraId="3182B393" w14:textId="77777777">
      <w:pPr>
        <w:pStyle w:val="InfoPara"/>
        <w:pBdr>
          <w:top w:val="single" w:color="auto" w:sz="4" w:space="1"/>
        </w:pBdr>
      </w:pPr>
      <w:r xmlns:w="http://schemas.openxmlformats.org/wordprocessingml/2006/main">
        <w:t>Class D</w:t>
      </w:r>
      <w:r xmlns:w="http://schemas.openxmlformats.org/wordprocessingml/2006/main">
        <w:tab/>
        <w:t>32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77FB1" w:rsidP="00C77FB1" w:rsidRDefault="00C77FB1" w14:paraId="26E53464" w14:textId="77777777"/>
    <w:p w:rsidR="00C77FB1" w:rsidP="00C77FB1" w:rsidRDefault="00C77FB1" w14:paraId="4217AFA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C77FB1" w:rsidR="00C77FB1" w:rsidTr="00C77FB1" w14:paraId="56584BE9" w14:textId="77777777">
        <w:tc>
          <w:tcPr>
            <w:tcW w:w="1056" w:type="dxa"/>
            <w:tcBorders>
              <w:top w:val="single" w:color="auto" w:sz="2" w:space="0"/>
              <w:bottom w:val="single" w:color="000000" w:sz="12" w:space="0"/>
            </w:tcBorders>
            <w:shd w:val="clear" w:color="auto" w:fill="auto"/>
          </w:tcPr>
          <w:p w:rsidRPr="00C77FB1" w:rsidR="00C77FB1" w:rsidP="00122B5C" w:rsidRDefault="00C77FB1" w14:paraId="21BB6767" w14:textId="77777777">
            <w:pPr>
              <w:rPr>
                <w:b/>
                <w:bCs/>
              </w:rPr>
            </w:pPr>
            <w:r w:rsidRPr="00C77FB1">
              <w:rPr>
                <w:b/>
                <w:bCs/>
              </w:rPr>
              <w:t>Symbol</w:t>
            </w:r>
          </w:p>
        </w:tc>
        <w:tc>
          <w:tcPr>
            <w:tcW w:w="2556" w:type="dxa"/>
            <w:tcBorders>
              <w:top w:val="single" w:color="auto" w:sz="2" w:space="0"/>
              <w:bottom w:val="single" w:color="000000" w:sz="12" w:space="0"/>
            </w:tcBorders>
            <w:shd w:val="clear" w:color="auto" w:fill="auto"/>
          </w:tcPr>
          <w:p w:rsidRPr="00C77FB1" w:rsidR="00C77FB1" w:rsidP="00122B5C" w:rsidRDefault="00C77FB1" w14:paraId="2D7A8EF2" w14:textId="77777777">
            <w:pPr>
              <w:rPr>
                <w:b/>
                <w:bCs/>
              </w:rPr>
            </w:pPr>
            <w:r w:rsidRPr="00C77FB1">
              <w:rPr>
                <w:b/>
                <w:bCs/>
              </w:rPr>
              <w:t>Scientific Name</w:t>
            </w:r>
          </w:p>
        </w:tc>
        <w:tc>
          <w:tcPr>
            <w:tcW w:w="1860" w:type="dxa"/>
            <w:tcBorders>
              <w:top w:val="single" w:color="auto" w:sz="2" w:space="0"/>
              <w:bottom w:val="single" w:color="000000" w:sz="12" w:space="0"/>
            </w:tcBorders>
            <w:shd w:val="clear" w:color="auto" w:fill="auto"/>
          </w:tcPr>
          <w:p w:rsidRPr="00C77FB1" w:rsidR="00C77FB1" w:rsidP="00122B5C" w:rsidRDefault="00C77FB1" w14:paraId="51CA9A0D" w14:textId="77777777">
            <w:pPr>
              <w:rPr>
                <w:b/>
                <w:bCs/>
              </w:rPr>
            </w:pPr>
            <w:r w:rsidRPr="00C77FB1">
              <w:rPr>
                <w:b/>
                <w:bCs/>
              </w:rPr>
              <w:t>Common Name</w:t>
            </w:r>
          </w:p>
        </w:tc>
        <w:tc>
          <w:tcPr>
            <w:tcW w:w="1956" w:type="dxa"/>
            <w:tcBorders>
              <w:top w:val="single" w:color="auto" w:sz="2" w:space="0"/>
              <w:bottom w:val="single" w:color="000000" w:sz="12" w:space="0"/>
            </w:tcBorders>
            <w:shd w:val="clear" w:color="auto" w:fill="auto"/>
          </w:tcPr>
          <w:p w:rsidRPr="00C77FB1" w:rsidR="00C77FB1" w:rsidP="00122B5C" w:rsidRDefault="00C77FB1" w14:paraId="6484D124" w14:textId="77777777">
            <w:pPr>
              <w:rPr>
                <w:b/>
                <w:bCs/>
              </w:rPr>
            </w:pPr>
            <w:r w:rsidRPr="00C77FB1">
              <w:rPr>
                <w:b/>
                <w:bCs/>
              </w:rPr>
              <w:t>Canopy Position</w:t>
            </w:r>
          </w:p>
        </w:tc>
      </w:tr>
      <w:tr w:rsidRPr="00C77FB1" w:rsidR="00C77FB1" w:rsidTr="00C77FB1" w14:paraId="5488CA9D" w14:textId="77777777">
        <w:tc>
          <w:tcPr>
            <w:tcW w:w="1056" w:type="dxa"/>
            <w:tcBorders>
              <w:top w:val="single" w:color="000000" w:sz="12" w:space="0"/>
            </w:tcBorders>
            <w:shd w:val="clear" w:color="auto" w:fill="auto"/>
          </w:tcPr>
          <w:p w:rsidRPr="00C77FB1" w:rsidR="00C77FB1" w:rsidP="00122B5C" w:rsidRDefault="00C77FB1" w14:paraId="146510D3" w14:textId="77777777">
            <w:pPr>
              <w:rPr>
                <w:bCs/>
              </w:rPr>
            </w:pPr>
            <w:r w:rsidRPr="00C77FB1">
              <w:rPr>
                <w:bCs/>
              </w:rPr>
              <w:t>PIPO</w:t>
            </w:r>
          </w:p>
        </w:tc>
        <w:tc>
          <w:tcPr>
            <w:tcW w:w="2556" w:type="dxa"/>
            <w:tcBorders>
              <w:top w:val="single" w:color="000000" w:sz="12" w:space="0"/>
            </w:tcBorders>
            <w:shd w:val="clear" w:color="auto" w:fill="auto"/>
          </w:tcPr>
          <w:p w:rsidRPr="00C77FB1" w:rsidR="00C77FB1" w:rsidP="00122B5C" w:rsidRDefault="00C77FB1" w14:paraId="044326B4" w14:textId="77777777">
            <w:r w:rsidRPr="00C77FB1">
              <w:t>Pinus ponderosa</w:t>
            </w:r>
          </w:p>
        </w:tc>
        <w:tc>
          <w:tcPr>
            <w:tcW w:w="1860" w:type="dxa"/>
            <w:tcBorders>
              <w:top w:val="single" w:color="000000" w:sz="12" w:space="0"/>
            </w:tcBorders>
            <w:shd w:val="clear" w:color="auto" w:fill="auto"/>
          </w:tcPr>
          <w:p w:rsidRPr="00C77FB1" w:rsidR="00C77FB1" w:rsidP="00122B5C" w:rsidRDefault="00C77FB1" w14:paraId="1F3075C6" w14:textId="77777777">
            <w:r w:rsidRPr="00C77FB1">
              <w:t>Ponderosa pine</w:t>
            </w:r>
          </w:p>
        </w:tc>
        <w:tc>
          <w:tcPr>
            <w:tcW w:w="1956" w:type="dxa"/>
            <w:tcBorders>
              <w:top w:val="single" w:color="000000" w:sz="12" w:space="0"/>
            </w:tcBorders>
            <w:shd w:val="clear" w:color="auto" w:fill="auto"/>
          </w:tcPr>
          <w:p w:rsidRPr="00C77FB1" w:rsidR="00C77FB1" w:rsidP="00122B5C" w:rsidRDefault="00C77FB1" w14:paraId="2122F11E" w14:textId="77777777">
            <w:r w:rsidRPr="00C77FB1">
              <w:t>Upper</w:t>
            </w:r>
          </w:p>
        </w:tc>
      </w:tr>
      <w:tr w:rsidRPr="00C77FB1" w:rsidR="00C77FB1" w:rsidTr="00C77FB1" w14:paraId="6BAAD4EB" w14:textId="77777777">
        <w:tc>
          <w:tcPr>
            <w:tcW w:w="1056" w:type="dxa"/>
            <w:shd w:val="clear" w:color="auto" w:fill="auto"/>
          </w:tcPr>
          <w:p w:rsidRPr="00C77FB1" w:rsidR="00C77FB1" w:rsidP="00122B5C" w:rsidRDefault="00C77FB1" w14:paraId="1ED1C426" w14:textId="77777777">
            <w:pPr>
              <w:rPr>
                <w:bCs/>
              </w:rPr>
            </w:pPr>
            <w:r w:rsidRPr="00C77FB1">
              <w:rPr>
                <w:bCs/>
              </w:rPr>
              <w:t>PSME</w:t>
            </w:r>
          </w:p>
        </w:tc>
        <w:tc>
          <w:tcPr>
            <w:tcW w:w="2556" w:type="dxa"/>
            <w:shd w:val="clear" w:color="auto" w:fill="auto"/>
          </w:tcPr>
          <w:p w:rsidRPr="00C77FB1" w:rsidR="00C77FB1" w:rsidP="00122B5C" w:rsidRDefault="00C77FB1" w14:paraId="705EBAD8" w14:textId="77777777">
            <w:r w:rsidRPr="00C77FB1">
              <w:t>Pseudotsuga menziesii</w:t>
            </w:r>
          </w:p>
        </w:tc>
        <w:tc>
          <w:tcPr>
            <w:tcW w:w="1860" w:type="dxa"/>
            <w:shd w:val="clear" w:color="auto" w:fill="auto"/>
          </w:tcPr>
          <w:p w:rsidRPr="00C77FB1" w:rsidR="00C77FB1" w:rsidP="00122B5C" w:rsidRDefault="00C77FB1" w14:paraId="7D32F6E3" w14:textId="77777777">
            <w:r w:rsidRPr="00C77FB1">
              <w:t>Douglas-fir</w:t>
            </w:r>
          </w:p>
        </w:tc>
        <w:tc>
          <w:tcPr>
            <w:tcW w:w="1956" w:type="dxa"/>
            <w:shd w:val="clear" w:color="auto" w:fill="auto"/>
          </w:tcPr>
          <w:p w:rsidRPr="00C77FB1" w:rsidR="00C77FB1" w:rsidP="00122B5C" w:rsidRDefault="00C77FB1" w14:paraId="27365D6D" w14:textId="77777777">
            <w:r w:rsidRPr="00C77FB1">
              <w:t>Mid-Upper</w:t>
            </w:r>
          </w:p>
        </w:tc>
      </w:tr>
      <w:tr w:rsidRPr="00C77FB1" w:rsidR="00C77FB1" w:rsidTr="00C77FB1" w14:paraId="57DE531D" w14:textId="77777777">
        <w:tc>
          <w:tcPr>
            <w:tcW w:w="1056" w:type="dxa"/>
            <w:shd w:val="clear" w:color="auto" w:fill="auto"/>
          </w:tcPr>
          <w:p w:rsidRPr="00C77FB1" w:rsidR="00C77FB1" w:rsidP="00122B5C" w:rsidRDefault="00C77FB1" w14:paraId="13B72FAA" w14:textId="77777777">
            <w:pPr>
              <w:rPr>
                <w:bCs/>
              </w:rPr>
            </w:pPr>
            <w:r w:rsidRPr="00C77FB1">
              <w:rPr>
                <w:bCs/>
              </w:rPr>
              <w:t>LAOC</w:t>
            </w:r>
          </w:p>
        </w:tc>
        <w:tc>
          <w:tcPr>
            <w:tcW w:w="2556" w:type="dxa"/>
            <w:shd w:val="clear" w:color="auto" w:fill="auto"/>
          </w:tcPr>
          <w:p w:rsidRPr="00C77FB1" w:rsidR="00C77FB1" w:rsidP="00122B5C" w:rsidRDefault="00C77FB1" w14:paraId="75AC3CA2" w14:textId="77777777">
            <w:r w:rsidRPr="00C77FB1">
              <w:t>Larix occidentalis</w:t>
            </w:r>
          </w:p>
        </w:tc>
        <w:tc>
          <w:tcPr>
            <w:tcW w:w="1860" w:type="dxa"/>
            <w:shd w:val="clear" w:color="auto" w:fill="auto"/>
          </w:tcPr>
          <w:p w:rsidRPr="00C77FB1" w:rsidR="00C77FB1" w:rsidP="00122B5C" w:rsidRDefault="00C77FB1" w14:paraId="6B9F15AD" w14:textId="77777777">
            <w:r w:rsidRPr="00C77FB1">
              <w:t>Western larch</w:t>
            </w:r>
          </w:p>
        </w:tc>
        <w:tc>
          <w:tcPr>
            <w:tcW w:w="1956" w:type="dxa"/>
            <w:shd w:val="clear" w:color="auto" w:fill="auto"/>
          </w:tcPr>
          <w:p w:rsidRPr="00C77FB1" w:rsidR="00C77FB1" w:rsidP="00122B5C" w:rsidRDefault="00C77FB1" w14:paraId="510F6D3B" w14:textId="77777777">
            <w:r w:rsidRPr="00C77FB1">
              <w:t>Mid-Upper</w:t>
            </w:r>
          </w:p>
        </w:tc>
      </w:tr>
      <w:tr w:rsidRPr="00C77FB1" w:rsidR="00C77FB1" w:rsidTr="00C77FB1" w14:paraId="1568F6C6" w14:textId="77777777">
        <w:tc>
          <w:tcPr>
            <w:tcW w:w="1056" w:type="dxa"/>
            <w:shd w:val="clear" w:color="auto" w:fill="auto"/>
          </w:tcPr>
          <w:p w:rsidRPr="00C77FB1" w:rsidR="00C77FB1" w:rsidP="00122B5C" w:rsidRDefault="00C77FB1" w14:paraId="072761D8" w14:textId="77777777">
            <w:pPr>
              <w:rPr>
                <w:bCs/>
              </w:rPr>
            </w:pPr>
            <w:r w:rsidRPr="00C77FB1">
              <w:rPr>
                <w:bCs/>
              </w:rPr>
              <w:t>ABGR</w:t>
            </w:r>
          </w:p>
        </w:tc>
        <w:tc>
          <w:tcPr>
            <w:tcW w:w="2556" w:type="dxa"/>
            <w:shd w:val="clear" w:color="auto" w:fill="auto"/>
          </w:tcPr>
          <w:p w:rsidRPr="00C77FB1" w:rsidR="00C77FB1" w:rsidP="00122B5C" w:rsidRDefault="00C77FB1" w14:paraId="0CE15AF0" w14:textId="77777777">
            <w:r w:rsidRPr="00C77FB1">
              <w:t>Abies grandis</w:t>
            </w:r>
          </w:p>
        </w:tc>
        <w:tc>
          <w:tcPr>
            <w:tcW w:w="1860" w:type="dxa"/>
            <w:shd w:val="clear" w:color="auto" w:fill="auto"/>
          </w:tcPr>
          <w:p w:rsidRPr="00C77FB1" w:rsidR="00C77FB1" w:rsidP="00122B5C" w:rsidRDefault="00C77FB1" w14:paraId="3C6A56E5" w14:textId="77777777">
            <w:r w:rsidRPr="00C77FB1">
              <w:t>Grand fir</w:t>
            </w:r>
          </w:p>
        </w:tc>
        <w:tc>
          <w:tcPr>
            <w:tcW w:w="1956" w:type="dxa"/>
            <w:shd w:val="clear" w:color="auto" w:fill="auto"/>
          </w:tcPr>
          <w:p w:rsidRPr="00C77FB1" w:rsidR="00C77FB1" w:rsidP="00122B5C" w:rsidRDefault="00C77FB1" w14:paraId="56946163" w14:textId="77777777">
            <w:r w:rsidRPr="00C77FB1">
              <w:t>Mid-Upper</w:t>
            </w:r>
          </w:p>
        </w:tc>
      </w:tr>
    </w:tbl>
    <w:p w:rsidR="00C77FB1" w:rsidP="00C77FB1" w:rsidRDefault="00C77FB1" w14:paraId="76CFBB4E" w14:textId="77777777"/>
    <w:p w:rsidR="00C77FB1" w:rsidP="00C77FB1" w:rsidRDefault="00C77FB1" w14:paraId="1A519414" w14:textId="77777777">
      <w:pPr>
        <w:pStyle w:val="SClassInfoPara"/>
      </w:pPr>
      <w:r>
        <w:t>Description</w:t>
      </w:r>
    </w:p>
    <w:p w:rsidR="000F23E4" w:rsidP="000F23E4" w:rsidRDefault="00C77FB1" w14:paraId="374F4296" w14:textId="2DF55A64">
      <w:r>
        <w:t>Open stands of 20</w:t>
      </w:r>
      <w:r w:rsidR="005C45FD">
        <w:t>+"</w:t>
      </w:r>
      <w:r>
        <w:t xml:space="preserve"> DBH early seral tree species.</w:t>
      </w:r>
      <w:r w:rsidR="005C45FD">
        <w:t xml:space="preserve"> </w:t>
      </w:r>
      <w:r>
        <w:t xml:space="preserve">Dominant understory plants include elk sedge, pinegrass, common snowberry, rose, mountain mahogany (wetter), heartleaf arnica, </w:t>
      </w:r>
      <w:r w:rsidR="00322759">
        <w:t xml:space="preserve">and </w:t>
      </w:r>
      <w:r>
        <w:t>lupines.</w:t>
      </w:r>
      <w:r w:rsidR="00942C83">
        <w:t xml:space="preserve"> </w:t>
      </w:r>
      <w:r w:rsidR="000F23E4">
        <w:t xml:space="preserve">Typical structure for this class could include: trees 26-55m tall </w:t>
      </w:r>
      <w:r w:rsidR="00785993">
        <w:t>(local estimate based on height-</w:t>
      </w:r>
      <w:r w:rsidR="000F23E4">
        <w:lastRenderedPageBreak/>
        <w:t>diameter regressions). Tree height greater than 55m likely indicates the mesic mixed</w:t>
      </w:r>
      <w:r w:rsidR="004C0E1B">
        <w:t>-</w:t>
      </w:r>
      <w:r w:rsidR="000F23E4">
        <w:t>conifer forest.</w:t>
      </w:r>
    </w:p>
    <w:p w:rsidR="00C77FB1" w:rsidP="00C77FB1" w:rsidRDefault="00C77FB1" w14:paraId="149468F5" w14:textId="77777777"/>
    <w:p>
      <w:r>
        <w:rPr>
          <w:i/>
          <w:u w:val="single"/>
        </w:rPr>
        <w:t>Maximum Tree Size Class</w:t>
      </w:r>
      <w:br/>
      <w:r>
        <w:t>Very Large &gt;33" DBH</w:t>
      </w:r>
    </w:p>
    <w:p w:rsidR="00C77FB1" w:rsidP="00C77FB1" w:rsidRDefault="00C77FB1" w14:paraId="1C8B3A46" w14:textId="77777777">
      <w:pPr>
        <w:pStyle w:val="InfoPara"/>
        <w:pBdr>
          <w:top w:val="single" w:color="auto" w:sz="4" w:space="1"/>
        </w:pBdr>
      </w:pPr>
      <w:r xmlns:w="http://schemas.openxmlformats.org/wordprocessingml/2006/main">
        <w:t>Class E</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77FB1" w:rsidP="00C77FB1" w:rsidRDefault="00C77FB1" w14:paraId="4CC3F652" w14:textId="77777777"/>
    <w:p w:rsidR="00C77FB1" w:rsidP="00C77FB1" w:rsidRDefault="00C77FB1" w14:paraId="14CD869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C77FB1" w:rsidR="00C77FB1" w:rsidTr="00C77FB1" w14:paraId="319A72E2" w14:textId="77777777">
        <w:tc>
          <w:tcPr>
            <w:tcW w:w="1056" w:type="dxa"/>
            <w:tcBorders>
              <w:top w:val="single" w:color="auto" w:sz="2" w:space="0"/>
              <w:bottom w:val="single" w:color="000000" w:sz="12" w:space="0"/>
            </w:tcBorders>
            <w:shd w:val="clear" w:color="auto" w:fill="auto"/>
          </w:tcPr>
          <w:p w:rsidRPr="00C77FB1" w:rsidR="00C77FB1" w:rsidP="00122B5C" w:rsidRDefault="00C77FB1" w14:paraId="2BB086A0" w14:textId="77777777">
            <w:pPr>
              <w:rPr>
                <w:b/>
                <w:bCs/>
              </w:rPr>
            </w:pPr>
            <w:r w:rsidRPr="00C77FB1">
              <w:rPr>
                <w:b/>
                <w:bCs/>
              </w:rPr>
              <w:t>Symbol</w:t>
            </w:r>
          </w:p>
        </w:tc>
        <w:tc>
          <w:tcPr>
            <w:tcW w:w="2556" w:type="dxa"/>
            <w:tcBorders>
              <w:top w:val="single" w:color="auto" w:sz="2" w:space="0"/>
              <w:bottom w:val="single" w:color="000000" w:sz="12" w:space="0"/>
            </w:tcBorders>
            <w:shd w:val="clear" w:color="auto" w:fill="auto"/>
          </w:tcPr>
          <w:p w:rsidRPr="00C77FB1" w:rsidR="00C77FB1" w:rsidP="00122B5C" w:rsidRDefault="00C77FB1" w14:paraId="2E297E12" w14:textId="77777777">
            <w:pPr>
              <w:rPr>
                <w:b/>
                <w:bCs/>
              </w:rPr>
            </w:pPr>
            <w:r w:rsidRPr="00C77FB1">
              <w:rPr>
                <w:b/>
                <w:bCs/>
              </w:rPr>
              <w:t>Scientific Name</w:t>
            </w:r>
          </w:p>
        </w:tc>
        <w:tc>
          <w:tcPr>
            <w:tcW w:w="1860" w:type="dxa"/>
            <w:tcBorders>
              <w:top w:val="single" w:color="auto" w:sz="2" w:space="0"/>
              <w:bottom w:val="single" w:color="000000" w:sz="12" w:space="0"/>
            </w:tcBorders>
            <w:shd w:val="clear" w:color="auto" w:fill="auto"/>
          </w:tcPr>
          <w:p w:rsidRPr="00C77FB1" w:rsidR="00C77FB1" w:rsidP="00122B5C" w:rsidRDefault="00C77FB1" w14:paraId="08D63922" w14:textId="77777777">
            <w:pPr>
              <w:rPr>
                <w:b/>
                <w:bCs/>
              </w:rPr>
            </w:pPr>
            <w:r w:rsidRPr="00C77FB1">
              <w:rPr>
                <w:b/>
                <w:bCs/>
              </w:rPr>
              <w:t>Common Name</w:t>
            </w:r>
          </w:p>
        </w:tc>
        <w:tc>
          <w:tcPr>
            <w:tcW w:w="1956" w:type="dxa"/>
            <w:tcBorders>
              <w:top w:val="single" w:color="auto" w:sz="2" w:space="0"/>
              <w:bottom w:val="single" w:color="000000" w:sz="12" w:space="0"/>
            </w:tcBorders>
            <w:shd w:val="clear" w:color="auto" w:fill="auto"/>
          </w:tcPr>
          <w:p w:rsidRPr="00C77FB1" w:rsidR="00C77FB1" w:rsidP="00122B5C" w:rsidRDefault="00C77FB1" w14:paraId="1D5A707F" w14:textId="77777777">
            <w:pPr>
              <w:rPr>
                <w:b/>
                <w:bCs/>
              </w:rPr>
            </w:pPr>
            <w:r w:rsidRPr="00C77FB1">
              <w:rPr>
                <w:b/>
                <w:bCs/>
              </w:rPr>
              <w:t>Canopy Position</w:t>
            </w:r>
          </w:p>
        </w:tc>
      </w:tr>
      <w:tr w:rsidRPr="00C77FB1" w:rsidR="00C77FB1" w:rsidTr="00C77FB1" w14:paraId="20D11B26" w14:textId="77777777">
        <w:tc>
          <w:tcPr>
            <w:tcW w:w="1056" w:type="dxa"/>
            <w:tcBorders>
              <w:top w:val="single" w:color="000000" w:sz="12" w:space="0"/>
            </w:tcBorders>
            <w:shd w:val="clear" w:color="auto" w:fill="auto"/>
          </w:tcPr>
          <w:p w:rsidRPr="00C77FB1" w:rsidR="00C77FB1" w:rsidP="00122B5C" w:rsidRDefault="00C77FB1" w14:paraId="0D360B2A" w14:textId="77777777">
            <w:pPr>
              <w:rPr>
                <w:bCs/>
              </w:rPr>
            </w:pPr>
            <w:r w:rsidRPr="00C77FB1">
              <w:rPr>
                <w:bCs/>
              </w:rPr>
              <w:t>PIPO</w:t>
            </w:r>
          </w:p>
        </w:tc>
        <w:tc>
          <w:tcPr>
            <w:tcW w:w="2556" w:type="dxa"/>
            <w:tcBorders>
              <w:top w:val="single" w:color="000000" w:sz="12" w:space="0"/>
            </w:tcBorders>
            <w:shd w:val="clear" w:color="auto" w:fill="auto"/>
          </w:tcPr>
          <w:p w:rsidRPr="00C77FB1" w:rsidR="00C77FB1" w:rsidP="00122B5C" w:rsidRDefault="00C77FB1" w14:paraId="6D571389" w14:textId="77777777">
            <w:r w:rsidRPr="00C77FB1">
              <w:t>Pinus ponderosa</w:t>
            </w:r>
          </w:p>
        </w:tc>
        <w:tc>
          <w:tcPr>
            <w:tcW w:w="1860" w:type="dxa"/>
            <w:tcBorders>
              <w:top w:val="single" w:color="000000" w:sz="12" w:space="0"/>
            </w:tcBorders>
            <w:shd w:val="clear" w:color="auto" w:fill="auto"/>
          </w:tcPr>
          <w:p w:rsidRPr="00C77FB1" w:rsidR="00C77FB1" w:rsidP="00122B5C" w:rsidRDefault="00C77FB1" w14:paraId="40956156" w14:textId="77777777">
            <w:r w:rsidRPr="00C77FB1">
              <w:t>Ponderosa pine</w:t>
            </w:r>
          </w:p>
        </w:tc>
        <w:tc>
          <w:tcPr>
            <w:tcW w:w="1956" w:type="dxa"/>
            <w:tcBorders>
              <w:top w:val="single" w:color="000000" w:sz="12" w:space="0"/>
            </w:tcBorders>
            <w:shd w:val="clear" w:color="auto" w:fill="auto"/>
          </w:tcPr>
          <w:p w:rsidRPr="00C77FB1" w:rsidR="00C77FB1" w:rsidP="00122B5C" w:rsidRDefault="00C77FB1" w14:paraId="3DC3EFBE" w14:textId="77777777">
            <w:r w:rsidRPr="00C77FB1">
              <w:t>Upper</w:t>
            </w:r>
          </w:p>
        </w:tc>
      </w:tr>
      <w:tr w:rsidRPr="00C77FB1" w:rsidR="00C77FB1" w:rsidTr="00C77FB1" w14:paraId="3EE3CEDA" w14:textId="77777777">
        <w:tc>
          <w:tcPr>
            <w:tcW w:w="1056" w:type="dxa"/>
            <w:shd w:val="clear" w:color="auto" w:fill="auto"/>
          </w:tcPr>
          <w:p w:rsidRPr="00C77FB1" w:rsidR="00C77FB1" w:rsidP="00122B5C" w:rsidRDefault="00C77FB1" w14:paraId="110B5374" w14:textId="77777777">
            <w:pPr>
              <w:rPr>
                <w:bCs/>
              </w:rPr>
            </w:pPr>
            <w:r w:rsidRPr="00C77FB1">
              <w:rPr>
                <w:bCs/>
              </w:rPr>
              <w:t>PSME</w:t>
            </w:r>
          </w:p>
        </w:tc>
        <w:tc>
          <w:tcPr>
            <w:tcW w:w="2556" w:type="dxa"/>
            <w:shd w:val="clear" w:color="auto" w:fill="auto"/>
          </w:tcPr>
          <w:p w:rsidRPr="00C77FB1" w:rsidR="00C77FB1" w:rsidP="00122B5C" w:rsidRDefault="00C77FB1" w14:paraId="7A8D4A06" w14:textId="77777777">
            <w:r w:rsidRPr="00C77FB1">
              <w:t>Pseudotsuga menziesii</w:t>
            </w:r>
          </w:p>
        </w:tc>
        <w:tc>
          <w:tcPr>
            <w:tcW w:w="1860" w:type="dxa"/>
            <w:shd w:val="clear" w:color="auto" w:fill="auto"/>
          </w:tcPr>
          <w:p w:rsidRPr="00C77FB1" w:rsidR="00C77FB1" w:rsidP="00122B5C" w:rsidRDefault="00C77FB1" w14:paraId="195DD3EC" w14:textId="77777777">
            <w:r w:rsidRPr="00C77FB1">
              <w:t>Douglas-fir</w:t>
            </w:r>
          </w:p>
        </w:tc>
        <w:tc>
          <w:tcPr>
            <w:tcW w:w="1956" w:type="dxa"/>
            <w:shd w:val="clear" w:color="auto" w:fill="auto"/>
          </w:tcPr>
          <w:p w:rsidRPr="00C77FB1" w:rsidR="00C77FB1" w:rsidP="00122B5C" w:rsidRDefault="00C77FB1" w14:paraId="3F97D56F" w14:textId="77777777">
            <w:r w:rsidRPr="00C77FB1">
              <w:t>Upper</w:t>
            </w:r>
          </w:p>
        </w:tc>
      </w:tr>
      <w:tr w:rsidRPr="00C77FB1" w:rsidR="00C77FB1" w:rsidTr="00C77FB1" w14:paraId="64FD81A0" w14:textId="77777777">
        <w:tc>
          <w:tcPr>
            <w:tcW w:w="1056" w:type="dxa"/>
            <w:shd w:val="clear" w:color="auto" w:fill="auto"/>
          </w:tcPr>
          <w:p w:rsidRPr="00C77FB1" w:rsidR="00C77FB1" w:rsidP="00122B5C" w:rsidRDefault="00C77FB1" w14:paraId="44835EA2" w14:textId="77777777">
            <w:pPr>
              <w:rPr>
                <w:bCs/>
              </w:rPr>
            </w:pPr>
            <w:r w:rsidRPr="00C77FB1">
              <w:rPr>
                <w:bCs/>
              </w:rPr>
              <w:t>ABGR</w:t>
            </w:r>
          </w:p>
        </w:tc>
        <w:tc>
          <w:tcPr>
            <w:tcW w:w="2556" w:type="dxa"/>
            <w:shd w:val="clear" w:color="auto" w:fill="auto"/>
          </w:tcPr>
          <w:p w:rsidRPr="00C77FB1" w:rsidR="00C77FB1" w:rsidP="00122B5C" w:rsidRDefault="00C77FB1" w14:paraId="7ED233BB" w14:textId="77777777">
            <w:r w:rsidRPr="00C77FB1">
              <w:t>Abies grandis</w:t>
            </w:r>
          </w:p>
        </w:tc>
        <w:tc>
          <w:tcPr>
            <w:tcW w:w="1860" w:type="dxa"/>
            <w:shd w:val="clear" w:color="auto" w:fill="auto"/>
          </w:tcPr>
          <w:p w:rsidRPr="00C77FB1" w:rsidR="00C77FB1" w:rsidP="00122B5C" w:rsidRDefault="00C77FB1" w14:paraId="611786B1" w14:textId="77777777">
            <w:r w:rsidRPr="00C77FB1">
              <w:t>Grand fir</w:t>
            </w:r>
          </w:p>
        </w:tc>
        <w:tc>
          <w:tcPr>
            <w:tcW w:w="1956" w:type="dxa"/>
            <w:shd w:val="clear" w:color="auto" w:fill="auto"/>
          </w:tcPr>
          <w:p w:rsidRPr="00C77FB1" w:rsidR="00C77FB1" w:rsidP="00122B5C" w:rsidRDefault="00C77FB1" w14:paraId="5E971495" w14:textId="77777777">
            <w:r w:rsidRPr="00C77FB1">
              <w:t>Mid-Upper</w:t>
            </w:r>
          </w:p>
        </w:tc>
      </w:tr>
      <w:tr w:rsidRPr="00C77FB1" w:rsidR="00C77FB1" w:rsidTr="00C77FB1" w14:paraId="05BD370C" w14:textId="77777777">
        <w:tc>
          <w:tcPr>
            <w:tcW w:w="1056" w:type="dxa"/>
            <w:shd w:val="clear" w:color="auto" w:fill="auto"/>
          </w:tcPr>
          <w:p w:rsidRPr="00C77FB1" w:rsidR="00C77FB1" w:rsidP="00122B5C" w:rsidRDefault="00C77FB1" w14:paraId="6C62CDBC" w14:textId="77777777">
            <w:pPr>
              <w:rPr>
                <w:bCs/>
              </w:rPr>
            </w:pPr>
            <w:r w:rsidRPr="00C77FB1">
              <w:rPr>
                <w:bCs/>
              </w:rPr>
              <w:t>LAOC</w:t>
            </w:r>
          </w:p>
        </w:tc>
        <w:tc>
          <w:tcPr>
            <w:tcW w:w="2556" w:type="dxa"/>
            <w:shd w:val="clear" w:color="auto" w:fill="auto"/>
          </w:tcPr>
          <w:p w:rsidRPr="00C77FB1" w:rsidR="00C77FB1" w:rsidP="00122B5C" w:rsidRDefault="00C77FB1" w14:paraId="257B93BE" w14:textId="77777777">
            <w:r w:rsidRPr="00C77FB1">
              <w:t>Larix occidentalis</w:t>
            </w:r>
          </w:p>
        </w:tc>
        <w:tc>
          <w:tcPr>
            <w:tcW w:w="1860" w:type="dxa"/>
            <w:shd w:val="clear" w:color="auto" w:fill="auto"/>
          </w:tcPr>
          <w:p w:rsidRPr="00C77FB1" w:rsidR="00C77FB1" w:rsidP="00122B5C" w:rsidRDefault="00C77FB1" w14:paraId="10DFAFD3" w14:textId="77777777">
            <w:r w:rsidRPr="00C77FB1">
              <w:t>Western larch</w:t>
            </w:r>
          </w:p>
        </w:tc>
        <w:tc>
          <w:tcPr>
            <w:tcW w:w="1956" w:type="dxa"/>
            <w:shd w:val="clear" w:color="auto" w:fill="auto"/>
          </w:tcPr>
          <w:p w:rsidRPr="00C77FB1" w:rsidR="00C77FB1" w:rsidP="00122B5C" w:rsidRDefault="00C77FB1" w14:paraId="7068F649" w14:textId="77777777">
            <w:r w:rsidRPr="00C77FB1">
              <w:t>Upper</w:t>
            </w:r>
          </w:p>
        </w:tc>
      </w:tr>
    </w:tbl>
    <w:p w:rsidR="00C77FB1" w:rsidP="00C77FB1" w:rsidRDefault="00C77FB1" w14:paraId="46F589D2" w14:textId="77777777"/>
    <w:p w:rsidR="00C77FB1" w:rsidP="00C77FB1" w:rsidRDefault="00C77FB1" w14:paraId="54B51B8C" w14:textId="77777777">
      <w:pPr>
        <w:pStyle w:val="SClassInfoPara"/>
      </w:pPr>
      <w:r>
        <w:t>Description</w:t>
      </w:r>
    </w:p>
    <w:p w:rsidR="000F23E4" w:rsidP="000F23E4" w:rsidRDefault="00C77FB1" w14:paraId="785084A1" w14:textId="7046E220">
      <w:r>
        <w:t>Closed stands of 20</w:t>
      </w:r>
      <w:r w:rsidR="005C45FD">
        <w:t>+"</w:t>
      </w:r>
      <w:r>
        <w:t xml:space="preserve"> DBH early seral tree species.</w:t>
      </w:r>
      <w:r w:rsidR="005C45FD">
        <w:t xml:space="preserve"> </w:t>
      </w:r>
      <w:r>
        <w:t xml:space="preserve">Forests in this </w:t>
      </w:r>
      <w:r w:rsidR="000F23E4">
        <w:t xml:space="preserve">BpS </w:t>
      </w:r>
      <w:r>
        <w:t xml:space="preserve">rarely exceed 80% canopy </w:t>
      </w:r>
      <w:r w:rsidR="00DB25D7">
        <w:t>closure</w:t>
      </w:r>
      <w:r>
        <w:t xml:space="preserve"> even in closed, dense conditions. This class has relatively high </w:t>
      </w:r>
      <w:r w:rsidR="00DB25D7">
        <w:t>probability</w:t>
      </w:r>
      <w:r>
        <w:t xml:space="preserve"> </w:t>
      </w:r>
      <w:r w:rsidR="008C4EB8">
        <w:t>of</w:t>
      </w:r>
      <w:r>
        <w:t xml:space="preserve"> replacement fires, due to the dense understory</w:t>
      </w:r>
      <w:r w:rsidR="00915E80">
        <w:t>.</w:t>
      </w:r>
      <w:r w:rsidR="00942C83">
        <w:t xml:space="preserve"> </w:t>
      </w:r>
      <w:r w:rsidR="000F23E4">
        <w:t>Typical structure for this class could include: trees 26-55m tall (local estimate based o</w:t>
      </w:r>
      <w:r w:rsidR="00785993">
        <w:t>n height-</w:t>
      </w:r>
      <w:r w:rsidR="00915E80">
        <w:t>diameter regressions)</w:t>
      </w:r>
      <w:r w:rsidR="000F23E4">
        <w:t xml:space="preserve">. Tree height </w:t>
      </w:r>
      <w:r w:rsidR="004C0E1B">
        <w:t>&gt;</w:t>
      </w:r>
      <w:r w:rsidR="000F23E4">
        <w:t>55m likely indicates the mesic mixed</w:t>
      </w:r>
      <w:r w:rsidR="004C0E1B">
        <w:t>-</w:t>
      </w:r>
      <w:r w:rsidR="000F23E4">
        <w:t>conifer forest.</w:t>
      </w:r>
    </w:p>
    <w:p w:rsidR="000F23E4" w:rsidP="00C77FB1" w:rsidRDefault="000F23E4" w14:paraId="3CB14929"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99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174</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175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Competition or Maintenance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Competition or Maintenance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0.045</w:t>
            </w:r>
          </w:p>
        </w:tc>
        <w:tc>
          <w:p>
            <w:pPr>
              <w:jc w:val="center"/>
            </w:pPr>
            <w:r>
              <w:rPr>
                <w:sz w:val="20"/>
              </w:rPr>
              <w:t>22</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0.0075</w:t>
            </w:r>
          </w:p>
        </w:tc>
        <w:tc>
          <w:p>
            <w:pPr>
              <w:jc w:val="center"/>
            </w:pPr>
            <w:r>
              <w:rPr>
                <w:sz w:val="20"/>
              </w:rPr>
              <w:t>133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77FB1" w:rsidP="00C77FB1" w:rsidRDefault="00C77FB1" w14:paraId="382C1A69" w14:textId="1471C233">
      <w:r>
        <w:t>Crowe, E</w:t>
      </w:r>
      <w:r w:rsidR="008C4EB8">
        <w:t>.</w:t>
      </w:r>
      <w:r>
        <w:t xml:space="preserve"> and R. Clausnitzer. 1997. Mid-montane wetland plant associations of the Malheur, Umatilla and Wallowa-Whitman National Forests. R6-NR-ECOL-TP-22-97. Portland, OR: USDA Forest Service, Pacific Northwest Region. 299 pp.</w:t>
      </w:r>
    </w:p>
    <w:p w:rsidR="00C77FB1" w:rsidP="00C77FB1" w:rsidRDefault="00C77FB1" w14:paraId="0EFE060A" w14:textId="77777777"/>
    <w:p w:rsidR="000F23E4" w:rsidP="000F23E4" w:rsidRDefault="000F23E4" w14:paraId="0B74E244" w14:textId="77777777">
      <w:r>
        <w:t>Heyerdahl, E.K. and J.K. Agee. 1996. Historical fire regimes of four sites in the Blue Mountains, Oregon and Washington. Final Report, University of Washington, Seattle, WA. 173 pp.</w:t>
      </w:r>
    </w:p>
    <w:p w:rsidR="000F23E4" w:rsidP="000F23E4" w:rsidRDefault="000F23E4" w14:paraId="1E18F6FD" w14:textId="77777777"/>
    <w:p w:rsidR="000F23E4" w:rsidP="000F23E4" w:rsidRDefault="000F23E4" w14:paraId="3EC808CC" w14:textId="5577E3AB">
      <w:r>
        <w:t>Heyerdahl, E.K.</w:t>
      </w:r>
      <w:r w:rsidR="00942C83">
        <w:t xml:space="preserve">, D.A. Faulk, and R.A. Lochman. </w:t>
      </w:r>
      <w:r>
        <w:t>2012. Fire and Forest Histories from Tree Rings in Central Oregon. Draft General Technical Report. 68 pp.</w:t>
      </w:r>
    </w:p>
    <w:p w:rsidR="000F23E4" w:rsidP="000F23E4" w:rsidRDefault="000F23E4" w14:paraId="08BD32AD" w14:textId="29B17557">
      <w:r>
        <w:t>Hopkins, W.E. 1979a. Plant associations of the Fremont National Forest. R6 Ecol 79-004. Portland, OR: USDA Forest Serv</w:t>
      </w:r>
      <w:r w:rsidR="00942C83">
        <w:t xml:space="preserve">ice, Pacific Northwest Region, </w:t>
      </w:r>
      <w:r>
        <w:t>106 pp. + illustrations.</w:t>
      </w:r>
    </w:p>
    <w:p w:rsidR="000F23E4" w:rsidP="000F23E4" w:rsidRDefault="000F23E4" w14:paraId="5D4DD869" w14:textId="77777777"/>
    <w:p w:rsidR="000F23E4" w:rsidP="000F23E4" w:rsidRDefault="000F23E4" w14:paraId="0E740B84" w14:textId="77777777">
      <w:r>
        <w:t>Hopkins, W.E. 1979b. Plant associations of the south Chiloquin and Klamath Ranger Districts, Winema National Forest. R6 Ecol 79-005. Portland, OR: USDA Forest Service, Pacific Northwest Region. 96 pp. + illustrations.</w:t>
      </w:r>
    </w:p>
    <w:p w:rsidR="000F23E4" w:rsidP="00C77FB1" w:rsidRDefault="000F23E4" w14:paraId="24526A1A" w14:textId="77777777"/>
    <w:p w:rsidR="00C77FB1" w:rsidP="00C77FB1" w:rsidRDefault="00C77FB1" w14:paraId="26541E41" w14:textId="6B33E016">
      <w:r>
        <w:t>Johnson, C.G</w:t>
      </w:r>
      <w:r w:rsidR="008C4EB8">
        <w:t>.</w:t>
      </w:r>
      <w:r>
        <w:t xml:space="preserve"> and </w:t>
      </w:r>
      <w:r w:rsidR="005C45FD">
        <w:t xml:space="preserve">R.R. </w:t>
      </w:r>
      <w:r>
        <w:t xml:space="preserve">Clausnitzer. 1992. Plant associations of the Blue and Ochoco Mountains. P6-ERW-TP-036-92. Portland, OR: USDA Forest Service, Pacific Northwest </w:t>
      </w:r>
      <w:r w:rsidR="008C4EB8">
        <w:t>Region</w:t>
      </w:r>
      <w:r>
        <w:t>. 164 pp</w:t>
      </w:r>
      <w:r w:rsidR="008C4EB8">
        <w:t>.</w:t>
      </w:r>
      <w:r>
        <w:t xml:space="preserve"> + appendices.</w:t>
      </w:r>
    </w:p>
    <w:p w:rsidR="00C77FB1" w:rsidP="00C77FB1" w:rsidRDefault="00C77FB1" w14:paraId="041957D8" w14:textId="77777777"/>
    <w:p w:rsidR="00C77FB1" w:rsidP="00C77FB1" w:rsidRDefault="00C77FB1" w14:paraId="5B4B9DBC" w14:textId="4028A9B9">
      <w:r>
        <w:lastRenderedPageBreak/>
        <w:t>Johnson, C.G</w:t>
      </w:r>
      <w:r w:rsidR="008C4EB8">
        <w:t>.</w:t>
      </w:r>
      <w:r>
        <w:t xml:space="preserve"> and S.A. Simon. 1986. Plant associations of the Wallowa-Snake province. R6-ECOL-TP-255b-86. Portland, OR: USDA Forest Service, Pacific Northwest </w:t>
      </w:r>
      <w:r w:rsidR="008C4EB8">
        <w:t>Region</w:t>
      </w:r>
      <w:r>
        <w:t>. 272 pp</w:t>
      </w:r>
      <w:r w:rsidR="008C4EB8">
        <w:t>.</w:t>
      </w:r>
      <w:r>
        <w:t xml:space="preserve"> + appendices.</w:t>
      </w:r>
    </w:p>
    <w:p w:rsidR="00C77FB1" w:rsidP="00C77FB1" w:rsidRDefault="00C77FB1" w14:paraId="0AD1BB0A" w14:textId="16078389"/>
    <w:p w:rsidR="0000152B" w:rsidP="0000152B" w:rsidRDefault="0000152B" w14:paraId="79E6684A" w14:textId="77777777">
      <w:r>
        <w:t xml:space="preserve">Johnston, J. D., J. D. Bailey, C. J. Dunn. </w:t>
      </w:r>
      <w:r w:rsidRPr="001D6106">
        <w:t>2016.</w:t>
      </w:r>
      <w:r>
        <w:t xml:space="preserve"> Influence of Fire Disturbance and Biophysical Heterogeneity on Pre-Settlement Ponderosa Pine and Mixed Conifer Forests. Ecosphere </w:t>
      </w:r>
      <w:r w:rsidRPr="001D6106">
        <w:rPr>
          <w:rStyle w:val="vol"/>
          <w:iCs/>
          <w:lang w:val="en"/>
        </w:rPr>
        <w:t>7</w:t>
      </w:r>
      <w:r w:rsidRPr="0026239D">
        <w:rPr>
          <w:rStyle w:val="HTMLCite"/>
          <w:lang w:val="en"/>
        </w:rPr>
        <w:t>(</w:t>
      </w:r>
      <w:r w:rsidRPr="001D6106">
        <w:rPr>
          <w:rStyle w:val="citedissue"/>
          <w:iCs/>
          <w:lang w:val="en"/>
        </w:rPr>
        <w:t>11</w:t>
      </w:r>
      <w:r w:rsidRPr="001D6106">
        <w:rPr>
          <w:rStyle w:val="HTMLCite"/>
          <w:i w:val="0"/>
          <w:lang w:val="en"/>
        </w:rPr>
        <w:t>):e01581</w:t>
      </w:r>
      <w:r w:rsidRPr="0026239D">
        <w:rPr>
          <w:rStyle w:val="HTMLCite"/>
          <w:lang w:val="en"/>
        </w:rPr>
        <w:t xml:space="preserve">. </w:t>
      </w:r>
      <w:r>
        <w:t>10.1002/ecs2.1581</w:t>
      </w:r>
    </w:p>
    <w:p w:rsidR="0000152B" w:rsidP="00C77FB1" w:rsidRDefault="0000152B" w14:paraId="394DD4B8" w14:textId="77777777"/>
    <w:p w:rsidR="00C77FB1" w:rsidP="00C77FB1" w:rsidRDefault="00C77FB1" w14:paraId="2B012C86" w14:textId="374C9CDB">
      <w:r>
        <w:t xml:space="preserve">Mauroka, K.R. 1994. Fire history of Pseudotsuga menziesii and Abies grandis stands in the Blue Mountains of Oregon and Washington. </w:t>
      </w:r>
      <w:r w:rsidR="005C45FD">
        <w:t>M.S. Thesis,</w:t>
      </w:r>
      <w:r>
        <w:t xml:space="preserve"> University of Washington</w:t>
      </w:r>
      <w:r w:rsidR="005C45FD">
        <w:t>, Seattle, WA.</w:t>
      </w:r>
      <w:r>
        <w:t xml:space="preserve"> 73 pp.</w:t>
      </w:r>
    </w:p>
    <w:p w:rsidR="00C77FB1" w:rsidP="00C77FB1" w:rsidRDefault="00C77FB1" w14:paraId="6715EBDE" w14:textId="651C2C34"/>
    <w:p w:rsidR="000073B4" w:rsidP="00C77FB1" w:rsidRDefault="000073B4" w14:paraId="04D8BAF5" w14:textId="2FB51D8B">
      <w:r>
        <w:t xml:space="preserve">Merschel, A. 2010. Stand Structure of Old Growth Dry Mixed Conifer Forests in the Deschutes and Ochoco National Forests. M.S. Thesis. Oregon State University, Corvallis, OR. </w:t>
      </w:r>
    </w:p>
    <w:p w:rsidR="000073B4" w:rsidP="00C77FB1" w:rsidRDefault="000073B4" w14:paraId="3EB1AD51" w14:textId="4152D4C4"/>
    <w:p w:rsidR="000073B4" w:rsidP="00C77FB1" w:rsidRDefault="000073B4" w14:paraId="21B942F7" w14:textId="19BFEDC0">
      <w:r>
        <w:t xml:space="preserve">Merschel, A., T.A. Spies and E.K. Heyerdahl. 2014. Mixed-conifer forests of Central Oregon: Effects of logging and fire exclusion vary with environment. Ecological Applications 24(7): 1670-1688. </w:t>
      </w:r>
    </w:p>
    <w:p w:rsidR="000073B4" w:rsidP="00C77FB1" w:rsidRDefault="000073B4" w14:paraId="7FE06FF6" w14:textId="77777777"/>
    <w:p w:rsidR="00C77FB1" w:rsidP="00C77FB1" w:rsidRDefault="00C77FB1" w14:paraId="4F067FA9" w14:textId="77777777">
      <w:r>
        <w:t>NatureServe. 2007. International Ecological Classification Standard: Terrestrial Ecological Classifications. NatureServe Central Databases. Arlington, VA. Data current as of 10 February 2007.</w:t>
      </w:r>
    </w:p>
    <w:p w:rsidR="00C77FB1" w:rsidP="00C77FB1" w:rsidRDefault="00C77FB1" w14:paraId="475C5255" w14:textId="77777777"/>
    <w:p w:rsidR="00DF4EC4" w:rsidP="00C77FB1" w:rsidRDefault="00DF4EC4" w14:paraId="2D57DCA3" w14:textId="18C291D5">
      <w:r>
        <w:t>Simon, Steven A. 1991. Fire History in the Jefferson Wilderness Area east of the Cascade Crest. Final Report to Deschutes National Forest Fire Staff.</w:t>
      </w:r>
    </w:p>
    <w:p w:rsidR="00DF4EC4" w:rsidP="00C77FB1" w:rsidRDefault="00DF4EC4" w14:paraId="1EB82079" w14:textId="77777777"/>
    <w:p w:rsidR="00002D8D" w:rsidP="00C77FB1" w:rsidRDefault="00002D8D" w14:paraId="3E1A10CC" w14:textId="7A380918">
      <w:r>
        <w:t>Simpson, M,L, 2007. Forested Plant Associations of the East Cascades. USDA Forest Service R6-NR-ECOL-TP-03-2007. Pacific Northwest Region, Portland, Oregon. 602 pp.</w:t>
      </w:r>
    </w:p>
    <w:p w:rsidR="00002D8D" w:rsidP="00C77FB1" w:rsidRDefault="00002D8D" w14:paraId="09034578" w14:textId="77777777"/>
    <w:p w:rsidR="00C77FB1" w:rsidP="00C77FB1" w:rsidRDefault="00C77FB1" w14:paraId="3BCF5BD9" w14:textId="7EEF004E">
      <w:r>
        <w:t xml:space="preserve">Volland, L.A. 1988. Plant communities of the central Oregon pumice zone. R-6 Area Guide 4-2. Portland, OR: USDA Forest Service, Pacific Northwest </w:t>
      </w:r>
      <w:r w:rsidR="008C4EB8">
        <w:t>Region.</w:t>
      </w:r>
      <w:r w:rsidR="005C45FD">
        <w:t xml:space="preserve"> </w:t>
      </w:r>
      <w:r>
        <w:t>113 pp</w:t>
      </w:r>
      <w:r w:rsidR="008C4EB8">
        <w:t>.</w:t>
      </w:r>
      <w:r>
        <w:t xml:space="preserve"> + appendices.</w:t>
      </w:r>
    </w:p>
    <w:p w:rsidRPr="00A43E41" w:rsidR="004D5F12" w:rsidP="00C77FB1" w:rsidRDefault="004D5F12" w14:paraId="1D036CED"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8CFF5" w14:textId="77777777" w:rsidR="00A45A43" w:rsidRDefault="00A45A43">
      <w:r>
        <w:separator/>
      </w:r>
    </w:p>
  </w:endnote>
  <w:endnote w:type="continuationSeparator" w:id="0">
    <w:p w14:paraId="1EF0EAFC" w14:textId="77777777" w:rsidR="00A45A43" w:rsidRDefault="00A45A43">
      <w:r>
        <w:continuationSeparator/>
      </w:r>
    </w:p>
  </w:endnote>
  <w:endnote w:type="continuationNotice" w:id="1">
    <w:p w14:paraId="377DF249" w14:textId="77777777" w:rsidR="00A45A43" w:rsidRDefault="00A45A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8A26F" w14:textId="77777777" w:rsidR="00511215" w:rsidRDefault="00511215" w:rsidP="00C77FB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2AA523" w14:textId="77777777" w:rsidR="00A45A43" w:rsidRDefault="00A45A43">
      <w:r>
        <w:separator/>
      </w:r>
    </w:p>
  </w:footnote>
  <w:footnote w:type="continuationSeparator" w:id="0">
    <w:p w14:paraId="7638F04E" w14:textId="77777777" w:rsidR="00A45A43" w:rsidRDefault="00A45A43">
      <w:r>
        <w:continuationSeparator/>
      </w:r>
    </w:p>
  </w:footnote>
  <w:footnote w:type="continuationNotice" w:id="1">
    <w:p w14:paraId="06971D0F" w14:textId="77777777" w:rsidR="00A45A43" w:rsidRDefault="00A45A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18205" w14:textId="77777777" w:rsidR="00511215" w:rsidRDefault="00511215" w:rsidP="00C77FB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FB1"/>
    <w:rsid w:val="0000152B"/>
    <w:rsid w:val="00002D8D"/>
    <w:rsid w:val="000037B3"/>
    <w:rsid w:val="00005947"/>
    <w:rsid w:val="00006AF9"/>
    <w:rsid w:val="000073B4"/>
    <w:rsid w:val="000075F0"/>
    <w:rsid w:val="00013BD4"/>
    <w:rsid w:val="0001622F"/>
    <w:rsid w:val="00017E5D"/>
    <w:rsid w:val="0002152F"/>
    <w:rsid w:val="00023101"/>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8153E"/>
    <w:rsid w:val="000A204B"/>
    <w:rsid w:val="000A4A4E"/>
    <w:rsid w:val="000A7972"/>
    <w:rsid w:val="000B4535"/>
    <w:rsid w:val="000B5DA8"/>
    <w:rsid w:val="000B72C9"/>
    <w:rsid w:val="000C605F"/>
    <w:rsid w:val="000C6641"/>
    <w:rsid w:val="000D0A31"/>
    <w:rsid w:val="000D2569"/>
    <w:rsid w:val="000E473F"/>
    <w:rsid w:val="000E5817"/>
    <w:rsid w:val="000F009F"/>
    <w:rsid w:val="000F031B"/>
    <w:rsid w:val="000F0FE2"/>
    <w:rsid w:val="000F23E4"/>
    <w:rsid w:val="000F4169"/>
    <w:rsid w:val="0010237B"/>
    <w:rsid w:val="00102923"/>
    <w:rsid w:val="0011263A"/>
    <w:rsid w:val="00113A24"/>
    <w:rsid w:val="00114BB0"/>
    <w:rsid w:val="001164FC"/>
    <w:rsid w:val="00116D24"/>
    <w:rsid w:val="00116F8F"/>
    <w:rsid w:val="00122B5C"/>
    <w:rsid w:val="00125013"/>
    <w:rsid w:val="00125BD8"/>
    <w:rsid w:val="001368CB"/>
    <w:rsid w:val="00140332"/>
    <w:rsid w:val="00147227"/>
    <w:rsid w:val="00153793"/>
    <w:rsid w:val="001675A9"/>
    <w:rsid w:val="00167CCD"/>
    <w:rsid w:val="001811F1"/>
    <w:rsid w:val="00190A7C"/>
    <w:rsid w:val="00191991"/>
    <w:rsid w:val="00191C68"/>
    <w:rsid w:val="001A0625"/>
    <w:rsid w:val="001A09C3"/>
    <w:rsid w:val="001A1621"/>
    <w:rsid w:val="001A24C2"/>
    <w:rsid w:val="001B7426"/>
    <w:rsid w:val="001C099D"/>
    <w:rsid w:val="001C2B3F"/>
    <w:rsid w:val="001C6795"/>
    <w:rsid w:val="001D2631"/>
    <w:rsid w:val="001D2AED"/>
    <w:rsid w:val="001D6A01"/>
    <w:rsid w:val="001E1533"/>
    <w:rsid w:val="001E60C8"/>
    <w:rsid w:val="001E6E49"/>
    <w:rsid w:val="001F49B4"/>
    <w:rsid w:val="001F5CCC"/>
    <w:rsid w:val="00201D37"/>
    <w:rsid w:val="002035A1"/>
    <w:rsid w:val="00207C1D"/>
    <w:rsid w:val="002103D4"/>
    <w:rsid w:val="00210B26"/>
    <w:rsid w:val="0021132F"/>
    <w:rsid w:val="002115F7"/>
    <w:rsid w:val="00211881"/>
    <w:rsid w:val="00216A9D"/>
    <w:rsid w:val="00222F42"/>
    <w:rsid w:val="002373C6"/>
    <w:rsid w:val="00240CE1"/>
    <w:rsid w:val="00241698"/>
    <w:rsid w:val="0025768B"/>
    <w:rsid w:val="002618B0"/>
    <w:rsid w:val="00265072"/>
    <w:rsid w:val="00266C1F"/>
    <w:rsid w:val="00272E54"/>
    <w:rsid w:val="00285F40"/>
    <w:rsid w:val="002904FF"/>
    <w:rsid w:val="002A2340"/>
    <w:rsid w:val="002A563D"/>
    <w:rsid w:val="002B45B7"/>
    <w:rsid w:val="002C0893"/>
    <w:rsid w:val="002C0B8B"/>
    <w:rsid w:val="002C1041"/>
    <w:rsid w:val="002C37E6"/>
    <w:rsid w:val="002D3EB3"/>
    <w:rsid w:val="002D418E"/>
    <w:rsid w:val="002D49EF"/>
    <w:rsid w:val="002D6F88"/>
    <w:rsid w:val="002F12E9"/>
    <w:rsid w:val="002F6E33"/>
    <w:rsid w:val="00300328"/>
    <w:rsid w:val="00301476"/>
    <w:rsid w:val="00301B7F"/>
    <w:rsid w:val="00304315"/>
    <w:rsid w:val="00307B93"/>
    <w:rsid w:val="003110AC"/>
    <w:rsid w:val="00313322"/>
    <w:rsid w:val="00320C6A"/>
    <w:rsid w:val="00320D5A"/>
    <w:rsid w:val="00322759"/>
    <w:rsid w:val="00323A93"/>
    <w:rsid w:val="003301EC"/>
    <w:rsid w:val="003379B5"/>
    <w:rsid w:val="0036004A"/>
    <w:rsid w:val="003616F2"/>
    <w:rsid w:val="00362A51"/>
    <w:rsid w:val="00363EEA"/>
    <w:rsid w:val="00367591"/>
    <w:rsid w:val="003706C4"/>
    <w:rsid w:val="0037120A"/>
    <w:rsid w:val="00376765"/>
    <w:rsid w:val="003A1EBD"/>
    <w:rsid w:val="003A3976"/>
    <w:rsid w:val="003B7824"/>
    <w:rsid w:val="003C4AA1"/>
    <w:rsid w:val="003C6CFB"/>
    <w:rsid w:val="003D4155"/>
    <w:rsid w:val="003E0D94"/>
    <w:rsid w:val="003E434C"/>
    <w:rsid w:val="003E4BEC"/>
    <w:rsid w:val="003F0B6E"/>
    <w:rsid w:val="003F322E"/>
    <w:rsid w:val="00400D76"/>
    <w:rsid w:val="004016D3"/>
    <w:rsid w:val="004052F1"/>
    <w:rsid w:val="00412D14"/>
    <w:rsid w:val="00413292"/>
    <w:rsid w:val="00414CF5"/>
    <w:rsid w:val="004243CD"/>
    <w:rsid w:val="00436432"/>
    <w:rsid w:val="00437774"/>
    <w:rsid w:val="00437C6B"/>
    <w:rsid w:val="0044130E"/>
    <w:rsid w:val="00444814"/>
    <w:rsid w:val="0045006E"/>
    <w:rsid w:val="00457B5F"/>
    <w:rsid w:val="00462F89"/>
    <w:rsid w:val="00464BB8"/>
    <w:rsid w:val="00465533"/>
    <w:rsid w:val="0047010D"/>
    <w:rsid w:val="0047026B"/>
    <w:rsid w:val="004830F3"/>
    <w:rsid w:val="004835D9"/>
    <w:rsid w:val="004A4777"/>
    <w:rsid w:val="004B0A93"/>
    <w:rsid w:val="004B3810"/>
    <w:rsid w:val="004B44AA"/>
    <w:rsid w:val="004B661D"/>
    <w:rsid w:val="004B779E"/>
    <w:rsid w:val="004C0E1B"/>
    <w:rsid w:val="004C6FD4"/>
    <w:rsid w:val="004D205E"/>
    <w:rsid w:val="004D5F12"/>
    <w:rsid w:val="004E3BA6"/>
    <w:rsid w:val="004E3E3E"/>
    <w:rsid w:val="004E667C"/>
    <w:rsid w:val="004F1BBF"/>
    <w:rsid w:val="004F510A"/>
    <w:rsid w:val="004F5DE6"/>
    <w:rsid w:val="00503E44"/>
    <w:rsid w:val="0051094E"/>
    <w:rsid w:val="00511215"/>
    <w:rsid w:val="00511556"/>
    <w:rsid w:val="00512636"/>
    <w:rsid w:val="00522705"/>
    <w:rsid w:val="00522769"/>
    <w:rsid w:val="00522DA8"/>
    <w:rsid w:val="00531069"/>
    <w:rsid w:val="00531D5A"/>
    <w:rsid w:val="00534E2F"/>
    <w:rsid w:val="00546B88"/>
    <w:rsid w:val="00550892"/>
    <w:rsid w:val="00552518"/>
    <w:rsid w:val="00554272"/>
    <w:rsid w:val="00555A6B"/>
    <w:rsid w:val="005563FC"/>
    <w:rsid w:val="00560E93"/>
    <w:rsid w:val="00572597"/>
    <w:rsid w:val="00573E56"/>
    <w:rsid w:val="005747FE"/>
    <w:rsid w:val="00581C1D"/>
    <w:rsid w:val="00587A2E"/>
    <w:rsid w:val="00593242"/>
    <w:rsid w:val="005A033C"/>
    <w:rsid w:val="005A0607"/>
    <w:rsid w:val="005A1021"/>
    <w:rsid w:val="005A7F4B"/>
    <w:rsid w:val="005B109A"/>
    <w:rsid w:val="005B1DDE"/>
    <w:rsid w:val="005B2DDF"/>
    <w:rsid w:val="005B386F"/>
    <w:rsid w:val="005B4554"/>
    <w:rsid w:val="005B67DD"/>
    <w:rsid w:val="005C123F"/>
    <w:rsid w:val="005C15AE"/>
    <w:rsid w:val="005C2928"/>
    <w:rsid w:val="005C45FD"/>
    <w:rsid w:val="005C475F"/>
    <w:rsid w:val="005C4C1D"/>
    <w:rsid w:val="005C7740"/>
    <w:rsid w:val="005D1E26"/>
    <w:rsid w:val="005D30CC"/>
    <w:rsid w:val="005D4FF5"/>
    <w:rsid w:val="005F2449"/>
    <w:rsid w:val="005F333A"/>
    <w:rsid w:val="005F3E35"/>
    <w:rsid w:val="005F4DE1"/>
    <w:rsid w:val="005F6545"/>
    <w:rsid w:val="005F6DAF"/>
    <w:rsid w:val="006076C9"/>
    <w:rsid w:val="006117F4"/>
    <w:rsid w:val="0061440A"/>
    <w:rsid w:val="00614BE0"/>
    <w:rsid w:val="00615F32"/>
    <w:rsid w:val="00620506"/>
    <w:rsid w:val="00621C0C"/>
    <w:rsid w:val="00626A79"/>
    <w:rsid w:val="00631904"/>
    <w:rsid w:val="006322F2"/>
    <w:rsid w:val="00634B44"/>
    <w:rsid w:val="00650861"/>
    <w:rsid w:val="00654174"/>
    <w:rsid w:val="00657F3E"/>
    <w:rsid w:val="00662B2A"/>
    <w:rsid w:val="00672551"/>
    <w:rsid w:val="00683368"/>
    <w:rsid w:val="0068554C"/>
    <w:rsid w:val="00691641"/>
    <w:rsid w:val="00691C3A"/>
    <w:rsid w:val="006A3B52"/>
    <w:rsid w:val="006A51EC"/>
    <w:rsid w:val="006B7CCC"/>
    <w:rsid w:val="006C0ECB"/>
    <w:rsid w:val="006C441D"/>
    <w:rsid w:val="006C774F"/>
    <w:rsid w:val="006D2137"/>
    <w:rsid w:val="006D5081"/>
    <w:rsid w:val="006D5D9D"/>
    <w:rsid w:val="006D614A"/>
    <w:rsid w:val="006E3E5C"/>
    <w:rsid w:val="006E59C5"/>
    <w:rsid w:val="006E6371"/>
    <w:rsid w:val="006E75F9"/>
    <w:rsid w:val="00700C23"/>
    <w:rsid w:val="0070333C"/>
    <w:rsid w:val="00703CDD"/>
    <w:rsid w:val="007142E0"/>
    <w:rsid w:val="00715737"/>
    <w:rsid w:val="007159E8"/>
    <w:rsid w:val="0072055A"/>
    <w:rsid w:val="00720782"/>
    <w:rsid w:val="00721E2C"/>
    <w:rsid w:val="00724553"/>
    <w:rsid w:val="00724686"/>
    <w:rsid w:val="0072562E"/>
    <w:rsid w:val="00730961"/>
    <w:rsid w:val="00751DBE"/>
    <w:rsid w:val="0075574E"/>
    <w:rsid w:val="00760203"/>
    <w:rsid w:val="00766A66"/>
    <w:rsid w:val="00770467"/>
    <w:rsid w:val="007742B4"/>
    <w:rsid w:val="007845FF"/>
    <w:rsid w:val="00785993"/>
    <w:rsid w:val="007863E7"/>
    <w:rsid w:val="00790258"/>
    <w:rsid w:val="00792396"/>
    <w:rsid w:val="007A01EE"/>
    <w:rsid w:val="007B2B17"/>
    <w:rsid w:val="007B3B3A"/>
    <w:rsid w:val="007B5CFD"/>
    <w:rsid w:val="007C3727"/>
    <w:rsid w:val="007C525D"/>
    <w:rsid w:val="007C77FA"/>
    <w:rsid w:val="007C7AF3"/>
    <w:rsid w:val="007D4159"/>
    <w:rsid w:val="007E0EA9"/>
    <w:rsid w:val="007E212C"/>
    <w:rsid w:val="007E4B31"/>
    <w:rsid w:val="007F27E4"/>
    <w:rsid w:val="007F33B2"/>
    <w:rsid w:val="007F5464"/>
    <w:rsid w:val="008068BD"/>
    <w:rsid w:val="008126AF"/>
    <w:rsid w:val="008133A6"/>
    <w:rsid w:val="00824809"/>
    <w:rsid w:val="00826176"/>
    <w:rsid w:val="00826E9C"/>
    <w:rsid w:val="008317C0"/>
    <w:rsid w:val="008327C1"/>
    <w:rsid w:val="00834F6B"/>
    <w:rsid w:val="0083523E"/>
    <w:rsid w:val="008450B0"/>
    <w:rsid w:val="0085326E"/>
    <w:rsid w:val="00857297"/>
    <w:rsid w:val="008610DF"/>
    <w:rsid w:val="00863049"/>
    <w:rsid w:val="008658E9"/>
    <w:rsid w:val="0086611D"/>
    <w:rsid w:val="0086782E"/>
    <w:rsid w:val="00867BEE"/>
    <w:rsid w:val="0088604E"/>
    <w:rsid w:val="008959BF"/>
    <w:rsid w:val="008A121D"/>
    <w:rsid w:val="008A1F68"/>
    <w:rsid w:val="008B679A"/>
    <w:rsid w:val="008C052D"/>
    <w:rsid w:val="008C25CA"/>
    <w:rsid w:val="008C43A2"/>
    <w:rsid w:val="008C4EB8"/>
    <w:rsid w:val="008C5753"/>
    <w:rsid w:val="008C61E2"/>
    <w:rsid w:val="008D1C04"/>
    <w:rsid w:val="008D3C07"/>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15E80"/>
    <w:rsid w:val="0091611F"/>
    <w:rsid w:val="00924B9A"/>
    <w:rsid w:val="009275B8"/>
    <w:rsid w:val="0093088C"/>
    <w:rsid w:val="0093431D"/>
    <w:rsid w:val="009364F5"/>
    <w:rsid w:val="00942C83"/>
    <w:rsid w:val="00945DBA"/>
    <w:rsid w:val="00953881"/>
    <w:rsid w:val="00955A66"/>
    <w:rsid w:val="00956116"/>
    <w:rsid w:val="00960066"/>
    <w:rsid w:val="009600A0"/>
    <w:rsid w:val="0096072E"/>
    <w:rsid w:val="009611AB"/>
    <w:rsid w:val="00964894"/>
    <w:rsid w:val="00967C07"/>
    <w:rsid w:val="00980247"/>
    <w:rsid w:val="00982A61"/>
    <w:rsid w:val="00986B9F"/>
    <w:rsid w:val="00990620"/>
    <w:rsid w:val="00992A47"/>
    <w:rsid w:val="00994E09"/>
    <w:rsid w:val="00996A16"/>
    <w:rsid w:val="009A1DCD"/>
    <w:rsid w:val="009A36F4"/>
    <w:rsid w:val="009A47DE"/>
    <w:rsid w:val="009A590A"/>
    <w:rsid w:val="009A5C4E"/>
    <w:rsid w:val="009A6C1C"/>
    <w:rsid w:val="009B1FAA"/>
    <w:rsid w:val="009C3926"/>
    <w:rsid w:val="009C52D4"/>
    <w:rsid w:val="009C78BA"/>
    <w:rsid w:val="009D6227"/>
    <w:rsid w:val="009E0DB5"/>
    <w:rsid w:val="009E621C"/>
    <w:rsid w:val="009F01E8"/>
    <w:rsid w:val="009F25DF"/>
    <w:rsid w:val="009F31F9"/>
    <w:rsid w:val="009F3BAE"/>
    <w:rsid w:val="009F4101"/>
    <w:rsid w:val="009F5AD6"/>
    <w:rsid w:val="00A1481A"/>
    <w:rsid w:val="00A15139"/>
    <w:rsid w:val="00A247B9"/>
    <w:rsid w:val="00A314F0"/>
    <w:rsid w:val="00A339E1"/>
    <w:rsid w:val="00A3657F"/>
    <w:rsid w:val="00A3711D"/>
    <w:rsid w:val="00A43E41"/>
    <w:rsid w:val="00A44540"/>
    <w:rsid w:val="00A44EF7"/>
    <w:rsid w:val="00A45163"/>
    <w:rsid w:val="00A45A43"/>
    <w:rsid w:val="00A50EA6"/>
    <w:rsid w:val="00A57A9D"/>
    <w:rsid w:val="00A7285D"/>
    <w:rsid w:val="00A87C35"/>
    <w:rsid w:val="00A9365B"/>
    <w:rsid w:val="00A93D09"/>
    <w:rsid w:val="00AA0869"/>
    <w:rsid w:val="00AB2AB3"/>
    <w:rsid w:val="00AB49B1"/>
    <w:rsid w:val="00AB639F"/>
    <w:rsid w:val="00AC2198"/>
    <w:rsid w:val="00AD207D"/>
    <w:rsid w:val="00AD2D65"/>
    <w:rsid w:val="00AE18EA"/>
    <w:rsid w:val="00AE4E67"/>
    <w:rsid w:val="00AE4E6E"/>
    <w:rsid w:val="00AF2074"/>
    <w:rsid w:val="00AF4B89"/>
    <w:rsid w:val="00B02771"/>
    <w:rsid w:val="00B1195A"/>
    <w:rsid w:val="00B17612"/>
    <w:rsid w:val="00B17978"/>
    <w:rsid w:val="00B26135"/>
    <w:rsid w:val="00B31EE1"/>
    <w:rsid w:val="00B34DC5"/>
    <w:rsid w:val="00B45186"/>
    <w:rsid w:val="00B464C2"/>
    <w:rsid w:val="00B47958"/>
    <w:rsid w:val="00B50030"/>
    <w:rsid w:val="00B52B2F"/>
    <w:rsid w:val="00B55CB2"/>
    <w:rsid w:val="00B602C7"/>
    <w:rsid w:val="00B650FF"/>
    <w:rsid w:val="00B6691F"/>
    <w:rsid w:val="00B67687"/>
    <w:rsid w:val="00B740A1"/>
    <w:rsid w:val="00B746D4"/>
    <w:rsid w:val="00B80C71"/>
    <w:rsid w:val="00B8357A"/>
    <w:rsid w:val="00B85BF7"/>
    <w:rsid w:val="00B91423"/>
    <w:rsid w:val="00B928AF"/>
    <w:rsid w:val="00B92A33"/>
    <w:rsid w:val="00B97572"/>
    <w:rsid w:val="00BA0C49"/>
    <w:rsid w:val="00BB346C"/>
    <w:rsid w:val="00BC02E8"/>
    <w:rsid w:val="00BC3E94"/>
    <w:rsid w:val="00BE7010"/>
    <w:rsid w:val="00BF3879"/>
    <w:rsid w:val="00BF4A9A"/>
    <w:rsid w:val="00BF5AD2"/>
    <w:rsid w:val="00C0134A"/>
    <w:rsid w:val="00C0481C"/>
    <w:rsid w:val="00C06AEF"/>
    <w:rsid w:val="00C07272"/>
    <w:rsid w:val="00C10306"/>
    <w:rsid w:val="00C21B4A"/>
    <w:rsid w:val="00C24F76"/>
    <w:rsid w:val="00C2668D"/>
    <w:rsid w:val="00C3230C"/>
    <w:rsid w:val="00C37916"/>
    <w:rsid w:val="00C42239"/>
    <w:rsid w:val="00C43CF6"/>
    <w:rsid w:val="00C50E68"/>
    <w:rsid w:val="00C525D4"/>
    <w:rsid w:val="00C52E14"/>
    <w:rsid w:val="00C7198A"/>
    <w:rsid w:val="00C73E35"/>
    <w:rsid w:val="00C74170"/>
    <w:rsid w:val="00C75A9F"/>
    <w:rsid w:val="00C77FB1"/>
    <w:rsid w:val="00C80F7B"/>
    <w:rsid w:val="00C82B04"/>
    <w:rsid w:val="00C868D3"/>
    <w:rsid w:val="00C908F2"/>
    <w:rsid w:val="00C90E95"/>
    <w:rsid w:val="00C927EF"/>
    <w:rsid w:val="00C92EFC"/>
    <w:rsid w:val="00C95F45"/>
    <w:rsid w:val="00CA2C4F"/>
    <w:rsid w:val="00CA2D4E"/>
    <w:rsid w:val="00CB0E67"/>
    <w:rsid w:val="00CB5DAC"/>
    <w:rsid w:val="00CF08DC"/>
    <w:rsid w:val="00CF5B29"/>
    <w:rsid w:val="00CF7A47"/>
    <w:rsid w:val="00D03E4B"/>
    <w:rsid w:val="00D04D5D"/>
    <w:rsid w:val="00D0641F"/>
    <w:rsid w:val="00D1051B"/>
    <w:rsid w:val="00D111B5"/>
    <w:rsid w:val="00D12502"/>
    <w:rsid w:val="00D2240A"/>
    <w:rsid w:val="00D3113E"/>
    <w:rsid w:val="00D34939"/>
    <w:rsid w:val="00D37B60"/>
    <w:rsid w:val="00D46A2D"/>
    <w:rsid w:val="00D47252"/>
    <w:rsid w:val="00D47AF2"/>
    <w:rsid w:val="00D5690F"/>
    <w:rsid w:val="00D56CCA"/>
    <w:rsid w:val="00D61AC5"/>
    <w:rsid w:val="00D6372D"/>
    <w:rsid w:val="00D653F0"/>
    <w:rsid w:val="00D81349"/>
    <w:rsid w:val="00D90718"/>
    <w:rsid w:val="00D9148A"/>
    <w:rsid w:val="00D96D94"/>
    <w:rsid w:val="00D9735A"/>
    <w:rsid w:val="00D97E60"/>
    <w:rsid w:val="00DA2790"/>
    <w:rsid w:val="00DA6645"/>
    <w:rsid w:val="00DB1F84"/>
    <w:rsid w:val="00DB25D7"/>
    <w:rsid w:val="00DB291F"/>
    <w:rsid w:val="00DB5E0C"/>
    <w:rsid w:val="00DC151A"/>
    <w:rsid w:val="00DC5A16"/>
    <w:rsid w:val="00DC5A5A"/>
    <w:rsid w:val="00DD1FBA"/>
    <w:rsid w:val="00DE125E"/>
    <w:rsid w:val="00DE3A47"/>
    <w:rsid w:val="00DE5B29"/>
    <w:rsid w:val="00DE70C1"/>
    <w:rsid w:val="00DE7E9C"/>
    <w:rsid w:val="00DF0968"/>
    <w:rsid w:val="00DF26C6"/>
    <w:rsid w:val="00DF4BEF"/>
    <w:rsid w:val="00DF4EC4"/>
    <w:rsid w:val="00E01EC8"/>
    <w:rsid w:val="00E02CF7"/>
    <w:rsid w:val="00E15278"/>
    <w:rsid w:val="00E152C8"/>
    <w:rsid w:val="00E15AAF"/>
    <w:rsid w:val="00E161F9"/>
    <w:rsid w:val="00E2074B"/>
    <w:rsid w:val="00E21F3F"/>
    <w:rsid w:val="00E23FCB"/>
    <w:rsid w:val="00E26950"/>
    <w:rsid w:val="00E27D06"/>
    <w:rsid w:val="00E3220D"/>
    <w:rsid w:val="00E44DBF"/>
    <w:rsid w:val="00E61F9B"/>
    <w:rsid w:val="00E741B2"/>
    <w:rsid w:val="00E75D01"/>
    <w:rsid w:val="00E83022"/>
    <w:rsid w:val="00E86BED"/>
    <w:rsid w:val="00E9262C"/>
    <w:rsid w:val="00E97299"/>
    <w:rsid w:val="00EC4A14"/>
    <w:rsid w:val="00ED3436"/>
    <w:rsid w:val="00ED649B"/>
    <w:rsid w:val="00ED69E5"/>
    <w:rsid w:val="00EF1C61"/>
    <w:rsid w:val="00EF3349"/>
    <w:rsid w:val="00EF54A9"/>
    <w:rsid w:val="00EF6C66"/>
    <w:rsid w:val="00F042DA"/>
    <w:rsid w:val="00F04BE2"/>
    <w:rsid w:val="00F05351"/>
    <w:rsid w:val="00F077E2"/>
    <w:rsid w:val="00F12753"/>
    <w:rsid w:val="00F23676"/>
    <w:rsid w:val="00F34884"/>
    <w:rsid w:val="00F34D08"/>
    <w:rsid w:val="00F354C6"/>
    <w:rsid w:val="00F410ED"/>
    <w:rsid w:val="00F42827"/>
    <w:rsid w:val="00F43172"/>
    <w:rsid w:val="00F4692E"/>
    <w:rsid w:val="00F55FA9"/>
    <w:rsid w:val="00F74E72"/>
    <w:rsid w:val="00F77029"/>
    <w:rsid w:val="00F77E0F"/>
    <w:rsid w:val="00F851E0"/>
    <w:rsid w:val="00F86C13"/>
    <w:rsid w:val="00F873A7"/>
    <w:rsid w:val="00F8742E"/>
    <w:rsid w:val="00F948F2"/>
    <w:rsid w:val="00F95CB1"/>
    <w:rsid w:val="00FA28B7"/>
    <w:rsid w:val="00FA62AE"/>
    <w:rsid w:val="00FB6F84"/>
    <w:rsid w:val="00FB7ABC"/>
    <w:rsid w:val="00FC3DB5"/>
    <w:rsid w:val="00FC48F1"/>
    <w:rsid w:val="00FC503C"/>
    <w:rsid w:val="00FC5F4D"/>
    <w:rsid w:val="00FC671A"/>
    <w:rsid w:val="00FD0BF8"/>
    <w:rsid w:val="00FD48C4"/>
    <w:rsid w:val="00FE11A3"/>
    <w:rsid w:val="00FE2257"/>
    <w:rsid w:val="00FE3FED"/>
    <w:rsid w:val="00FE3FF8"/>
    <w:rsid w:val="00FE41CA"/>
    <w:rsid w:val="00FE7C21"/>
    <w:rsid w:val="00FF0FAC"/>
    <w:rsid w:val="00FF1093"/>
    <w:rsid w:val="00FF1548"/>
    <w:rsid w:val="00FF6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97C81"/>
  <w15:docId w15:val="{E958227D-6269-4D6A-A444-A8E33099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550892"/>
    <w:rPr>
      <w:rFonts w:ascii="Tahoma" w:hAnsi="Tahoma" w:cs="Tahoma"/>
      <w:sz w:val="16"/>
      <w:szCs w:val="16"/>
    </w:rPr>
  </w:style>
  <w:style w:type="character" w:customStyle="1" w:styleId="BalloonTextChar">
    <w:name w:val="Balloon Text Char"/>
    <w:basedOn w:val="DefaultParagraphFont"/>
    <w:link w:val="BalloonText"/>
    <w:uiPriority w:val="99"/>
    <w:semiHidden/>
    <w:rsid w:val="00550892"/>
    <w:rPr>
      <w:rFonts w:ascii="Tahoma" w:hAnsi="Tahoma" w:cs="Tahoma"/>
      <w:sz w:val="16"/>
      <w:szCs w:val="16"/>
    </w:rPr>
  </w:style>
  <w:style w:type="paragraph" w:styleId="ListParagraph">
    <w:name w:val="List Paragraph"/>
    <w:basedOn w:val="Normal"/>
    <w:uiPriority w:val="34"/>
    <w:qFormat/>
    <w:rsid w:val="007E0EA9"/>
    <w:pPr>
      <w:ind w:left="720"/>
    </w:pPr>
    <w:rPr>
      <w:rFonts w:ascii="Calibri" w:eastAsiaTheme="minorHAnsi" w:hAnsi="Calibri"/>
      <w:sz w:val="22"/>
      <w:szCs w:val="22"/>
    </w:rPr>
  </w:style>
  <w:style w:type="character" w:styleId="Hyperlink">
    <w:name w:val="Hyperlink"/>
    <w:basedOn w:val="DefaultParagraphFont"/>
    <w:rsid w:val="007E0EA9"/>
    <w:rPr>
      <w:color w:val="0000FF" w:themeColor="hyperlink"/>
      <w:u w:val="single"/>
    </w:rPr>
  </w:style>
  <w:style w:type="character" w:styleId="CommentReference">
    <w:name w:val="annotation reference"/>
    <w:basedOn w:val="DefaultParagraphFont"/>
    <w:uiPriority w:val="99"/>
    <w:semiHidden/>
    <w:unhideWhenUsed/>
    <w:rsid w:val="00E15AAF"/>
    <w:rPr>
      <w:sz w:val="16"/>
      <w:szCs w:val="16"/>
    </w:rPr>
  </w:style>
  <w:style w:type="paragraph" w:styleId="CommentText">
    <w:name w:val="annotation text"/>
    <w:basedOn w:val="Normal"/>
    <w:link w:val="CommentTextChar"/>
    <w:uiPriority w:val="99"/>
    <w:semiHidden/>
    <w:unhideWhenUsed/>
    <w:rsid w:val="00E15AAF"/>
    <w:rPr>
      <w:sz w:val="20"/>
      <w:szCs w:val="20"/>
    </w:rPr>
  </w:style>
  <w:style w:type="character" w:customStyle="1" w:styleId="CommentTextChar">
    <w:name w:val="Comment Text Char"/>
    <w:basedOn w:val="DefaultParagraphFont"/>
    <w:link w:val="CommentText"/>
    <w:uiPriority w:val="99"/>
    <w:semiHidden/>
    <w:rsid w:val="00E15AAF"/>
  </w:style>
  <w:style w:type="paragraph" w:styleId="CommentSubject">
    <w:name w:val="annotation subject"/>
    <w:basedOn w:val="CommentText"/>
    <w:next w:val="CommentText"/>
    <w:link w:val="CommentSubjectChar"/>
    <w:uiPriority w:val="99"/>
    <w:semiHidden/>
    <w:unhideWhenUsed/>
    <w:rsid w:val="00E15AAF"/>
    <w:rPr>
      <w:b/>
      <w:bCs/>
    </w:rPr>
  </w:style>
  <w:style w:type="character" w:customStyle="1" w:styleId="CommentSubjectChar">
    <w:name w:val="Comment Subject Char"/>
    <w:basedOn w:val="CommentTextChar"/>
    <w:link w:val="CommentSubject"/>
    <w:uiPriority w:val="99"/>
    <w:semiHidden/>
    <w:rsid w:val="00E15AAF"/>
    <w:rPr>
      <w:b/>
      <w:bCs/>
    </w:rPr>
  </w:style>
  <w:style w:type="character" w:styleId="Mention">
    <w:name w:val="Mention"/>
    <w:basedOn w:val="DefaultParagraphFont"/>
    <w:uiPriority w:val="99"/>
    <w:semiHidden/>
    <w:unhideWhenUsed/>
    <w:rsid w:val="00785993"/>
    <w:rPr>
      <w:color w:val="2B579A"/>
      <w:shd w:val="clear" w:color="auto" w:fill="E6E6E6"/>
    </w:rPr>
  </w:style>
  <w:style w:type="character" w:styleId="HTMLCite">
    <w:name w:val="HTML Cite"/>
    <w:basedOn w:val="DefaultParagraphFont"/>
    <w:uiPriority w:val="99"/>
    <w:semiHidden/>
    <w:unhideWhenUsed/>
    <w:rsid w:val="0000152B"/>
    <w:rPr>
      <w:i/>
      <w:iCs/>
    </w:rPr>
  </w:style>
  <w:style w:type="character" w:customStyle="1" w:styleId="vol">
    <w:name w:val="vol"/>
    <w:basedOn w:val="DefaultParagraphFont"/>
    <w:rsid w:val="0000152B"/>
  </w:style>
  <w:style w:type="character" w:customStyle="1" w:styleId="citedissue">
    <w:name w:val="citedissue"/>
    <w:basedOn w:val="DefaultParagraphFont"/>
    <w:rsid w:val="00001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9822">
      <w:bodyDiv w:val="1"/>
      <w:marLeft w:val="0"/>
      <w:marRight w:val="0"/>
      <w:marTop w:val="0"/>
      <w:marBottom w:val="0"/>
      <w:divBdr>
        <w:top w:val="none" w:sz="0" w:space="0" w:color="auto"/>
        <w:left w:val="none" w:sz="0" w:space="0" w:color="auto"/>
        <w:bottom w:val="none" w:sz="0" w:space="0" w:color="auto"/>
        <w:right w:val="none" w:sz="0" w:space="0" w:color="auto"/>
      </w:divBdr>
    </w:div>
    <w:div w:id="341713121">
      <w:bodyDiv w:val="1"/>
      <w:marLeft w:val="0"/>
      <w:marRight w:val="0"/>
      <w:marTop w:val="0"/>
      <w:marBottom w:val="0"/>
      <w:divBdr>
        <w:top w:val="none" w:sz="0" w:space="0" w:color="auto"/>
        <w:left w:val="none" w:sz="0" w:space="0" w:color="auto"/>
        <w:bottom w:val="none" w:sz="0" w:space="0" w:color="auto"/>
        <w:right w:val="none" w:sz="0" w:space="0" w:color="auto"/>
      </w:divBdr>
    </w:div>
    <w:div w:id="562377940">
      <w:bodyDiv w:val="1"/>
      <w:marLeft w:val="0"/>
      <w:marRight w:val="0"/>
      <w:marTop w:val="0"/>
      <w:marBottom w:val="0"/>
      <w:divBdr>
        <w:top w:val="none" w:sz="0" w:space="0" w:color="auto"/>
        <w:left w:val="none" w:sz="0" w:space="0" w:color="auto"/>
        <w:bottom w:val="none" w:sz="0" w:space="0" w:color="auto"/>
        <w:right w:val="none" w:sz="0" w:space="0" w:color="auto"/>
      </w:divBdr>
    </w:div>
    <w:div w:id="1732539920">
      <w:bodyDiv w:val="1"/>
      <w:marLeft w:val="0"/>
      <w:marRight w:val="0"/>
      <w:marTop w:val="0"/>
      <w:marBottom w:val="0"/>
      <w:divBdr>
        <w:top w:val="none" w:sz="0" w:space="0" w:color="auto"/>
        <w:left w:val="none" w:sz="0" w:space="0" w:color="auto"/>
        <w:bottom w:val="none" w:sz="0" w:space="0" w:color="auto"/>
        <w:right w:val="none" w:sz="0" w:space="0" w:color="auto"/>
      </w:divBdr>
    </w:div>
    <w:div w:id="207593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x.doi.org/10.1002/ecs2.15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6</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3</cp:revision>
  <cp:lastPrinted>2014-08-19T01:17:00Z</cp:lastPrinted>
  <dcterms:created xsi:type="dcterms:W3CDTF">2017-08-09T21:45:00Z</dcterms:created>
  <dcterms:modified xsi:type="dcterms:W3CDTF">2017-08-09T21:47:00Z</dcterms:modified>
</cp:coreProperties>
</file>