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9A4" w:rsidP="006769A4" w:rsidRDefault="006769A4" w14:paraId="26C69288" w14:textId="67BBC5A1">
      <w:pPr>
        <w:pStyle w:val="BpSTitle"/>
      </w:pPr>
      <w:r>
        <w:t>10452</w:t>
      </w:r>
    </w:p>
    <w:p w:rsidR="006769A4" w:rsidP="006769A4" w:rsidRDefault="006769A4" w14:paraId="2AF03C08" w14:textId="77777777">
      <w:pPr>
        <w:pStyle w:val="BpSTitle"/>
      </w:pPr>
      <w:r>
        <w:t>Northern Rocky Mountain Dry-Mesic Montane Mixed Conifer Forest - Larch</w:t>
      </w:r>
    </w:p>
    <w:p w:rsidR="006769A4" w:rsidP="006769A4" w:rsidRDefault="006769A4" w14:paraId="5D3BC377" w14:textId="5868D9C8">
      <w:r>
        <w:t xmlns:w="http://schemas.openxmlformats.org/wordprocessingml/2006/main">BpS Model/Description Version: Aug. 2020</w:t>
      </w:r>
      <w:r>
        <w:tab/>
      </w:r>
      <w:r>
        <w:tab/>
      </w:r>
      <w:r>
        <w:tab/>
      </w:r>
      <w:r>
        <w:tab/>
      </w:r>
      <w:r>
        <w:tab/>
      </w:r>
      <w:r>
        <w:tab/>
      </w:r>
      <w:r>
        <w:tab/>
      </w:r>
    </w:p>
    <w:p w:rsidR="006769A4" w:rsidP="006769A4" w:rsidRDefault="006769A4" w14:paraId="58C68DC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2196"/>
        <w:gridCol w:w="2100"/>
        <w:gridCol w:w="2352"/>
      </w:tblGrid>
      <w:tr w:rsidRPr="006769A4" w:rsidR="006769A4" w:rsidTr="006769A4" w14:paraId="2AFC3709" w14:textId="77777777">
        <w:tc>
          <w:tcPr>
            <w:tcW w:w="1800" w:type="dxa"/>
            <w:tcBorders>
              <w:top w:val="single" w:color="auto" w:sz="2" w:space="0"/>
              <w:left w:val="single" w:color="auto" w:sz="12" w:space="0"/>
              <w:bottom w:val="single" w:color="000000" w:sz="12" w:space="0"/>
            </w:tcBorders>
            <w:shd w:val="clear" w:color="auto" w:fill="auto"/>
          </w:tcPr>
          <w:p w:rsidRPr="006769A4" w:rsidR="006769A4" w:rsidP="00B13C46" w:rsidRDefault="006769A4" w14:paraId="543A44E4" w14:textId="77777777">
            <w:pPr>
              <w:rPr>
                <w:b/>
                <w:bCs/>
              </w:rPr>
            </w:pPr>
            <w:r w:rsidRPr="006769A4">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6769A4" w:rsidR="006769A4" w:rsidP="00B13C46" w:rsidRDefault="006769A4" w14:paraId="5A71B5BE" w14:textId="77777777">
            <w:pPr>
              <w:rPr>
                <w:b/>
                <w:bCs/>
              </w:rPr>
            </w:pPr>
          </w:p>
        </w:tc>
        <w:tc>
          <w:tcPr>
            <w:tcW w:w="2100" w:type="dxa"/>
            <w:tcBorders>
              <w:top w:val="single" w:color="auto" w:sz="2" w:space="0"/>
              <w:left w:val="single" w:color="000000" w:sz="12" w:space="0"/>
              <w:bottom w:val="single" w:color="000000" w:sz="12" w:space="0"/>
            </w:tcBorders>
            <w:shd w:val="clear" w:color="auto" w:fill="auto"/>
          </w:tcPr>
          <w:p w:rsidRPr="006769A4" w:rsidR="006769A4" w:rsidP="00B13C46" w:rsidRDefault="006769A4" w14:paraId="57562ED6" w14:textId="77777777">
            <w:pPr>
              <w:rPr>
                <w:b/>
                <w:bCs/>
              </w:rPr>
            </w:pPr>
            <w:r w:rsidRPr="006769A4">
              <w:rPr>
                <w:b/>
                <w:bCs/>
              </w:rPr>
              <w:t>Reviewers</w:t>
            </w:r>
          </w:p>
        </w:tc>
        <w:tc>
          <w:tcPr>
            <w:tcW w:w="2352" w:type="dxa"/>
            <w:tcBorders>
              <w:top w:val="single" w:color="auto" w:sz="2" w:space="0"/>
              <w:bottom w:val="single" w:color="000000" w:sz="12" w:space="0"/>
            </w:tcBorders>
            <w:shd w:val="clear" w:color="auto" w:fill="auto"/>
          </w:tcPr>
          <w:p w:rsidRPr="006769A4" w:rsidR="006769A4" w:rsidP="00B13C46" w:rsidRDefault="006769A4" w14:paraId="204FA867" w14:textId="77777777">
            <w:pPr>
              <w:rPr>
                <w:b/>
                <w:bCs/>
              </w:rPr>
            </w:pPr>
          </w:p>
        </w:tc>
      </w:tr>
      <w:tr w:rsidRPr="006769A4" w:rsidR="006769A4" w:rsidTr="006769A4" w14:paraId="75AC2DD9" w14:textId="77777777">
        <w:tc>
          <w:tcPr>
            <w:tcW w:w="1800" w:type="dxa"/>
            <w:tcBorders>
              <w:top w:val="single" w:color="000000" w:sz="12" w:space="0"/>
              <w:left w:val="single" w:color="auto" w:sz="12" w:space="0"/>
            </w:tcBorders>
            <w:shd w:val="clear" w:color="auto" w:fill="auto"/>
          </w:tcPr>
          <w:p w:rsidRPr="006769A4" w:rsidR="006769A4" w:rsidP="00B13C46" w:rsidRDefault="006769A4" w14:paraId="28D80FEA" w14:textId="77777777">
            <w:pPr>
              <w:rPr>
                <w:bCs/>
              </w:rPr>
            </w:pPr>
            <w:r w:rsidRPr="006769A4">
              <w:rPr>
                <w:bCs/>
              </w:rPr>
              <w:t>Cathy Stewart</w:t>
            </w:r>
          </w:p>
        </w:tc>
        <w:tc>
          <w:tcPr>
            <w:tcW w:w="2196" w:type="dxa"/>
            <w:tcBorders>
              <w:top w:val="single" w:color="000000" w:sz="12" w:space="0"/>
              <w:right w:val="single" w:color="000000" w:sz="12" w:space="0"/>
            </w:tcBorders>
            <w:shd w:val="clear" w:color="auto" w:fill="auto"/>
          </w:tcPr>
          <w:p w:rsidRPr="006769A4" w:rsidR="006769A4" w:rsidP="00B13C46" w:rsidRDefault="006769A4" w14:paraId="03E74DF7" w14:textId="77777777">
            <w:r w:rsidRPr="006769A4">
              <w:t>cstewart@fs.fed.us</w:t>
            </w:r>
          </w:p>
        </w:tc>
        <w:tc>
          <w:tcPr>
            <w:tcW w:w="2100" w:type="dxa"/>
            <w:tcBorders>
              <w:top w:val="single" w:color="000000" w:sz="12" w:space="0"/>
              <w:left w:val="single" w:color="000000" w:sz="12" w:space="0"/>
            </w:tcBorders>
            <w:shd w:val="clear" w:color="auto" w:fill="auto"/>
          </w:tcPr>
          <w:p w:rsidRPr="006769A4" w:rsidR="006769A4" w:rsidP="00B13C46" w:rsidRDefault="006769A4" w14:paraId="5BA6BAEB" w14:textId="77777777">
            <w:r w:rsidRPr="006769A4">
              <w:t>Steve Barrett</w:t>
            </w:r>
          </w:p>
        </w:tc>
        <w:tc>
          <w:tcPr>
            <w:tcW w:w="2352" w:type="dxa"/>
            <w:tcBorders>
              <w:top w:val="single" w:color="000000" w:sz="12" w:space="0"/>
            </w:tcBorders>
            <w:shd w:val="clear" w:color="auto" w:fill="auto"/>
          </w:tcPr>
          <w:p w:rsidRPr="006769A4" w:rsidR="006769A4" w:rsidP="00B13C46" w:rsidRDefault="006769A4" w14:paraId="265DC06F" w14:textId="77777777">
            <w:r w:rsidRPr="006769A4">
              <w:t>sbarrett@mtdig.net</w:t>
            </w:r>
          </w:p>
        </w:tc>
      </w:tr>
      <w:tr w:rsidRPr="006769A4" w:rsidR="006769A4" w:rsidTr="006769A4" w14:paraId="578AE4F5" w14:textId="77777777">
        <w:tc>
          <w:tcPr>
            <w:tcW w:w="1800" w:type="dxa"/>
            <w:tcBorders>
              <w:left w:val="single" w:color="auto" w:sz="12" w:space="0"/>
            </w:tcBorders>
            <w:shd w:val="clear" w:color="auto" w:fill="auto"/>
          </w:tcPr>
          <w:p w:rsidRPr="006769A4" w:rsidR="006769A4" w:rsidP="00B13C46" w:rsidRDefault="006769A4" w14:paraId="6967E1A1" w14:textId="77777777">
            <w:pPr>
              <w:rPr>
                <w:bCs/>
              </w:rPr>
            </w:pPr>
            <w:r w:rsidRPr="006769A4">
              <w:rPr>
                <w:bCs/>
              </w:rPr>
              <w:t>Rolan Becker</w:t>
            </w:r>
          </w:p>
        </w:tc>
        <w:tc>
          <w:tcPr>
            <w:tcW w:w="2196" w:type="dxa"/>
            <w:tcBorders>
              <w:right w:val="single" w:color="000000" w:sz="12" w:space="0"/>
            </w:tcBorders>
            <w:shd w:val="clear" w:color="auto" w:fill="auto"/>
          </w:tcPr>
          <w:p w:rsidRPr="006769A4" w:rsidR="006769A4" w:rsidP="00B13C46" w:rsidRDefault="006769A4" w14:paraId="5147CACF" w14:textId="77777777">
            <w:r w:rsidRPr="006769A4">
              <w:t>rolanb@cskt.org</w:t>
            </w:r>
          </w:p>
        </w:tc>
        <w:tc>
          <w:tcPr>
            <w:tcW w:w="2100" w:type="dxa"/>
            <w:tcBorders>
              <w:left w:val="single" w:color="000000" w:sz="12" w:space="0"/>
            </w:tcBorders>
            <w:shd w:val="clear" w:color="auto" w:fill="auto"/>
          </w:tcPr>
          <w:p w:rsidRPr="006769A4" w:rsidR="006769A4" w:rsidP="00B13C46" w:rsidRDefault="006769A4" w14:paraId="4A3C4190" w14:textId="77777777">
            <w:r w:rsidRPr="006769A4">
              <w:t>Catherine Phillips</w:t>
            </w:r>
          </w:p>
        </w:tc>
        <w:tc>
          <w:tcPr>
            <w:tcW w:w="2352" w:type="dxa"/>
            <w:shd w:val="clear" w:color="auto" w:fill="auto"/>
          </w:tcPr>
          <w:p w:rsidRPr="006769A4" w:rsidR="006769A4" w:rsidP="00B13C46" w:rsidRDefault="006769A4" w14:paraId="04AC0D67" w14:textId="77777777">
            <w:r w:rsidRPr="006769A4">
              <w:t>cgphillips@fs.fed.us</w:t>
            </w:r>
          </w:p>
        </w:tc>
      </w:tr>
      <w:tr w:rsidRPr="006769A4" w:rsidR="006769A4" w:rsidTr="006769A4" w14:paraId="356153B0" w14:textId="77777777">
        <w:tc>
          <w:tcPr>
            <w:tcW w:w="1800" w:type="dxa"/>
            <w:tcBorders>
              <w:left w:val="single" w:color="auto" w:sz="12" w:space="0"/>
              <w:bottom w:val="single" w:color="auto" w:sz="2" w:space="0"/>
            </w:tcBorders>
            <w:shd w:val="clear" w:color="auto" w:fill="auto"/>
          </w:tcPr>
          <w:p w:rsidRPr="006769A4" w:rsidR="006769A4" w:rsidP="00B13C46" w:rsidRDefault="006769A4" w14:paraId="067E8238" w14:textId="77777777">
            <w:pPr>
              <w:rPr>
                <w:bCs/>
              </w:rPr>
            </w:pPr>
            <w:r w:rsidRPr="006769A4">
              <w:rPr>
                <w:bCs/>
              </w:rPr>
              <w:t>Dan Leavell</w:t>
            </w:r>
          </w:p>
        </w:tc>
        <w:tc>
          <w:tcPr>
            <w:tcW w:w="2196" w:type="dxa"/>
            <w:tcBorders>
              <w:right w:val="single" w:color="000000" w:sz="12" w:space="0"/>
            </w:tcBorders>
            <w:shd w:val="clear" w:color="auto" w:fill="auto"/>
          </w:tcPr>
          <w:p w:rsidRPr="006769A4" w:rsidR="006769A4" w:rsidP="00B13C46" w:rsidRDefault="006769A4" w14:paraId="3E565172" w14:textId="77777777">
            <w:r w:rsidRPr="006769A4">
              <w:t>dleavell@fs.fed.us</w:t>
            </w:r>
          </w:p>
        </w:tc>
        <w:tc>
          <w:tcPr>
            <w:tcW w:w="2100" w:type="dxa"/>
            <w:tcBorders>
              <w:left w:val="single" w:color="000000" w:sz="12" w:space="0"/>
              <w:bottom w:val="single" w:color="auto" w:sz="2" w:space="0"/>
            </w:tcBorders>
            <w:shd w:val="clear" w:color="auto" w:fill="auto"/>
          </w:tcPr>
          <w:p w:rsidRPr="006769A4" w:rsidR="006769A4" w:rsidP="00B13C46" w:rsidRDefault="006769A4" w14:paraId="107F579C" w14:textId="77777777">
            <w:r w:rsidRPr="006769A4">
              <w:t>Steve Rawlings</w:t>
            </w:r>
          </w:p>
        </w:tc>
        <w:tc>
          <w:tcPr>
            <w:tcW w:w="2352" w:type="dxa"/>
            <w:shd w:val="clear" w:color="auto" w:fill="auto"/>
          </w:tcPr>
          <w:p w:rsidRPr="006769A4" w:rsidR="006769A4" w:rsidP="00B13C46" w:rsidRDefault="006769A4" w14:paraId="0050C34F" w14:textId="77777777">
            <w:r w:rsidRPr="006769A4">
              <w:t>srawlings@fs.fed.us</w:t>
            </w:r>
          </w:p>
        </w:tc>
      </w:tr>
    </w:tbl>
    <w:p w:rsidR="006769A4" w:rsidP="006769A4" w:rsidRDefault="006769A4" w14:paraId="71D4644C" w14:textId="77777777"/>
    <w:p w:rsidR="00724F49" w:rsidP="006769A4" w:rsidRDefault="00724F49" w14:paraId="0C513844" w14:textId="536C679A">
      <w:pPr>
        <w:pStyle w:val="InfoPara"/>
      </w:pPr>
      <w:r>
        <w:t xml:space="preserve">Reviewer: </w:t>
      </w:r>
      <w:r w:rsidRPr="00A14F6A">
        <w:rPr>
          <w:b w:val="0"/>
        </w:rPr>
        <w:t>Kerry Kemp</w:t>
      </w:r>
    </w:p>
    <w:p w:rsidR="006769A4" w:rsidP="006769A4" w:rsidRDefault="006769A4" w14:paraId="7C18AC45" w14:textId="4F65B803">
      <w:pPr>
        <w:pStyle w:val="InfoPara"/>
      </w:pPr>
      <w:r>
        <w:t>Vegetation Type</w:t>
      </w:r>
    </w:p>
    <w:p w:rsidR="006769A4" w:rsidP="006769A4" w:rsidRDefault="006769A4" w14:paraId="5995CC39" w14:textId="77777777">
      <w:r>
        <w:t>Forest and Woodland</w:t>
      </w:r>
    </w:p>
    <w:p w:rsidR="006769A4" w:rsidP="006769A4" w:rsidRDefault="006769A4" w14:paraId="62C89BF8" w14:textId="77777777">
      <w:pPr>
        <w:pStyle w:val="InfoPara"/>
      </w:pPr>
      <w:r>
        <w:t>Map Zones</w:t>
      </w:r>
    </w:p>
    <w:p w:rsidR="006769A4" w:rsidP="006769A4" w:rsidRDefault="00027467" w14:paraId="45145D33" w14:textId="323C3E9D">
      <w:r>
        <w:t xml:space="preserve">10, </w:t>
      </w:r>
      <w:r w:rsidR="006769A4">
        <w:t>19</w:t>
      </w:r>
    </w:p>
    <w:p w:rsidR="006769A4" w:rsidP="006769A4" w:rsidRDefault="006769A4" w14:paraId="39483AC7" w14:textId="77777777">
      <w:pPr>
        <w:pStyle w:val="InfoPara"/>
      </w:pPr>
      <w:r>
        <w:t>Model Splits or Lumps</w:t>
      </w:r>
    </w:p>
    <w:p w:rsidR="006769A4" w:rsidP="006769A4" w:rsidRDefault="006769A4" w14:paraId="63317E0C" w14:textId="259FCA5E">
      <w:r>
        <w:t xml:space="preserve">This </w:t>
      </w:r>
      <w:r w:rsidR="003353EE">
        <w:t>Biophysical Setting (</w:t>
      </w:r>
      <w:r>
        <w:t>BpS</w:t>
      </w:r>
      <w:r w:rsidR="003353EE">
        <w:t>)</w:t>
      </w:r>
      <w:r>
        <w:t xml:space="preserve"> is split into multiple models</w:t>
      </w:r>
      <w:r w:rsidR="003353EE">
        <w:t xml:space="preserve">. </w:t>
      </w:r>
      <w:r>
        <w:t>This BpS is split into three types based on dominance: one dominated by ponderosa pine with Douglas-fir; one dominated by western larch; and one dominated by grand fir.</w:t>
      </w:r>
    </w:p>
    <w:p w:rsidR="006769A4" w:rsidP="006769A4" w:rsidRDefault="006769A4" w14:paraId="7CBD6E5E" w14:textId="77777777">
      <w:pPr>
        <w:pStyle w:val="InfoPara"/>
      </w:pPr>
      <w:r>
        <w:t>Geographic Range</w:t>
      </w:r>
    </w:p>
    <w:p w:rsidR="006769A4" w:rsidP="006769A4" w:rsidRDefault="006769A4" w14:paraId="0A400E74" w14:textId="2869D27C">
      <w:r>
        <w:t>Western M</w:t>
      </w:r>
      <w:r w:rsidR="003353EE">
        <w:t>ontana</w:t>
      </w:r>
      <w:r>
        <w:t xml:space="preserve"> and northern I</w:t>
      </w:r>
      <w:r w:rsidR="003353EE">
        <w:t>daho</w:t>
      </w:r>
      <w:r>
        <w:t>, west of the Continental Divide.</w:t>
      </w:r>
    </w:p>
    <w:p w:rsidR="006769A4" w:rsidP="006769A4" w:rsidRDefault="006769A4" w14:paraId="567726D2" w14:textId="77777777">
      <w:pPr>
        <w:pStyle w:val="InfoPara"/>
      </w:pPr>
      <w:r>
        <w:t>Biophysical Site Description</w:t>
      </w:r>
    </w:p>
    <w:p w:rsidR="006769A4" w:rsidP="006769A4" w:rsidRDefault="006769A4" w14:paraId="34192659" w14:textId="27E2BB97">
      <w:r>
        <w:t>Montane and lower subalpine zones, approximately 3</w:t>
      </w:r>
      <w:r w:rsidR="00755B81">
        <w:t>,</w:t>
      </w:r>
      <w:r>
        <w:t>000-6</w:t>
      </w:r>
      <w:r w:rsidR="00755B81">
        <w:t>,</w:t>
      </w:r>
      <w:r>
        <w:t xml:space="preserve">000ft primarily on north-facing aspects west of the </w:t>
      </w:r>
      <w:r w:rsidR="003353EE">
        <w:t>C</w:t>
      </w:r>
      <w:r>
        <w:t xml:space="preserve">ontinental </w:t>
      </w:r>
      <w:r w:rsidR="003353EE">
        <w:t>D</w:t>
      </w:r>
      <w:r>
        <w:t>ivide. Lower subalpine sites typically occur as relatively moist subalpine fir habitat types.</w:t>
      </w:r>
    </w:p>
    <w:p w:rsidR="006769A4" w:rsidP="006769A4" w:rsidRDefault="006769A4" w14:paraId="43E0F8ED" w14:textId="77777777">
      <w:pPr>
        <w:pStyle w:val="InfoPara"/>
      </w:pPr>
      <w:r>
        <w:t>Vegetation Description</w:t>
      </w:r>
    </w:p>
    <w:p w:rsidR="006769A4" w:rsidP="006769A4" w:rsidRDefault="006769A4" w14:paraId="28BA78B6" w14:textId="706C5AAF">
      <w:r>
        <w:t>Western larch occurs on more mesic/northerly Douglas-fir habitat types and more moist, productive subalpine fir habitat types. Larch is mixed in with seral Douglas-fir, lodgepole pine</w:t>
      </w:r>
      <w:r w:rsidR="003353EE">
        <w:t>,</w:t>
      </w:r>
      <w:r>
        <w:t xml:space="preserve"> or some ponderosa pine in the overstory. At lower elevations within this BpS, lodgepole pine can be the dominant seral species and will persist in areas where the fire return intervals are less than </w:t>
      </w:r>
      <w:r w:rsidR="003353EE">
        <w:t>~</w:t>
      </w:r>
      <w:r>
        <w:t>80yrs (Williams et al. 1995, observation of White Mountain 1988 fire area in the Colville National Forest). Longer fire intervals promote the development of Engelmann spruce and subalpine fir stands. Mountain pine beetles often reduce the lodgepole pine component, possibly promoting mixed</w:t>
      </w:r>
      <w:r w:rsidR="003353EE">
        <w:t>-</w:t>
      </w:r>
      <w:r>
        <w:t>severity fires and inclusions of stand-replacing fires.</w:t>
      </w:r>
    </w:p>
    <w:p w:rsidR="006769A4" w:rsidP="006769A4" w:rsidRDefault="006769A4" w14:paraId="14B5A514" w14:textId="77777777"/>
    <w:p w:rsidR="006769A4" w:rsidP="006769A4" w:rsidRDefault="006769A4" w14:paraId="178AA445" w14:textId="07DFEA6E">
      <w:r>
        <w:t xml:space="preserve">Understory species include: </w:t>
      </w:r>
      <w:r w:rsidRPr="0008053D">
        <w:rPr>
          <w:i/>
        </w:rPr>
        <w:t>Vaccinium globulare</w:t>
      </w:r>
      <w:r>
        <w:t xml:space="preserve">, </w:t>
      </w:r>
      <w:r w:rsidRPr="0008053D">
        <w:rPr>
          <w:i/>
        </w:rPr>
        <w:t>Clintonia uniflora</w:t>
      </w:r>
      <w:r>
        <w:t xml:space="preserve">, </w:t>
      </w:r>
      <w:r w:rsidRPr="0008053D">
        <w:rPr>
          <w:i/>
        </w:rPr>
        <w:t>Menziesia ferruginia</w:t>
      </w:r>
      <w:r>
        <w:t xml:space="preserve">, </w:t>
      </w:r>
      <w:r w:rsidRPr="0008053D">
        <w:rPr>
          <w:i/>
        </w:rPr>
        <w:t>Linnea borealis</w:t>
      </w:r>
      <w:r>
        <w:t xml:space="preserve">, </w:t>
      </w:r>
      <w:r w:rsidRPr="0008053D">
        <w:rPr>
          <w:i/>
        </w:rPr>
        <w:t xml:space="preserve">Alnus </w:t>
      </w:r>
      <w:r w:rsidR="003353EE">
        <w:rPr>
          <w:i/>
        </w:rPr>
        <w:t>sinuate</w:t>
      </w:r>
      <w:r w:rsidRPr="0008053D" w:rsidR="003353EE">
        <w:rPr>
          <w:i/>
        </w:rPr>
        <w:t>,</w:t>
      </w:r>
      <w:r>
        <w:t xml:space="preserve"> and </w:t>
      </w:r>
      <w:r w:rsidRPr="0008053D">
        <w:rPr>
          <w:i/>
        </w:rPr>
        <w:t>Physocarpus malvaceus</w:t>
      </w:r>
      <w:r>
        <w:t>.</w:t>
      </w:r>
    </w:p>
    <w:p w:rsidR="006769A4" w:rsidP="006769A4" w:rsidRDefault="006769A4" w14:paraId="3CCCA0C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6769A4" w:rsidP="006769A4" w:rsidRDefault="006769A4" w14:paraId="339A41EA" w14:textId="77777777">
      <w:pPr>
        <w:pStyle w:val="InfoPara"/>
      </w:pPr>
      <w:r>
        <w:t>Disturbance Description</w:t>
      </w:r>
    </w:p>
    <w:p w:rsidR="006769A4" w:rsidP="006769A4" w:rsidRDefault="00503AD4" w14:paraId="3FDF7770" w14:textId="613F04F5">
      <w:r>
        <w:t>M</w:t>
      </w:r>
      <w:r w:rsidR="006769A4">
        <w:t xml:space="preserve">ean fire return interval </w:t>
      </w:r>
      <w:r w:rsidR="009E1785">
        <w:t xml:space="preserve">(MFRI) </w:t>
      </w:r>
      <w:r w:rsidR="006769A4">
        <w:t xml:space="preserve">of </w:t>
      </w:r>
      <w:r w:rsidR="009E1785">
        <w:t>~</w:t>
      </w:r>
      <w:r w:rsidR="006769A4">
        <w:t>40yrs. The fire regime is dominated by mixed</w:t>
      </w:r>
      <w:r w:rsidR="003773D9">
        <w:t>-</w:t>
      </w:r>
      <w:r w:rsidR="006769A4">
        <w:t xml:space="preserve">severity fire, with more rare replacement fire and occasional small, patchy surface fires. </w:t>
      </w:r>
    </w:p>
    <w:p w:rsidR="00875E7A" w:rsidP="006769A4" w:rsidRDefault="00875E7A" w14:paraId="7FDE39F7" w14:textId="59158FD3"/>
    <w:p w:rsidR="00A244D5" w:rsidP="00A244D5" w:rsidRDefault="00A244D5" w14:paraId="21D6CF9A" w14:textId="0F8B8546">
      <w:pPr>
        <w:autoSpaceDE w:val="0"/>
        <w:autoSpaceDN w:val="0"/>
        <w:adjustRightInd w:val="0"/>
        <w:rPr>
          <w:rFonts w:eastAsia="TimesNewRomanPSMT"/>
        </w:rPr>
      </w:pPr>
      <w:r w:rsidRPr="00B558D9">
        <w:rPr>
          <w:rFonts w:eastAsia="TimesNewRomanPSMT"/>
        </w:rPr>
        <w:t>Naficy et al. (2015) found a composite patch-level median fire interval of 37yrs (minimum 18, maximum 74) in mixed conifer forests in northwest M</w:t>
      </w:r>
      <w:r w:rsidR="003773D9">
        <w:rPr>
          <w:rFonts w:eastAsia="TimesNewRomanPSMT"/>
        </w:rPr>
        <w:t>ontana</w:t>
      </w:r>
      <w:r w:rsidRPr="00B558D9">
        <w:rPr>
          <w:rFonts w:eastAsia="TimesNewRomanPSMT"/>
        </w:rPr>
        <w:t xml:space="preserve"> on the Flathead National Forest. The study site included Douglas-fir, ponderosa pine (</w:t>
      </w:r>
      <w:r w:rsidRPr="00B558D9">
        <w:rPr>
          <w:rFonts w:eastAsia="TimesNewRomanPS-ItalicMT"/>
          <w:i/>
          <w:iCs/>
        </w:rPr>
        <w:t>Pinus ponderosa</w:t>
      </w:r>
      <w:r w:rsidRPr="00B558D9">
        <w:rPr>
          <w:rFonts w:eastAsia="TimesNewRomanPSMT"/>
        </w:rPr>
        <w:t>), western larch (</w:t>
      </w:r>
      <w:r w:rsidRPr="00B558D9">
        <w:rPr>
          <w:rFonts w:eastAsia="TimesNewRomanPS-ItalicMT"/>
          <w:i/>
          <w:iCs/>
        </w:rPr>
        <w:t>Larix occidentalis</w:t>
      </w:r>
      <w:r w:rsidRPr="00B558D9">
        <w:rPr>
          <w:rFonts w:eastAsia="TimesNewRomanPSMT"/>
        </w:rPr>
        <w:t>), lodgepole pine, grand fir (</w:t>
      </w:r>
      <w:r w:rsidRPr="00B558D9">
        <w:rPr>
          <w:rFonts w:eastAsia="TimesNewRomanPS-ItalicMT"/>
          <w:i/>
          <w:iCs/>
        </w:rPr>
        <w:t>Abies grandis</w:t>
      </w:r>
      <w:r w:rsidRPr="00B558D9">
        <w:rPr>
          <w:rFonts w:eastAsia="TimesNewRomanPSMT"/>
        </w:rPr>
        <w:t>), and occasional western white pine (</w:t>
      </w:r>
      <w:r w:rsidRPr="00B558D9">
        <w:rPr>
          <w:rFonts w:eastAsia="TimesNewRomanPS-ItalicMT"/>
          <w:i/>
          <w:iCs/>
        </w:rPr>
        <w:t>Pinus monticola</w:t>
      </w:r>
      <w:r w:rsidRPr="00B558D9">
        <w:rPr>
          <w:rFonts w:eastAsia="TimesNewRomanPSMT"/>
        </w:rPr>
        <w:t>), Engelmann spruce (</w:t>
      </w:r>
      <w:r w:rsidRPr="00B558D9">
        <w:rPr>
          <w:rFonts w:eastAsia="TimesNewRomanPS-ItalicMT"/>
          <w:i/>
          <w:iCs/>
        </w:rPr>
        <w:t>Picea engelmannii</w:t>
      </w:r>
      <w:r w:rsidRPr="00B558D9">
        <w:rPr>
          <w:rFonts w:eastAsia="TimesNewRomanPSMT"/>
        </w:rPr>
        <w:t>)</w:t>
      </w:r>
      <w:r w:rsidR="003773D9">
        <w:rPr>
          <w:rFonts w:eastAsia="TimesNewRomanPSMT"/>
        </w:rPr>
        <w:t>,</w:t>
      </w:r>
      <w:r w:rsidRPr="00B558D9">
        <w:rPr>
          <w:rFonts w:eastAsia="TimesNewRomanPSMT"/>
        </w:rPr>
        <w:t xml:space="preserve"> and subalpine fir (</w:t>
      </w:r>
      <w:r w:rsidRPr="00B558D9">
        <w:rPr>
          <w:rFonts w:eastAsia="TimesNewRomanPS-ItalicMT"/>
          <w:i/>
          <w:iCs/>
        </w:rPr>
        <w:t>Abies lasiocarpa</w:t>
      </w:r>
      <w:r w:rsidRPr="00B558D9">
        <w:rPr>
          <w:rFonts w:eastAsia="TimesNewRomanPSMT"/>
        </w:rPr>
        <w:t>). The study conclude</w:t>
      </w:r>
      <w:r w:rsidR="003773D9">
        <w:rPr>
          <w:rFonts w:eastAsia="TimesNewRomanPSMT"/>
        </w:rPr>
        <w:t>d</w:t>
      </w:r>
      <w:r w:rsidRPr="00B558D9">
        <w:rPr>
          <w:rFonts w:eastAsia="TimesNewRomanPSMT"/>
        </w:rPr>
        <w:t xml:space="preserve"> that most fires were mixed severity</w:t>
      </w:r>
      <w:r w:rsidR="0099181E">
        <w:rPr>
          <w:rFonts w:eastAsia="TimesNewRomanPSMT"/>
        </w:rPr>
        <w:t xml:space="preserve"> (defined as a mix of low, moderate</w:t>
      </w:r>
      <w:r w:rsidR="003773D9">
        <w:rPr>
          <w:rFonts w:eastAsia="TimesNewRomanPSMT"/>
        </w:rPr>
        <w:t>,</w:t>
      </w:r>
      <w:r w:rsidR="0099181E">
        <w:rPr>
          <w:rFonts w:eastAsia="TimesNewRomanPSMT"/>
        </w:rPr>
        <w:t xml:space="preserve"> or high severity) and</w:t>
      </w:r>
      <w:r>
        <w:rPr>
          <w:rFonts w:eastAsia="TimesNewRomanPSMT"/>
        </w:rPr>
        <w:t xml:space="preserve"> that</w:t>
      </w:r>
      <w:r w:rsidRPr="00B558D9">
        <w:rPr>
          <w:rFonts w:eastAsia="TimesNewRomanPSMT"/>
        </w:rPr>
        <w:t xml:space="preserve"> high</w:t>
      </w:r>
      <w:r w:rsidR="003773D9">
        <w:rPr>
          <w:rFonts w:eastAsia="TimesNewRomanPSMT"/>
        </w:rPr>
        <w:t>-</w:t>
      </w:r>
      <w:r w:rsidRPr="00B558D9">
        <w:rPr>
          <w:rFonts w:eastAsia="TimesNewRomanPSMT"/>
        </w:rPr>
        <w:t>severity fire was common</w:t>
      </w:r>
      <w:r w:rsidR="0099181E">
        <w:rPr>
          <w:rFonts w:eastAsia="TimesNewRomanPSMT"/>
        </w:rPr>
        <w:t>.</w:t>
      </w:r>
    </w:p>
    <w:p w:rsidRPr="00B558D9" w:rsidR="00AC6E78" w:rsidP="00A244D5" w:rsidRDefault="00AC6E78" w14:paraId="01348797" w14:textId="77777777">
      <w:pPr>
        <w:autoSpaceDE w:val="0"/>
        <w:autoSpaceDN w:val="0"/>
        <w:adjustRightInd w:val="0"/>
        <w:rPr>
          <w:rFonts w:eastAsia="TimesNewRomanPSMT"/>
        </w:rPr>
      </w:pPr>
    </w:p>
    <w:p w:rsidR="00675D1D" w:rsidP="00675D1D" w:rsidRDefault="00675D1D" w14:paraId="29606218" w14:textId="1C9B3D48">
      <w:r>
        <w:t xml:space="preserve">Johnston (2016) found that dry-moist mixed conifer with </w:t>
      </w:r>
      <w:r w:rsidR="00FA40E6">
        <w:t>a larch component prior to 1900</w:t>
      </w:r>
      <w:r>
        <w:t xml:space="preserve"> may have burned as frequently as the dry ponderosa pine types in the southern Blue Mountains in Oregon. He reported a MFRI of 12-21yrs from 1760</w:t>
      </w:r>
      <w:r w:rsidR="003773D9">
        <w:t>-</w:t>
      </w:r>
      <w:r>
        <w:t xml:space="preserve">1890 and found little evidence of replacement severity patches over the time period he reconstructed age structure (since 1860). </w:t>
      </w:r>
    </w:p>
    <w:p w:rsidR="009742AB" w:rsidP="006769A4" w:rsidRDefault="009742AB" w14:paraId="0FD44671" w14:textId="77777777"/>
    <w:p w:rsidR="006769A4" w:rsidP="006769A4" w:rsidRDefault="006769A4" w14:paraId="454BD533" w14:textId="0A8AB0D3">
      <w:r>
        <w:t>Mountain pine beetle will reduce canopy cover of lodgepole pine. Mistletoe may affect western larch stands but is not included in the quantitative model.</w:t>
      </w:r>
    </w:p>
    <w:p w:rsidR="006769A4" w:rsidP="006769A4" w:rsidRDefault="00755B81" w14:paraId="093ECE70" w14:textId="27752F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202</w:t>
            </w:r>
          </w:p>
        </w:tc>
        <w:tc>
          <w:p>
            <w:pPr>
              <w:jc w:val="center"/>
            </w:pPr>
            <w:r>
              <w:t>19</w:t>
            </w:r>
          </w:p>
        </w:tc>
        <w:tc>
          <w:p>
            <w:pPr>
              <w:jc w:val="center"/>
            </w:pPr>
            <w:r>
              <w:t>50</w:t>
            </w:r>
          </w:p>
        </w:tc>
        <w:tc>
          <w:p>
            <w:pPr>
              <w:jc w:val="center"/>
            </w:pPr>
            <w:r>
              <w:t>250</w:t>
            </w:r>
          </w:p>
        </w:tc>
      </w:tr>
      <w:tr>
        <w:tc>
          <w:p>
            <w:pPr>
              <w:jc w:val="center"/>
            </w:pPr>
            <w:r>
              <w:t>Moderate (Mixed)</w:t>
            </w:r>
          </w:p>
        </w:tc>
        <w:tc>
          <w:p>
            <w:pPr>
              <w:jc w:val="center"/>
            </w:pPr>
            <w:r>
              <w:t>69</w:t>
            </w:r>
          </w:p>
        </w:tc>
        <w:tc>
          <w:p>
            <w:pPr>
              <w:jc w:val="center"/>
            </w:pPr>
            <w:r>
              <w:t>54</w:t>
            </w:r>
          </w:p>
        </w:tc>
        <w:tc>
          <w:p>
            <w:pPr>
              <w:jc w:val="center"/>
            </w:pPr>
            <w:r>
              <w:t>20</w:t>
            </w:r>
          </w:p>
        </w:tc>
        <w:tc>
          <w:p>
            <w:pPr>
              <w:jc w:val="center"/>
            </w:pPr>
            <w:r>
              <w:t>140</w:t>
            </w:r>
          </w:p>
        </w:tc>
      </w:tr>
      <w:tr>
        <w:tc>
          <w:p>
            <w:pPr>
              <w:jc w:val="center"/>
            </w:pPr>
            <w:r>
              <w:t>Low (Surface)</w:t>
            </w:r>
          </w:p>
        </w:tc>
        <w:tc>
          <w:p>
            <w:pPr>
              <w:jc w:val="center"/>
            </w:pPr>
            <w:r>
              <w:t>138</w:t>
            </w:r>
          </w:p>
        </w:tc>
        <w:tc>
          <w:p>
            <w:pPr>
              <w:jc w:val="center"/>
            </w:pPr>
            <w:r>
              <w:t>27</w:t>
            </w:r>
          </w:p>
        </w:tc>
        <w:tc>
          <w:p>
            <w:pPr>
              <w:jc w:val="center"/>
            </w:pPr>
            <w:r>
              <w:t/>
            </w:r>
          </w:p>
        </w:tc>
        <w:tc>
          <w:p>
            <w:pPr>
              <w:jc w:val="center"/>
            </w:pPr>
            <w:r>
              <w:t/>
            </w:r>
          </w:p>
        </w:tc>
      </w:tr>
      <w:tr>
        <w:tc>
          <w:p>
            <w:pPr>
              <w:jc w:val="center"/>
            </w:pPr>
            <w:r>
              <w:t>All Fires</w:t>
            </w:r>
          </w:p>
        </w:tc>
        <w:tc>
          <w:p>
            <w:pPr>
              <w:jc w:val="center"/>
            </w:pPr>
            <w:r>
              <w:t>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769A4" w:rsidP="006769A4" w:rsidRDefault="006769A4" w14:paraId="02D40890" w14:textId="77777777">
      <w:pPr>
        <w:pStyle w:val="InfoPara"/>
      </w:pPr>
      <w:r>
        <w:t>Scale Description</w:t>
      </w:r>
    </w:p>
    <w:p w:rsidR="006769A4" w:rsidP="006769A4" w:rsidRDefault="006769A4" w14:paraId="1B5938DB" w14:textId="5F43F123">
      <w:r>
        <w:t xml:space="preserve">Scale can be in small patches of 50ac but generally is </w:t>
      </w:r>
      <w:r w:rsidR="003773D9">
        <w:t xml:space="preserve">100s </w:t>
      </w:r>
      <w:r>
        <w:t xml:space="preserve">to </w:t>
      </w:r>
      <w:r w:rsidR="003773D9">
        <w:t>1,000s</w:t>
      </w:r>
      <w:r>
        <w:t xml:space="preserve"> of acres (due to stand</w:t>
      </w:r>
      <w:r w:rsidR="003773D9">
        <w:t>-</w:t>
      </w:r>
      <w:r>
        <w:t>replacing fires requiring dry conditions or being wind</w:t>
      </w:r>
      <w:r w:rsidR="003773D9">
        <w:t>-</w:t>
      </w:r>
      <w:r>
        <w:t>driven).</w:t>
      </w:r>
    </w:p>
    <w:p w:rsidR="006769A4" w:rsidP="006769A4" w:rsidRDefault="006769A4" w14:paraId="202B5905" w14:textId="77777777">
      <w:pPr>
        <w:pStyle w:val="InfoPara"/>
      </w:pPr>
      <w:r>
        <w:t>Adjacency or Identification Concerns</w:t>
      </w:r>
    </w:p>
    <w:p w:rsidR="006769A4" w:rsidP="006769A4" w:rsidRDefault="006769A4" w14:paraId="3A02CBD1" w14:textId="67FC826E">
      <w:r>
        <w:t>The mixed conifer zone in the Northern Rockies is broad and represents a moisture gradient that affects fire regimes and species dominance. The Northern Rocky Mountain Dry-Mesic Montane Mixed Conifer Forest and Woodland system was thus split into three BpS</w:t>
      </w:r>
      <w:r w:rsidR="003773D9">
        <w:t>s</w:t>
      </w:r>
      <w:r>
        <w:t xml:space="preserve"> to represent differences in species dominance and fire regimes. </w:t>
      </w:r>
      <w:r w:rsidR="003773D9">
        <w:t xml:space="preserve">BpS </w:t>
      </w:r>
      <w:r>
        <w:t>10451 represents the drier sites and is dominated by ponderosa pine and Douglas-fir with a very frequent, low</w:t>
      </w:r>
      <w:r w:rsidR="003773D9">
        <w:t>-</w:t>
      </w:r>
      <w:r>
        <w:t>severity fire regime.</w:t>
      </w:r>
      <w:r w:rsidR="003773D9">
        <w:t xml:space="preserve"> BpS </w:t>
      </w:r>
      <w:r>
        <w:t xml:space="preserve">10452 is dominated by western larch and represents slightly more mesic sites. The fire </w:t>
      </w:r>
      <w:r>
        <w:lastRenderedPageBreak/>
        <w:t>regime is dominated by moderately frequent, mixed</w:t>
      </w:r>
      <w:r w:rsidR="003773D9">
        <w:t>-</w:t>
      </w:r>
      <w:r>
        <w:t xml:space="preserve">severity fires. </w:t>
      </w:r>
      <w:r w:rsidR="009742AB">
        <w:t xml:space="preserve">BpS </w:t>
      </w:r>
      <w:r>
        <w:t>10453 is dominated by grand fir and represents more mesic, cool sites with longer mixed</w:t>
      </w:r>
      <w:r w:rsidR="003773D9">
        <w:t>-</w:t>
      </w:r>
      <w:r>
        <w:t xml:space="preserve">severity fire regimes. </w:t>
      </w:r>
    </w:p>
    <w:p w:rsidR="006769A4" w:rsidP="006769A4" w:rsidRDefault="006769A4" w14:paraId="1851D0D8" w14:textId="77777777"/>
    <w:p w:rsidR="006769A4" w:rsidP="006769A4" w:rsidRDefault="006769A4" w14:paraId="15C59FA0" w14:textId="63D201E9">
      <w:r>
        <w:t>This system equates with Pfister et al.</w:t>
      </w:r>
      <w:r w:rsidR="003773D9">
        <w:t>’s</w:t>
      </w:r>
      <w:r>
        <w:t xml:space="preserve"> (1977) moist Douglas-fir, subalpine fir</w:t>
      </w:r>
      <w:r w:rsidR="003773D9">
        <w:t>,</w:t>
      </w:r>
      <w:r>
        <w:t xml:space="preserve"> and mesic grand fir habitat types: ABLA/CLUN, all phases, ABLA/LIBO, ABLA/MEFE, ABGR/CLUN, PSME/</w:t>
      </w:r>
      <w:r w:rsidR="003773D9">
        <w:t xml:space="preserve"> </w:t>
      </w:r>
      <w:r>
        <w:t>PHMA, PSME/VAGL, PSME/LIBO (PSME habitat types apply only to M</w:t>
      </w:r>
      <w:r w:rsidR="003773D9">
        <w:t>ontana</w:t>
      </w:r>
      <w:r>
        <w:t>, not to I</w:t>
      </w:r>
      <w:r w:rsidR="003773D9">
        <w:t>daho</w:t>
      </w:r>
      <w:r>
        <w:t>).</w:t>
      </w:r>
    </w:p>
    <w:p w:rsidR="00FA40E6" w:rsidP="006769A4" w:rsidRDefault="00FA40E6" w14:paraId="704E69BF" w14:textId="0B3BC8F0"/>
    <w:p w:rsidR="00FA40E6" w:rsidP="006769A4" w:rsidRDefault="00FA40E6" w14:paraId="0F985F1B" w14:textId="40BAAF79">
      <w:r>
        <w:t>Johnston (2017) document</w:t>
      </w:r>
      <w:r w:rsidR="003773D9">
        <w:t>ed</w:t>
      </w:r>
      <w:r>
        <w:t xml:space="preserve"> a shift in the species composition of </w:t>
      </w:r>
      <w:r w:rsidR="00755B81">
        <w:t>dry-</w:t>
      </w:r>
      <w:r>
        <w:t xml:space="preserve">moist mixed conifer in </w:t>
      </w:r>
      <w:r w:rsidR="00966CA1">
        <w:t>the southern Blue Mountains from 1860</w:t>
      </w:r>
      <w:r w:rsidR="003773D9">
        <w:t>-</w:t>
      </w:r>
      <w:r w:rsidR="00966CA1">
        <w:t xml:space="preserve">2010. He found that stand regeneration after 1890 </w:t>
      </w:r>
      <w:r w:rsidR="000F1C6F">
        <w:t>was dominated</w:t>
      </w:r>
      <w:r w:rsidR="00966CA1">
        <w:t xml:space="preserve"> by </w:t>
      </w:r>
      <w:r w:rsidR="00755B81">
        <w:t>g</w:t>
      </w:r>
      <w:r w:rsidR="00966CA1">
        <w:t>r</w:t>
      </w:r>
      <w:r w:rsidR="00755B81">
        <w:t xml:space="preserve">and </w:t>
      </w:r>
      <w:r w:rsidR="00966CA1">
        <w:t>fir and that there was a corresponding decrease in western larch, Douglas-fir</w:t>
      </w:r>
      <w:r w:rsidR="003773D9">
        <w:t>,</w:t>
      </w:r>
      <w:r w:rsidR="00966CA1">
        <w:t xml:space="preserve"> and ponderosa pine. </w:t>
      </w:r>
    </w:p>
    <w:p w:rsidR="006769A4" w:rsidP="006769A4" w:rsidRDefault="006769A4" w14:paraId="59897698" w14:textId="77777777">
      <w:pPr>
        <w:pStyle w:val="InfoPara"/>
      </w:pPr>
      <w:r>
        <w:t>Issues or Problems</w:t>
      </w:r>
    </w:p>
    <w:p w:rsidR="006769A4" w:rsidP="006769A4" w:rsidRDefault="006769A4" w14:paraId="09978B46" w14:textId="77777777"/>
    <w:p w:rsidR="006769A4" w:rsidP="006769A4" w:rsidRDefault="006769A4" w14:paraId="15C6BF0B" w14:textId="77777777">
      <w:pPr>
        <w:pStyle w:val="InfoPara"/>
      </w:pPr>
      <w:r>
        <w:t>Native Uncharacteristic Conditions</w:t>
      </w:r>
    </w:p>
    <w:p w:rsidR="008218A6" w:rsidP="006769A4" w:rsidRDefault="008218A6" w14:paraId="7CAAC7B3" w14:textId="77777777"/>
    <w:p w:rsidR="006769A4" w:rsidP="006769A4" w:rsidRDefault="006769A4" w14:paraId="685A7FF1" w14:textId="77777777">
      <w:pPr>
        <w:pStyle w:val="InfoPara"/>
      </w:pPr>
      <w:r>
        <w:t>Comments</w:t>
      </w:r>
    </w:p>
    <w:p w:rsidR="00027467" w:rsidP="006769A4" w:rsidRDefault="00A244D5" w14:paraId="302436B2" w14:textId="54EA7F0F">
      <w:r>
        <w:t>Kerry Kemp reviewed this model during the 2016 BpS Review.</w:t>
      </w:r>
      <w:r w:rsidR="00E946EC">
        <w:t xml:space="preserve"> Surface fire was added to the closed states as a result of review</w:t>
      </w:r>
      <w:r w:rsidR="00AC6E78">
        <w:t xml:space="preserve"> and in line with Naficy et al. (2015), which suggests that this BpS experienced a mix of low</w:t>
      </w:r>
      <w:r w:rsidR="003773D9">
        <w:t>-</w:t>
      </w:r>
      <w:r w:rsidR="00AC6E78">
        <w:t xml:space="preserve"> and moderate</w:t>
      </w:r>
      <w:r w:rsidR="003773D9">
        <w:t>-</w:t>
      </w:r>
      <w:r w:rsidR="00AC6E78">
        <w:t>severity fires</w:t>
      </w:r>
      <w:r w:rsidR="00E946EC">
        <w:t xml:space="preserve">. </w:t>
      </w:r>
    </w:p>
    <w:p w:rsidR="00027467" w:rsidP="006769A4" w:rsidRDefault="00027467" w14:paraId="26DD6F5C" w14:textId="77777777"/>
    <w:p w:rsidR="006769A4" w:rsidP="006769A4" w:rsidRDefault="006769A4" w14:paraId="07DBF9F7" w14:textId="431954F1">
      <w:r>
        <w:t xml:space="preserve">Additional author was Ed Lieser (elieser@fs.fed.us). Dan Leavell and Cathy Steward provided additional post-workshop review of this model. This model was originally conceived for the BpS "Northern Rocky Mountain Western Larch Woodland" and was revised slightly to be a split within the Dry-Mesic Mixed Conifer BpS (Pohl </w:t>
      </w:r>
      <w:r w:rsidR="003773D9">
        <w:t>18 November 2005</w:t>
      </w:r>
      <w:r>
        <w:t xml:space="preserve">). </w:t>
      </w:r>
    </w:p>
    <w:p w:rsidR="006769A4" w:rsidP="006769A4" w:rsidRDefault="006769A4" w14:paraId="1D1134FA" w14:textId="77777777"/>
    <w:p w:rsidR="006769A4" w:rsidP="006769A4" w:rsidRDefault="00A244D5" w14:paraId="382A0FCC" w14:textId="53B719BB">
      <w:r>
        <w:t>LANDFIRE National r</w:t>
      </w:r>
      <w:r w:rsidR="006769A4">
        <w:t xml:space="preserve">eviewers agreed that </w:t>
      </w:r>
      <w:r w:rsidR="003773D9">
        <w:t>MFRIs</w:t>
      </w:r>
      <w:r w:rsidR="006769A4">
        <w:t xml:space="preserve"> should be more frequent (from 60yrs to 40yrs) with the inclusion of more frequent mixed</w:t>
      </w:r>
      <w:r w:rsidR="003773D9">
        <w:t>-</w:t>
      </w:r>
      <w:r w:rsidR="006769A4">
        <w:t>severity fire. Two reviewers agreed that surface fire should be included at a low probability. The results of these changes w</w:t>
      </w:r>
      <w:r w:rsidR="003773D9">
        <w:t>ere</w:t>
      </w:r>
      <w:r w:rsidR="006769A4">
        <w:t xml:space="preserve"> less </w:t>
      </w:r>
      <w:r w:rsidR="003773D9">
        <w:t>C</w:t>
      </w:r>
      <w:r w:rsidR="006769A4">
        <w:t xml:space="preserve">lass E, more </w:t>
      </w:r>
      <w:r w:rsidR="003773D9">
        <w:t>C</w:t>
      </w:r>
      <w:r w:rsidR="006769A4">
        <w:t>lass D</w:t>
      </w:r>
      <w:r w:rsidR="003773D9">
        <w:t>,</w:t>
      </w:r>
      <w:r w:rsidR="006769A4">
        <w:t xml:space="preserve"> and a more frequent MF</w:t>
      </w:r>
      <w:r w:rsidR="0008053D">
        <w:t>R</w:t>
      </w:r>
      <w:r w:rsidR="006769A4">
        <w:t>I.</w:t>
      </w:r>
    </w:p>
    <w:p w:rsidR="008218A6" w:rsidP="006769A4" w:rsidRDefault="008218A6" w14:paraId="3EBC286C" w14:textId="77777777"/>
    <w:p w:rsidR="006769A4" w:rsidP="006769A4" w:rsidRDefault="006769A4" w14:paraId="6A703B7E" w14:textId="77777777">
      <w:pPr>
        <w:pStyle w:val="ReportSection"/>
      </w:pPr>
      <w:r>
        <w:t>Succession Classes</w:t>
      </w:r>
    </w:p>
    <w:p w:rsidR="006769A4" w:rsidP="006769A4" w:rsidRDefault="006769A4" w14:paraId="6EA730C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769A4" w:rsidP="006769A4" w:rsidRDefault="006769A4" w14:paraId="1F06501B"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769A4" w:rsidP="006769A4" w:rsidRDefault="006769A4" w14:paraId="025282FC" w14:textId="77777777"/>
    <w:p w:rsidR="006769A4" w:rsidP="006769A4" w:rsidRDefault="006769A4" w14:paraId="3277A4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769A4" w:rsidR="006769A4" w:rsidTr="006769A4" w14:paraId="56742257" w14:textId="77777777">
        <w:tc>
          <w:tcPr>
            <w:tcW w:w="1056" w:type="dxa"/>
            <w:tcBorders>
              <w:top w:val="single" w:color="auto" w:sz="2" w:space="0"/>
              <w:bottom w:val="single" w:color="000000" w:sz="12" w:space="0"/>
            </w:tcBorders>
            <w:shd w:val="clear" w:color="auto" w:fill="auto"/>
          </w:tcPr>
          <w:p w:rsidRPr="006769A4" w:rsidR="006769A4" w:rsidP="00B13C46" w:rsidRDefault="006769A4" w14:paraId="32F1DA53" w14:textId="77777777">
            <w:pPr>
              <w:rPr>
                <w:b/>
                <w:bCs/>
              </w:rPr>
            </w:pPr>
            <w:r w:rsidRPr="006769A4">
              <w:rPr>
                <w:b/>
                <w:bCs/>
              </w:rPr>
              <w:t>Symbol</w:t>
            </w:r>
          </w:p>
        </w:tc>
        <w:tc>
          <w:tcPr>
            <w:tcW w:w="2556" w:type="dxa"/>
            <w:tcBorders>
              <w:top w:val="single" w:color="auto" w:sz="2" w:space="0"/>
              <w:bottom w:val="single" w:color="000000" w:sz="12" w:space="0"/>
            </w:tcBorders>
            <w:shd w:val="clear" w:color="auto" w:fill="auto"/>
          </w:tcPr>
          <w:p w:rsidRPr="006769A4" w:rsidR="006769A4" w:rsidP="00B13C46" w:rsidRDefault="006769A4" w14:paraId="035165BE" w14:textId="77777777">
            <w:pPr>
              <w:rPr>
                <w:b/>
                <w:bCs/>
              </w:rPr>
            </w:pPr>
            <w:r w:rsidRPr="006769A4">
              <w:rPr>
                <w:b/>
                <w:bCs/>
              </w:rPr>
              <w:t>Scientific Name</w:t>
            </w:r>
          </w:p>
        </w:tc>
        <w:tc>
          <w:tcPr>
            <w:tcW w:w="1860" w:type="dxa"/>
            <w:tcBorders>
              <w:top w:val="single" w:color="auto" w:sz="2" w:space="0"/>
              <w:bottom w:val="single" w:color="000000" w:sz="12" w:space="0"/>
            </w:tcBorders>
            <w:shd w:val="clear" w:color="auto" w:fill="auto"/>
          </w:tcPr>
          <w:p w:rsidRPr="006769A4" w:rsidR="006769A4" w:rsidP="00B13C46" w:rsidRDefault="006769A4" w14:paraId="64B8D75A" w14:textId="77777777">
            <w:pPr>
              <w:rPr>
                <w:b/>
                <w:bCs/>
              </w:rPr>
            </w:pPr>
            <w:r w:rsidRPr="006769A4">
              <w:rPr>
                <w:b/>
                <w:bCs/>
              </w:rPr>
              <w:t>Common Name</w:t>
            </w:r>
          </w:p>
        </w:tc>
        <w:tc>
          <w:tcPr>
            <w:tcW w:w="1956" w:type="dxa"/>
            <w:tcBorders>
              <w:top w:val="single" w:color="auto" w:sz="2" w:space="0"/>
              <w:bottom w:val="single" w:color="000000" w:sz="12" w:space="0"/>
            </w:tcBorders>
            <w:shd w:val="clear" w:color="auto" w:fill="auto"/>
          </w:tcPr>
          <w:p w:rsidRPr="006769A4" w:rsidR="006769A4" w:rsidP="00B13C46" w:rsidRDefault="006769A4" w14:paraId="222A93C8" w14:textId="77777777">
            <w:pPr>
              <w:rPr>
                <w:b/>
                <w:bCs/>
              </w:rPr>
            </w:pPr>
            <w:r w:rsidRPr="006769A4">
              <w:rPr>
                <w:b/>
                <w:bCs/>
              </w:rPr>
              <w:t>Canopy Position</w:t>
            </w:r>
          </w:p>
        </w:tc>
      </w:tr>
      <w:tr w:rsidRPr="006769A4" w:rsidR="006769A4" w:rsidTr="006769A4" w14:paraId="3111B17D" w14:textId="77777777">
        <w:tc>
          <w:tcPr>
            <w:tcW w:w="1056" w:type="dxa"/>
            <w:tcBorders>
              <w:top w:val="single" w:color="000000" w:sz="12" w:space="0"/>
            </w:tcBorders>
            <w:shd w:val="clear" w:color="auto" w:fill="auto"/>
          </w:tcPr>
          <w:p w:rsidRPr="006769A4" w:rsidR="006769A4" w:rsidP="00B13C46" w:rsidRDefault="006769A4" w14:paraId="405656C5" w14:textId="77777777">
            <w:pPr>
              <w:rPr>
                <w:bCs/>
              </w:rPr>
            </w:pPr>
            <w:r w:rsidRPr="006769A4">
              <w:rPr>
                <w:bCs/>
              </w:rPr>
              <w:t>LAOC</w:t>
            </w:r>
          </w:p>
        </w:tc>
        <w:tc>
          <w:tcPr>
            <w:tcW w:w="2556" w:type="dxa"/>
            <w:tcBorders>
              <w:top w:val="single" w:color="000000" w:sz="12" w:space="0"/>
            </w:tcBorders>
            <w:shd w:val="clear" w:color="auto" w:fill="auto"/>
          </w:tcPr>
          <w:p w:rsidRPr="006769A4" w:rsidR="006769A4" w:rsidP="00B13C46" w:rsidRDefault="006769A4" w14:paraId="4B4BA460" w14:textId="77777777">
            <w:r w:rsidRPr="006769A4">
              <w:t>Larix occidentalis</w:t>
            </w:r>
          </w:p>
        </w:tc>
        <w:tc>
          <w:tcPr>
            <w:tcW w:w="1860" w:type="dxa"/>
            <w:tcBorders>
              <w:top w:val="single" w:color="000000" w:sz="12" w:space="0"/>
            </w:tcBorders>
            <w:shd w:val="clear" w:color="auto" w:fill="auto"/>
          </w:tcPr>
          <w:p w:rsidRPr="006769A4" w:rsidR="006769A4" w:rsidP="00B13C46" w:rsidRDefault="006769A4" w14:paraId="2FEDC46D" w14:textId="77777777">
            <w:r w:rsidRPr="006769A4">
              <w:t>Western larch</w:t>
            </w:r>
          </w:p>
        </w:tc>
        <w:tc>
          <w:tcPr>
            <w:tcW w:w="1956" w:type="dxa"/>
            <w:tcBorders>
              <w:top w:val="single" w:color="000000" w:sz="12" w:space="0"/>
            </w:tcBorders>
            <w:shd w:val="clear" w:color="auto" w:fill="auto"/>
          </w:tcPr>
          <w:p w:rsidRPr="006769A4" w:rsidR="006769A4" w:rsidP="00B13C46" w:rsidRDefault="006769A4" w14:paraId="4F95635C" w14:textId="77777777">
            <w:r w:rsidRPr="006769A4">
              <w:t>Upper</w:t>
            </w:r>
          </w:p>
        </w:tc>
      </w:tr>
      <w:tr w:rsidRPr="006769A4" w:rsidR="006769A4" w:rsidTr="006769A4" w14:paraId="404FFE07" w14:textId="77777777">
        <w:tc>
          <w:tcPr>
            <w:tcW w:w="1056" w:type="dxa"/>
            <w:shd w:val="clear" w:color="auto" w:fill="auto"/>
          </w:tcPr>
          <w:p w:rsidRPr="006769A4" w:rsidR="006769A4" w:rsidP="00B13C46" w:rsidRDefault="006769A4" w14:paraId="0ED2E5ED" w14:textId="77777777">
            <w:pPr>
              <w:rPr>
                <w:bCs/>
              </w:rPr>
            </w:pPr>
            <w:r w:rsidRPr="006769A4">
              <w:rPr>
                <w:bCs/>
              </w:rPr>
              <w:t>PICO</w:t>
            </w:r>
          </w:p>
        </w:tc>
        <w:tc>
          <w:tcPr>
            <w:tcW w:w="2556" w:type="dxa"/>
            <w:shd w:val="clear" w:color="auto" w:fill="auto"/>
          </w:tcPr>
          <w:p w:rsidRPr="006769A4" w:rsidR="006769A4" w:rsidP="00B13C46" w:rsidRDefault="006769A4" w14:paraId="4BCB5C96" w14:textId="77777777">
            <w:r w:rsidRPr="006769A4">
              <w:t>Pinus contorta</w:t>
            </w:r>
          </w:p>
        </w:tc>
        <w:tc>
          <w:tcPr>
            <w:tcW w:w="1860" w:type="dxa"/>
            <w:shd w:val="clear" w:color="auto" w:fill="auto"/>
          </w:tcPr>
          <w:p w:rsidRPr="006769A4" w:rsidR="006769A4" w:rsidP="00B13C46" w:rsidRDefault="006769A4" w14:paraId="53ABB5C4" w14:textId="77777777">
            <w:r w:rsidRPr="006769A4">
              <w:t>Lodgepole pine</w:t>
            </w:r>
          </w:p>
        </w:tc>
        <w:tc>
          <w:tcPr>
            <w:tcW w:w="1956" w:type="dxa"/>
            <w:shd w:val="clear" w:color="auto" w:fill="auto"/>
          </w:tcPr>
          <w:p w:rsidRPr="006769A4" w:rsidR="006769A4" w:rsidP="00B13C46" w:rsidRDefault="006769A4" w14:paraId="7D6900C8" w14:textId="77777777">
            <w:r w:rsidRPr="006769A4">
              <w:t>Upper</w:t>
            </w:r>
          </w:p>
        </w:tc>
      </w:tr>
      <w:tr w:rsidRPr="006769A4" w:rsidR="006769A4" w:rsidTr="006769A4" w14:paraId="273EF139" w14:textId="77777777">
        <w:tc>
          <w:tcPr>
            <w:tcW w:w="1056" w:type="dxa"/>
            <w:shd w:val="clear" w:color="auto" w:fill="auto"/>
          </w:tcPr>
          <w:p w:rsidRPr="006769A4" w:rsidR="006769A4" w:rsidP="00B13C46" w:rsidRDefault="006769A4" w14:paraId="57D138AB" w14:textId="77777777">
            <w:pPr>
              <w:rPr>
                <w:bCs/>
              </w:rPr>
            </w:pPr>
            <w:r w:rsidRPr="006769A4">
              <w:rPr>
                <w:bCs/>
              </w:rPr>
              <w:t>PSME</w:t>
            </w:r>
          </w:p>
        </w:tc>
        <w:tc>
          <w:tcPr>
            <w:tcW w:w="2556" w:type="dxa"/>
            <w:shd w:val="clear" w:color="auto" w:fill="auto"/>
          </w:tcPr>
          <w:p w:rsidRPr="006769A4" w:rsidR="006769A4" w:rsidP="00B13C46" w:rsidRDefault="006769A4" w14:paraId="1077E811" w14:textId="77777777">
            <w:r w:rsidRPr="006769A4">
              <w:t>Pseudotsuga menziesii</w:t>
            </w:r>
          </w:p>
        </w:tc>
        <w:tc>
          <w:tcPr>
            <w:tcW w:w="1860" w:type="dxa"/>
            <w:shd w:val="clear" w:color="auto" w:fill="auto"/>
          </w:tcPr>
          <w:p w:rsidRPr="006769A4" w:rsidR="006769A4" w:rsidP="00B13C46" w:rsidRDefault="006769A4" w14:paraId="630E95E3" w14:textId="77777777">
            <w:r w:rsidRPr="006769A4">
              <w:t>Douglas-fir</w:t>
            </w:r>
          </w:p>
        </w:tc>
        <w:tc>
          <w:tcPr>
            <w:tcW w:w="1956" w:type="dxa"/>
            <w:shd w:val="clear" w:color="auto" w:fill="auto"/>
          </w:tcPr>
          <w:p w:rsidRPr="006769A4" w:rsidR="006769A4" w:rsidP="00B13C46" w:rsidRDefault="006769A4" w14:paraId="41990AC5" w14:textId="77777777">
            <w:r w:rsidRPr="006769A4">
              <w:t>Upper</w:t>
            </w:r>
          </w:p>
        </w:tc>
      </w:tr>
      <w:tr w:rsidRPr="006769A4" w:rsidR="006769A4" w:rsidTr="006769A4" w14:paraId="3E202E7F" w14:textId="77777777">
        <w:tc>
          <w:tcPr>
            <w:tcW w:w="1056" w:type="dxa"/>
            <w:shd w:val="clear" w:color="auto" w:fill="auto"/>
          </w:tcPr>
          <w:p w:rsidRPr="006769A4" w:rsidR="006769A4" w:rsidP="00B13C46" w:rsidRDefault="006769A4" w14:paraId="34B8E063" w14:textId="77777777">
            <w:pPr>
              <w:rPr>
                <w:bCs/>
              </w:rPr>
            </w:pPr>
            <w:r w:rsidRPr="006769A4">
              <w:rPr>
                <w:bCs/>
              </w:rPr>
              <w:t>ABLA</w:t>
            </w:r>
          </w:p>
        </w:tc>
        <w:tc>
          <w:tcPr>
            <w:tcW w:w="2556" w:type="dxa"/>
            <w:shd w:val="clear" w:color="auto" w:fill="auto"/>
          </w:tcPr>
          <w:p w:rsidRPr="006769A4" w:rsidR="006769A4" w:rsidP="00B13C46" w:rsidRDefault="006769A4" w14:paraId="33851726" w14:textId="77777777">
            <w:r w:rsidRPr="006769A4">
              <w:t>Abies lasiocarpa</w:t>
            </w:r>
          </w:p>
        </w:tc>
        <w:tc>
          <w:tcPr>
            <w:tcW w:w="1860" w:type="dxa"/>
            <w:shd w:val="clear" w:color="auto" w:fill="auto"/>
          </w:tcPr>
          <w:p w:rsidRPr="006769A4" w:rsidR="006769A4" w:rsidP="00B13C46" w:rsidRDefault="006769A4" w14:paraId="13D5D6D6" w14:textId="77777777">
            <w:r w:rsidRPr="006769A4">
              <w:t>Subalpine fir</w:t>
            </w:r>
          </w:p>
        </w:tc>
        <w:tc>
          <w:tcPr>
            <w:tcW w:w="1956" w:type="dxa"/>
            <w:shd w:val="clear" w:color="auto" w:fill="auto"/>
          </w:tcPr>
          <w:p w:rsidRPr="006769A4" w:rsidR="006769A4" w:rsidP="00B13C46" w:rsidRDefault="006769A4" w14:paraId="0D9F94E8" w14:textId="77777777">
            <w:r w:rsidRPr="006769A4">
              <w:t>Lower</w:t>
            </w:r>
          </w:p>
        </w:tc>
      </w:tr>
    </w:tbl>
    <w:p w:rsidR="006769A4" w:rsidP="006769A4" w:rsidRDefault="006769A4" w14:paraId="73A48A09" w14:textId="77777777"/>
    <w:p w:rsidR="006769A4" w:rsidP="006769A4" w:rsidRDefault="006769A4" w14:paraId="0A507B8D" w14:textId="77777777">
      <w:pPr>
        <w:pStyle w:val="SClassInfoPara"/>
      </w:pPr>
      <w:r>
        <w:t>Description</w:t>
      </w:r>
    </w:p>
    <w:p w:rsidR="006769A4" w:rsidP="006769A4" w:rsidRDefault="006769A4" w14:paraId="4CA08280" w14:textId="1AC2312E">
      <w:r>
        <w:t>Young larch and lodgepole establish</w:t>
      </w:r>
      <w:r w:rsidR="00A244D5">
        <w:t>. In some areas</w:t>
      </w:r>
      <w:r w:rsidR="003773D9">
        <w:t>,</w:t>
      </w:r>
      <w:r>
        <w:t xml:space="preserve"> Douglas-fir</w:t>
      </w:r>
      <w:r w:rsidR="00A244D5">
        <w:t xml:space="preserve"> may dominate </w:t>
      </w:r>
      <w:r w:rsidR="005606A2">
        <w:t>following mixed</w:t>
      </w:r>
      <w:r w:rsidR="003773D9">
        <w:t>-</w:t>
      </w:r>
      <w:r w:rsidR="005606A2">
        <w:t>severity fire, and i</w:t>
      </w:r>
      <w:r>
        <w:t>n some cases, lodgepole pine may dominate following stand</w:t>
      </w:r>
      <w:r w:rsidR="003773D9">
        <w:t>-</w:t>
      </w:r>
      <w:r>
        <w:t xml:space="preserve">replacement fire and may persist for 60-100yrs before western larch begins to dominate. </w:t>
      </w:r>
    </w:p>
    <w:p w:rsidR="006769A4" w:rsidP="006769A4" w:rsidRDefault="006769A4" w14:paraId="44BB3DC5" w14:textId="77777777"/>
    <w:p w:rsidR="006769A4" w:rsidP="006769A4" w:rsidRDefault="006769A4" w14:paraId="5E3D7D2A" w14:textId="20985463">
      <w:r>
        <w:t xml:space="preserve">Recent observations of this succession stage in the White Mountain 1988 fire area in the Colville National Forest show </w:t>
      </w:r>
      <w:r w:rsidRPr="0008053D">
        <w:rPr>
          <w:i/>
        </w:rPr>
        <w:t>Alnus sinuata</w:t>
      </w:r>
      <w:r>
        <w:t xml:space="preserve">, </w:t>
      </w:r>
      <w:r w:rsidRPr="0008053D">
        <w:rPr>
          <w:i/>
        </w:rPr>
        <w:t>Salix scouleriana</w:t>
      </w:r>
      <w:r w:rsidR="003773D9">
        <w:t>,</w:t>
      </w:r>
      <w:r>
        <w:t xml:space="preserve"> and western larch dominating upper layers at higher elevations; at lower elevations</w:t>
      </w:r>
      <w:r w:rsidR="003773D9">
        <w:t>,</w:t>
      </w:r>
      <w:r>
        <w:t xml:space="preserve"> lodgepole pine and </w:t>
      </w:r>
      <w:r w:rsidRPr="0008053D">
        <w:rPr>
          <w:i/>
        </w:rPr>
        <w:t>Salix scouleriana</w:t>
      </w:r>
      <w:r>
        <w:t xml:space="preserve"> dominate. </w:t>
      </w:r>
      <w:r w:rsidRPr="0008053D">
        <w:rPr>
          <w:i/>
        </w:rPr>
        <w:t>Abies lasiocarpa</w:t>
      </w:r>
      <w:r>
        <w:t xml:space="preserve"> and </w:t>
      </w:r>
      <w:r w:rsidRPr="0008053D">
        <w:rPr>
          <w:i/>
        </w:rPr>
        <w:t>Picea engelmannii</w:t>
      </w:r>
      <w:r>
        <w:t xml:space="preserve"> are present at low cover values in the lower canopy at all elevations (Colville National Forest ecology data).</w:t>
      </w:r>
    </w:p>
    <w:p w:rsidR="006769A4" w:rsidP="006769A4" w:rsidRDefault="006769A4" w14:paraId="77F7A2D9" w14:textId="77777777"/>
    <w:p>
      <w:r>
        <w:rPr>
          <w:i/>
          <w:u w:val="single"/>
        </w:rPr>
        <w:t>Maximum Tree Size Class</w:t>
      </w:r>
      <w:br/>
      <w:r>
        <w:t>Sapling &gt;4.5ft; &lt;5" DBH</w:t>
      </w:r>
    </w:p>
    <w:p w:rsidR="006769A4" w:rsidP="006769A4" w:rsidRDefault="006769A4" w14:paraId="722F62EE"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769A4" w:rsidP="006769A4" w:rsidRDefault="006769A4" w14:paraId="2A98A261" w14:textId="77777777"/>
    <w:p w:rsidR="006769A4" w:rsidP="006769A4" w:rsidRDefault="006769A4" w14:paraId="3C9A2D0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769A4" w:rsidR="006769A4" w:rsidTr="006769A4" w14:paraId="528FBAD7" w14:textId="77777777">
        <w:tc>
          <w:tcPr>
            <w:tcW w:w="1056" w:type="dxa"/>
            <w:tcBorders>
              <w:top w:val="single" w:color="auto" w:sz="2" w:space="0"/>
              <w:bottom w:val="single" w:color="000000" w:sz="12" w:space="0"/>
            </w:tcBorders>
            <w:shd w:val="clear" w:color="auto" w:fill="auto"/>
          </w:tcPr>
          <w:p w:rsidRPr="006769A4" w:rsidR="006769A4" w:rsidP="00B13C46" w:rsidRDefault="006769A4" w14:paraId="01BED59E" w14:textId="77777777">
            <w:pPr>
              <w:rPr>
                <w:b/>
                <w:bCs/>
              </w:rPr>
            </w:pPr>
            <w:r w:rsidRPr="006769A4">
              <w:rPr>
                <w:b/>
                <w:bCs/>
              </w:rPr>
              <w:t>Symbol</w:t>
            </w:r>
          </w:p>
        </w:tc>
        <w:tc>
          <w:tcPr>
            <w:tcW w:w="2556" w:type="dxa"/>
            <w:tcBorders>
              <w:top w:val="single" w:color="auto" w:sz="2" w:space="0"/>
              <w:bottom w:val="single" w:color="000000" w:sz="12" w:space="0"/>
            </w:tcBorders>
            <w:shd w:val="clear" w:color="auto" w:fill="auto"/>
          </w:tcPr>
          <w:p w:rsidRPr="006769A4" w:rsidR="006769A4" w:rsidP="00B13C46" w:rsidRDefault="006769A4" w14:paraId="1115C0FA" w14:textId="77777777">
            <w:pPr>
              <w:rPr>
                <w:b/>
                <w:bCs/>
              </w:rPr>
            </w:pPr>
            <w:r w:rsidRPr="006769A4">
              <w:rPr>
                <w:b/>
                <w:bCs/>
              </w:rPr>
              <w:t>Scientific Name</w:t>
            </w:r>
          </w:p>
        </w:tc>
        <w:tc>
          <w:tcPr>
            <w:tcW w:w="1860" w:type="dxa"/>
            <w:tcBorders>
              <w:top w:val="single" w:color="auto" w:sz="2" w:space="0"/>
              <w:bottom w:val="single" w:color="000000" w:sz="12" w:space="0"/>
            </w:tcBorders>
            <w:shd w:val="clear" w:color="auto" w:fill="auto"/>
          </w:tcPr>
          <w:p w:rsidRPr="006769A4" w:rsidR="006769A4" w:rsidP="00B13C46" w:rsidRDefault="006769A4" w14:paraId="0A99019B" w14:textId="77777777">
            <w:pPr>
              <w:rPr>
                <w:b/>
                <w:bCs/>
              </w:rPr>
            </w:pPr>
            <w:r w:rsidRPr="006769A4">
              <w:rPr>
                <w:b/>
                <w:bCs/>
              </w:rPr>
              <w:t>Common Name</w:t>
            </w:r>
          </w:p>
        </w:tc>
        <w:tc>
          <w:tcPr>
            <w:tcW w:w="1956" w:type="dxa"/>
            <w:tcBorders>
              <w:top w:val="single" w:color="auto" w:sz="2" w:space="0"/>
              <w:bottom w:val="single" w:color="000000" w:sz="12" w:space="0"/>
            </w:tcBorders>
            <w:shd w:val="clear" w:color="auto" w:fill="auto"/>
          </w:tcPr>
          <w:p w:rsidRPr="006769A4" w:rsidR="006769A4" w:rsidP="00B13C46" w:rsidRDefault="006769A4" w14:paraId="2ADF4611" w14:textId="77777777">
            <w:pPr>
              <w:rPr>
                <w:b/>
                <w:bCs/>
              </w:rPr>
            </w:pPr>
            <w:r w:rsidRPr="006769A4">
              <w:rPr>
                <w:b/>
                <w:bCs/>
              </w:rPr>
              <w:t>Canopy Position</w:t>
            </w:r>
          </w:p>
        </w:tc>
      </w:tr>
      <w:tr w:rsidRPr="006769A4" w:rsidR="006769A4" w:rsidTr="006769A4" w14:paraId="72FCC608" w14:textId="77777777">
        <w:tc>
          <w:tcPr>
            <w:tcW w:w="1056" w:type="dxa"/>
            <w:tcBorders>
              <w:top w:val="single" w:color="000000" w:sz="12" w:space="0"/>
            </w:tcBorders>
            <w:shd w:val="clear" w:color="auto" w:fill="auto"/>
          </w:tcPr>
          <w:p w:rsidRPr="006769A4" w:rsidR="006769A4" w:rsidP="00B13C46" w:rsidRDefault="006769A4" w14:paraId="6EFF9A93" w14:textId="77777777">
            <w:pPr>
              <w:rPr>
                <w:bCs/>
              </w:rPr>
            </w:pPr>
            <w:r w:rsidRPr="006769A4">
              <w:rPr>
                <w:bCs/>
              </w:rPr>
              <w:t>LAOC</w:t>
            </w:r>
          </w:p>
        </w:tc>
        <w:tc>
          <w:tcPr>
            <w:tcW w:w="2556" w:type="dxa"/>
            <w:tcBorders>
              <w:top w:val="single" w:color="000000" w:sz="12" w:space="0"/>
            </w:tcBorders>
            <w:shd w:val="clear" w:color="auto" w:fill="auto"/>
          </w:tcPr>
          <w:p w:rsidRPr="006769A4" w:rsidR="006769A4" w:rsidP="00B13C46" w:rsidRDefault="006769A4" w14:paraId="5ED9FCC0" w14:textId="77777777">
            <w:r w:rsidRPr="006769A4">
              <w:t>Larix occidentalis</w:t>
            </w:r>
          </w:p>
        </w:tc>
        <w:tc>
          <w:tcPr>
            <w:tcW w:w="1860" w:type="dxa"/>
            <w:tcBorders>
              <w:top w:val="single" w:color="000000" w:sz="12" w:space="0"/>
            </w:tcBorders>
            <w:shd w:val="clear" w:color="auto" w:fill="auto"/>
          </w:tcPr>
          <w:p w:rsidRPr="006769A4" w:rsidR="006769A4" w:rsidP="00B13C46" w:rsidRDefault="006769A4" w14:paraId="6BC23B9F" w14:textId="77777777">
            <w:r w:rsidRPr="006769A4">
              <w:t>Western larch</w:t>
            </w:r>
          </w:p>
        </w:tc>
        <w:tc>
          <w:tcPr>
            <w:tcW w:w="1956" w:type="dxa"/>
            <w:tcBorders>
              <w:top w:val="single" w:color="000000" w:sz="12" w:space="0"/>
            </w:tcBorders>
            <w:shd w:val="clear" w:color="auto" w:fill="auto"/>
          </w:tcPr>
          <w:p w:rsidRPr="006769A4" w:rsidR="006769A4" w:rsidP="00B13C46" w:rsidRDefault="006769A4" w14:paraId="157635DB" w14:textId="77777777">
            <w:r w:rsidRPr="006769A4">
              <w:t>Upper</w:t>
            </w:r>
          </w:p>
        </w:tc>
      </w:tr>
      <w:tr w:rsidRPr="006769A4" w:rsidR="006769A4" w:rsidTr="006769A4" w14:paraId="55EBE756" w14:textId="77777777">
        <w:tc>
          <w:tcPr>
            <w:tcW w:w="1056" w:type="dxa"/>
            <w:shd w:val="clear" w:color="auto" w:fill="auto"/>
          </w:tcPr>
          <w:p w:rsidRPr="006769A4" w:rsidR="006769A4" w:rsidP="00B13C46" w:rsidRDefault="006769A4" w14:paraId="664618F0" w14:textId="77777777">
            <w:pPr>
              <w:rPr>
                <w:bCs/>
              </w:rPr>
            </w:pPr>
            <w:r w:rsidRPr="006769A4">
              <w:rPr>
                <w:bCs/>
              </w:rPr>
              <w:t>PICO</w:t>
            </w:r>
          </w:p>
        </w:tc>
        <w:tc>
          <w:tcPr>
            <w:tcW w:w="2556" w:type="dxa"/>
            <w:shd w:val="clear" w:color="auto" w:fill="auto"/>
          </w:tcPr>
          <w:p w:rsidRPr="006769A4" w:rsidR="006769A4" w:rsidP="00B13C46" w:rsidRDefault="006769A4" w14:paraId="2A37AEF1" w14:textId="77777777">
            <w:r w:rsidRPr="006769A4">
              <w:t>Pinus contorta</w:t>
            </w:r>
          </w:p>
        </w:tc>
        <w:tc>
          <w:tcPr>
            <w:tcW w:w="1860" w:type="dxa"/>
            <w:shd w:val="clear" w:color="auto" w:fill="auto"/>
          </w:tcPr>
          <w:p w:rsidRPr="006769A4" w:rsidR="006769A4" w:rsidP="00B13C46" w:rsidRDefault="006769A4" w14:paraId="353F21C7" w14:textId="77777777">
            <w:r w:rsidRPr="006769A4">
              <w:t>Lodgepole pine</w:t>
            </w:r>
          </w:p>
        </w:tc>
        <w:tc>
          <w:tcPr>
            <w:tcW w:w="1956" w:type="dxa"/>
            <w:shd w:val="clear" w:color="auto" w:fill="auto"/>
          </w:tcPr>
          <w:p w:rsidRPr="006769A4" w:rsidR="006769A4" w:rsidP="00B13C46" w:rsidRDefault="006769A4" w14:paraId="51FF9B0B" w14:textId="77777777">
            <w:r w:rsidRPr="006769A4">
              <w:t>Upper</w:t>
            </w:r>
          </w:p>
        </w:tc>
      </w:tr>
      <w:tr w:rsidRPr="006769A4" w:rsidR="006769A4" w:rsidTr="006769A4" w14:paraId="7AA30F86" w14:textId="77777777">
        <w:tc>
          <w:tcPr>
            <w:tcW w:w="1056" w:type="dxa"/>
            <w:shd w:val="clear" w:color="auto" w:fill="auto"/>
          </w:tcPr>
          <w:p w:rsidRPr="006769A4" w:rsidR="006769A4" w:rsidP="00B13C46" w:rsidRDefault="006769A4" w14:paraId="5616AF20" w14:textId="77777777">
            <w:pPr>
              <w:rPr>
                <w:bCs/>
              </w:rPr>
            </w:pPr>
            <w:r w:rsidRPr="006769A4">
              <w:rPr>
                <w:bCs/>
              </w:rPr>
              <w:t>PSME</w:t>
            </w:r>
          </w:p>
        </w:tc>
        <w:tc>
          <w:tcPr>
            <w:tcW w:w="2556" w:type="dxa"/>
            <w:shd w:val="clear" w:color="auto" w:fill="auto"/>
          </w:tcPr>
          <w:p w:rsidRPr="006769A4" w:rsidR="006769A4" w:rsidP="00B13C46" w:rsidRDefault="006769A4" w14:paraId="3F493325" w14:textId="77777777">
            <w:r w:rsidRPr="006769A4">
              <w:t>Pseudotsuga menziesii</w:t>
            </w:r>
          </w:p>
        </w:tc>
        <w:tc>
          <w:tcPr>
            <w:tcW w:w="1860" w:type="dxa"/>
            <w:shd w:val="clear" w:color="auto" w:fill="auto"/>
          </w:tcPr>
          <w:p w:rsidRPr="006769A4" w:rsidR="006769A4" w:rsidP="00B13C46" w:rsidRDefault="006769A4" w14:paraId="763BE815" w14:textId="77777777">
            <w:r w:rsidRPr="006769A4">
              <w:t>Douglas-fir</w:t>
            </w:r>
          </w:p>
        </w:tc>
        <w:tc>
          <w:tcPr>
            <w:tcW w:w="1956" w:type="dxa"/>
            <w:shd w:val="clear" w:color="auto" w:fill="auto"/>
          </w:tcPr>
          <w:p w:rsidRPr="006769A4" w:rsidR="006769A4" w:rsidP="00B13C46" w:rsidRDefault="006769A4" w14:paraId="73435F11" w14:textId="77777777">
            <w:r w:rsidRPr="006769A4">
              <w:t>Upper</w:t>
            </w:r>
          </w:p>
        </w:tc>
      </w:tr>
      <w:tr w:rsidRPr="006769A4" w:rsidR="006769A4" w:rsidTr="006769A4" w14:paraId="55441B30" w14:textId="77777777">
        <w:tc>
          <w:tcPr>
            <w:tcW w:w="1056" w:type="dxa"/>
            <w:shd w:val="clear" w:color="auto" w:fill="auto"/>
          </w:tcPr>
          <w:p w:rsidRPr="006769A4" w:rsidR="006769A4" w:rsidP="00B13C46" w:rsidRDefault="006769A4" w14:paraId="5C978DBA" w14:textId="77777777">
            <w:pPr>
              <w:rPr>
                <w:bCs/>
              </w:rPr>
            </w:pPr>
            <w:r w:rsidRPr="006769A4">
              <w:rPr>
                <w:bCs/>
              </w:rPr>
              <w:t>ABLA</w:t>
            </w:r>
          </w:p>
        </w:tc>
        <w:tc>
          <w:tcPr>
            <w:tcW w:w="2556" w:type="dxa"/>
            <w:shd w:val="clear" w:color="auto" w:fill="auto"/>
          </w:tcPr>
          <w:p w:rsidRPr="006769A4" w:rsidR="006769A4" w:rsidP="00B13C46" w:rsidRDefault="006769A4" w14:paraId="3D24F0C3" w14:textId="77777777">
            <w:r w:rsidRPr="006769A4">
              <w:t>Abies lasiocarpa</w:t>
            </w:r>
          </w:p>
        </w:tc>
        <w:tc>
          <w:tcPr>
            <w:tcW w:w="1860" w:type="dxa"/>
            <w:shd w:val="clear" w:color="auto" w:fill="auto"/>
          </w:tcPr>
          <w:p w:rsidRPr="006769A4" w:rsidR="006769A4" w:rsidP="00B13C46" w:rsidRDefault="006769A4" w14:paraId="4D353AA9" w14:textId="77777777">
            <w:r w:rsidRPr="006769A4">
              <w:t>Subalpine fir</w:t>
            </w:r>
          </w:p>
        </w:tc>
        <w:tc>
          <w:tcPr>
            <w:tcW w:w="1956" w:type="dxa"/>
            <w:shd w:val="clear" w:color="auto" w:fill="auto"/>
          </w:tcPr>
          <w:p w:rsidRPr="006769A4" w:rsidR="006769A4" w:rsidP="00B13C46" w:rsidRDefault="006769A4" w14:paraId="0E184CB9" w14:textId="77777777">
            <w:r w:rsidRPr="006769A4">
              <w:t>Middle</w:t>
            </w:r>
          </w:p>
        </w:tc>
      </w:tr>
    </w:tbl>
    <w:p w:rsidR="006769A4" w:rsidP="006769A4" w:rsidRDefault="006769A4" w14:paraId="30D3F34E" w14:textId="77777777"/>
    <w:p w:rsidR="006769A4" w:rsidP="006769A4" w:rsidRDefault="006769A4" w14:paraId="4E29BC45" w14:textId="77777777">
      <w:pPr>
        <w:pStyle w:val="SClassInfoPara"/>
      </w:pPr>
      <w:r>
        <w:t>Description</w:t>
      </w:r>
    </w:p>
    <w:p w:rsidR="006769A4" w:rsidP="006769A4" w:rsidRDefault="006769A4" w14:paraId="3228811A" w14:textId="26E57273">
      <w:r>
        <w:t>Larch, lodgepole</w:t>
      </w:r>
      <w:r w:rsidR="003773D9">
        <w:t xml:space="preserve">, </w:t>
      </w:r>
      <w:r>
        <w:t>and Douglas-fir (poles to medium trees) continue to dominate. Without disturbance, Douglas-fir can increase in understory. Subalpine fir may be present. Canopy cover rarely exceeds 60%.</w:t>
      </w:r>
    </w:p>
    <w:p w:rsidR="006769A4" w:rsidP="006769A4" w:rsidRDefault="006769A4" w14:paraId="56ED9AB6" w14:textId="77777777"/>
    <w:p>
      <w:r>
        <w:rPr>
          <w:i/>
          <w:u w:val="single"/>
        </w:rPr>
        <w:t>Maximum Tree Size Class</w:t>
      </w:r>
      <w:br/>
      <w:r>
        <w:t>Medium 9-21" DBH</w:t>
      </w:r>
    </w:p>
    <w:p w:rsidR="006769A4" w:rsidP="006769A4" w:rsidRDefault="006769A4" w14:paraId="745510E8" w14:textId="77777777">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769A4" w:rsidP="006769A4" w:rsidRDefault="006769A4" w14:paraId="7F2BA735" w14:textId="77777777"/>
    <w:p w:rsidR="006769A4" w:rsidP="006769A4" w:rsidRDefault="006769A4" w14:paraId="48BAA3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769A4" w:rsidR="006769A4" w:rsidTr="006769A4" w14:paraId="181DB356" w14:textId="77777777">
        <w:tc>
          <w:tcPr>
            <w:tcW w:w="1056" w:type="dxa"/>
            <w:tcBorders>
              <w:top w:val="single" w:color="auto" w:sz="2" w:space="0"/>
              <w:bottom w:val="single" w:color="000000" w:sz="12" w:space="0"/>
            </w:tcBorders>
            <w:shd w:val="clear" w:color="auto" w:fill="auto"/>
          </w:tcPr>
          <w:p w:rsidRPr="006769A4" w:rsidR="006769A4" w:rsidP="00B13C46" w:rsidRDefault="006769A4" w14:paraId="3B307952" w14:textId="77777777">
            <w:pPr>
              <w:rPr>
                <w:b/>
                <w:bCs/>
              </w:rPr>
            </w:pPr>
            <w:r w:rsidRPr="006769A4">
              <w:rPr>
                <w:b/>
                <w:bCs/>
              </w:rPr>
              <w:t>Symbol</w:t>
            </w:r>
          </w:p>
        </w:tc>
        <w:tc>
          <w:tcPr>
            <w:tcW w:w="2556" w:type="dxa"/>
            <w:tcBorders>
              <w:top w:val="single" w:color="auto" w:sz="2" w:space="0"/>
              <w:bottom w:val="single" w:color="000000" w:sz="12" w:space="0"/>
            </w:tcBorders>
            <w:shd w:val="clear" w:color="auto" w:fill="auto"/>
          </w:tcPr>
          <w:p w:rsidRPr="006769A4" w:rsidR="006769A4" w:rsidP="00B13C46" w:rsidRDefault="006769A4" w14:paraId="4DAB02AC" w14:textId="77777777">
            <w:pPr>
              <w:rPr>
                <w:b/>
                <w:bCs/>
              </w:rPr>
            </w:pPr>
            <w:r w:rsidRPr="006769A4">
              <w:rPr>
                <w:b/>
                <w:bCs/>
              </w:rPr>
              <w:t>Scientific Name</w:t>
            </w:r>
          </w:p>
        </w:tc>
        <w:tc>
          <w:tcPr>
            <w:tcW w:w="1860" w:type="dxa"/>
            <w:tcBorders>
              <w:top w:val="single" w:color="auto" w:sz="2" w:space="0"/>
              <w:bottom w:val="single" w:color="000000" w:sz="12" w:space="0"/>
            </w:tcBorders>
            <w:shd w:val="clear" w:color="auto" w:fill="auto"/>
          </w:tcPr>
          <w:p w:rsidRPr="006769A4" w:rsidR="006769A4" w:rsidP="00B13C46" w:rsidRDefault="006769A4" w14:paraId="3492700E" w14:textId="77777777">
            <w:pPr>
              <w:rPr>
                <w:b/>
                <w:bCs/>
              </w:rPr>
            </w:pPr>
            <w:r w:rsidRPr="006769A4">
              <w:rPr>
                <w:b/>
                <w:bCs/>
              </w:rPr>
              <w:t>Common Name</w:t>
            </w:r>
          </w:p>
        </w:tc>
        <w:tc>
          <w:tcPr>
            <w:tcW w:w="1956" w:type="dxa"/>
            <w:tcBorders>
              <w:top w:val="single" w:color="auto" w:sz="2" w:space="0"/>
              <w:bottom w:val="single" w:color="000000" w:sz="12" w:space="0"/>
            </w:tcBorders>
            <w:shd w:val="clear" w:color="auto" w:fill="auto"/>
          </w:tcPr>
          <w:p w:rsidRPr="006769A4" w:rsidR="006769A4" w:rsidP="00B13C46" w:rsidRDefault="006769A4" w14:paraId="70E18E51" w14:textId="77777777">
            <w:pPr>
              <w:rPr>
                <w:b/>
                <w:bCs/>
              </w:rPr>
            </w:pPr>
            <w:r w:rsidRPr="006769A4">
              <w:rPr>
                <w:b/>
                <w:bCs/>
              </w:rPr>
              <w:t>Canopy Position</w:t>
            </w:r>
          </w:p>
        </w:tc>
      </w:tr>
      <w:tr w:rsidRPr="006769A4" w:rsidR="006769A4" w:rsidTr="006769A4" w14:paraId="56B3EE48" w14:textId="77777777">
        <w:tc>
          <w:tcPr>
            <w:tcW w:w="1056" w:type="dxa"/>
            <w:tcBorders>
              <w:top w:val="single" w:color="000000" w:sz="12" w:space="0"/>
            </w:tcBorders>
            <w:shd w:val="clear" w:color="auto" w:fill="auto"/>
          </w:tcPr>
          <w:p w:rsidRPr="006769A4" w:rsidR="006769A4" w:rsidP="00B13C46" w:rsidRDefault="006769A4" w14:paraId="4675B219" w14:textId="77777777">
            <w:pPr>
              <w:rPr>
                <w:bCs/>
              </w:rPr>
            </w:pPr>
            <w:r w:rsidRPr="006769A4">
              <w:rPr>
                <w:bCs/>
              </w:rPr>
              <w:t>LAOC</w:t>
            </w:r>
          </w:p>
        </w:tc>
        <w:tc>
          <w:tcPr>
            <w:tcW w:w="2556" w:type="dxa"/>
            <w:tcBorders>
              <w:top w:val="single" w:color="000000" w:sz="12" w:space="0"/>
            </w:tcBorders>
            <w:shd w:val="clear" w:color="auto" w:fill="auto"/>
          </w:tcPr>
          <w:p w:rsidRPr="006769A4" w:rsidR="006769A4" w:rsidP="00B13C46" w:rsidRDefault="006769A4" w14:paraId="2C3E4A57" w14:textId="77777777">
            <w:r w:rsidRPr="006769A4">
              <w:t>Larix occidentalis</w:t>
            </w:r>
          </w:p>
        </w:tc>
        <w:tc>
          <w:tcPr>
            <w:tcW w:w="1860" w:type="dxa"/>
            <w:tcBorders>
              <w:top w:val="single" w:color="000000" w:sz="12" w:space="0"/>
            </w:tcBorders>
            <w:shd w:val="clear" w:color="auto" w:fill="auto"/>
          </w:tcPr>
          <w:p w:rsidRPr="006769A4" w:rsidR="006769A4" w:rsidP="00B13C46" w:rsidRDefault="006769A4" w14:paraId="6CB6BC9A" w14:textId="77777777">
            <w:r w:rsidRPr="006769A4">
              <w:t>Western larch</w:t>
            </w:r>
          </w:p>
        </w:tc>
        <w:tc>
          <w:tcPr>
            <w:tcW w:w="1956" w:type="dxa"/>
            <w:tcBorders>
              <w:top w:val="single" w:color="000000" w:sz="12" w:space="0"/>
            </w:tcBorders>
            <w:shd w:val="clear" w:color="auto" w:fill="auto"/>
          </w:tcPr>
          <w:p w:rsidRPr="006769A4" w:rsidR="006769A4" w:rsidP="00B13C46" w:rsidRDefault="006769A4" w14:paraId="396E4759" w14:textId="77777777">
            <w:r w:rsidRPr="006769A4">
              <w:t>Upper</w:t>
            </w:r>
          </w:p>
        </w:tc>
      </w:tr>
      <w:tr w:rsidRPr="006769A4" w:rsidR="006769A4" w:rsidTr="006769A4" w14:paraId="0DA2D8D6" w14:textId="77777777">
        <w:tc>
          <w:tcPr>
            <w:tcW w:w="1056" w:type="dxa"/>
            <w:shd w:val="clear" w:color="auto" w:fill="auto"/>
          </w:tcPr>
          <w:p w:rsidRPr="006769A4" w:rsidR="006769A4" w:rsidP="00B13C46" w:rsidRDefault="006769A4" w14:paraId="4FC92EE6" w14:textId="77777777">
            <w:pPr>
              <w:rPr>
                <w:bCs/>
              </w:rPr>
            </w:pPr>
            <w:r w:rsidRPr="006769A4">
              <w:rPr>
                <w:bCs/>
              </w:rPr>
              <w:t>PSME</w:t>
            </w:r>
          </w:p>
        </w:tc>
        <w:tc>
          <w:tcPr>
            <w:tcW w:w="2556" w:type="dxa"/>
            <w:shd w:val="clear" w:color="auto" w:fill="auto"/>
          </w:tcPr>
          <w:p w:rsidRPr="006769A4" w:rsidR="006769A4" w:rsidP="00B13C46" w:rsidRDefault="006769A4" w14:paraId="74191939" w14:textId="77777777">
            <w:r w:rsidRPr="006769A4">
              <w:t>Pseudotsuga menziesii</w:t>
            </w:r>
          </w:p>
        </w:tc>
        <w:tc>
          <w:tcPr>
            <w:tcW w:w="1860" w:type="dxa"/>
            <w:shd w:val="clear" w:color="auto" w:fill="auto"/>
          </w:tcPr>
          <w:p w:rsidRPr="006769A4" w:rsidR="006769A4" w:rsidP="00B13C46" w:rsidRDefault="006769A4" w14:paraId="01E9A096" w14:textId="77777777">
            <w:r w:rsidRPr="006769A4">
              <w:t>Douglas-fir</w:t>
            </w:r>
          </w:p>
        </w:tc>
        <w:tc>
          <w:tcPr>
            <w:tcW w:w="1956" w:type="dxa"/>
            <w:shd w:val="clear" w:color="auto" w:fill="auto"/>
          </w:tcPr>
          <w:p w:rsidRPr="006769A4" w:rsidR="006769A4" w:rsidP="00B13C46" w:rsidRDefault="006769A4" w14:paraId="7AC25E26" w14:textId="77777777">
            <w:r w:rsidRPr="006769A4">
              <w:t>Upper</w:t>
            </w:r>
          </w:p>
        </w:tc>
      </w:tr>
      <w:tr w:rsidRPr="006769A4" w:rsidR="006769A4" w:rsidTr="006769A4" w14:paraId="6FC1B5BD" w14:textId="77777777">
        <w:tc>
          <w:tcPr>
            <w:tcW w:w="1056" w:type="dxa"/>
            <w:shd w:val="clear" w:color="auto" w:fill="auto"/>
          </w:tcPr>
          <w:p w:rsidRPr="006769A4" w:rsidR="006769A4" w:rsidP="00B13C46" w:rsidRDefault="006769A4" w14:paraId="3B654BE8" w14:textId="77777777">
            <w:pPr>
              <w:rPr>
                <w:bCs/>
              </w:rPr>
            </w:pPr>
            <w:r w:rsidRPr="006769A4">
              <w:rPr>
                <w:bCs/>
              </w:rPr>
              <w:t>PICO</w:t>
            </w:r>
          </w:p>
        </w:tc>
        <w:tc>
          <w:tcPr>
            <w:tcW w:w="2556" w:type="dxa"/>
            <w:shd w:val="clear" w:color="auto" w:fill="auto"/>
          </w:tcPr>
          <w:p w:rsidRPr="006769A4" w:rsidR="006769A4" w:rsidP="00B13C46" w:rsidRDefault="006769A4" w14:paraId="381DC5AB" w14:textId="77777777">
            <w:r w:rsidRPr="006769A4">
              <w:t>Pinus contorta</w:t>
            </w:r>
          </w:p>
        </w:tc>
        <w:tc>
          <w:tcPr>
            <w:tcW w:w="1860" w:type="dxa"/>
            <w:shd w:val="clear" w:color="auto" w:fill="auto"/>
          </w:tcPr>
          <w:p w:rsidRPr="006769A4" w:rsidR="006769A4" w:rsidP="00B13C46" w:rsidRDefault="006769A4" w14:paraId="69350869" w14:textId="77777777">
            <w:r w:rsidRPr="006769A4">
              <w:t>Lodgepole pine</w:t>
            </w:r>
          </w:p>
        </w:tc>
        <w:tc>
          <w:tcPr>
            <w:tcW w:w="1956" w:type="dxa"/>
            <w:shd w:val="clear" w:color="auto" w:fill="auto"/>
          </w:tcPr>
          <w:p w:rsidRPr="006769A4" w:rsidR="006769A4" w:rsidP="00B13C46" w:rsidRDefault="006769A4" w14:paraId="32909570" w14:textId="77777777">
            <w:r w:rsidRPr="006769A4">
              <w:t>Upper</w:t>
            </w:r>
          </w:p>
        </w:tc>
      </w:tr>
      <w:tr w:rsidRPr="006769A4" w:rsidR="006769A4" w:rsidTr="006769A4" w14:paraId="30DD7018" w14:textId="77777777">
        <w:tc>
          <w:tcPr>
            <w:tcW w:w="1056" w:type="dxa"/>
            <w:shd w:val="clear" w:color="auto" w:fill="auto"/>
          </w:tcPr>
          <w:p w:rsidRPr="006769A4" w:rsidR="006769A4" w:rsidP="00B13C46" w:rsidRDefault="006769A4" w14:paraId="7565FB82" w14:textId="77777777">
            <w:pPr>
              <w:rPr>
                <w:bCs/>
              </w:rPr>
            </w:pPr>
            <w:r w:rsidRPr="006769A4">
              <w:rPr>
                <w:bCs/>
              </w:rPr>
              <w:t>ABLA</w:t>
            </w:r>
          </w:p>
        </w:tc>
        <w:tc>
          <w:tcPr>
            <w:tcW w:w="2556" w:type="dxa"/>
            <w:shd w:val="clear" w:color="auto" w:fill="auto"/>
          </w:tcPr>
          <w:p w:rsidRPr="006769A4" w:rsidR="006769A4" w:rsidP="00B13C46" w:rsidRDefault="006769A4" w14:paraId="646EA0FC" w14:textId="77777777">
            <w:r w:rsidRPr="006769A4">
              <w:t>Abies lasiocarpa</w:t>
            </w:r>
          </w:p>
        </w:tc>
        <w:tc>
          <w:tcPr>
            <w:tcW w:w="1860" w:type="dxa"/>
            <w:shd w:val="clear" w:color="auto" w:fill="auto"/>
          </w:tcPr>
          <w:p w:rsidRPr="006769A4" w:rsidR="006769A4" w:rsidP="00B13C46" w:rsidRDefault="006769A4" w14:paraId="0322E002" w14:textId="77777777">
            <w:r w:rsidRPr="006769A4">
              <w:t>Subalpine fir</w:t>
            </w:r>
          </w:p>
        </w:tc>
        <w:tc>
          <w:tcPr>
            <w:tcW w:w="1956" w:type="dxa"/>
            <w:shd w:val="clear" w:color="auto" w:fill="auto"/>
          </w:tcPr>
          <w:p w:rsidRPr="006769A4" w:rsidR="006769A4" w:rsidP="00B13C46" w:rsidRDefault="006769A4" w14:paraId="6BF854E3" w14:textId="77777777">
            <w:r w:rsidRPr="006769A4">
              <w:t>Middle</w:t>
            </w:r>
          </w:p>
        </w:tc>
      </w:tr>
    </w:tbl>
    <w:p w:rsidR="006769A4" w:rsidP="006769A4" w:rsidRDefault="006769A4" w14:paraId="3A221B37" w14:textId="77777777"/>
    <w:p w:rsidR="006769A4" w:rsidP="006769A4" w:rsidRDefault="006769A4" w14:paraId="497AE64B" w14:textId="77777777">
      <w:pPr>
        <w:pStyle w:val="SClassInfoPara"/>
      </w:pPr>
      <w:r>
        <w:t>Description</w:t>
      </w:r>
    </w:p>
    <w:p w:rsidR="006769A4" w:rsidP="006769A4" w:rsidRDefault="006769A4" w14:paraId="0AE1B8DF" w14:textId="4B647D38">
      <w:r>
        <w:lastRenderedPageBreak/>
        <w:t>Larch, with some Douglas-fir, lodgepole</w:t>
      </w:r>
      <w:r w:rsidR="003773D9">
        <w:t>,</w:t>
      </w:r>
      <w:r>
        <w:t xml:space="preserve"> and subalpine fir. Open condition is created by disturbance (fire, insect</w:t>
      </w:r>
      <w:r w:rsidR="003773D9">
        <w:t>,</w:t>
      </w:r>
      <w:r>
        <w:t xml:space="preserve"> or disease), which opens up more closed conditions (i</w:t>
      </w:r>
      <w:r w:rsidR="003773D9">
        <w:t xml:space="preserve">.,e., Class </w:t>
      </w:r>
      <w:r>
        <w:t xml:space="preserve">B or </w:t>
      </w:r>
      <w:r w:rsidR="003773D9">
        <w:t xml:space="preserve">Class </w:t>
      </w:r>
      <w:r>
        <w:t>E).</w:t>
      </w:r>
    </w:p>
    <w:p w:rsidR="006769A4" w:rsidP="006769A4" w:rsidRDefault="006769A4" w14:paraId="107DEC86" w14:textId="77777777"/>
    <w:p>
      <w:r>
        <w:rPr>
          <w:i/>
          <w:u w:val="single"/>
        </w:rPr>
        <w:t>Maximum Tree Size Class</w:t>
      </w:r>
      <w:br/>
      <w:r>
        <w:t>Medium 9-21" DBH</w:t>
      </w:r>
    </w:p>
    <w:p w:rsidR="006769A4" w:rsidP="006769A4" w:rsidRDefault="006769A4" w14:paraId="49E79C48" w14:textId="039501B6">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769A4" w:rsidP="006769A4" w:rsidRDefault="006769A4" w14:paraId="57B121E3" w14:textId="77777777"/>
    <w:p w:rsidR="006769A4" w:rsidP="006769A4" w:rsidRDefault="006769A4" w14:paraId="416DDDE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769A4" w:rsidR="006769A4" w:rsidTr="006769A4" w14:paraId="601C69F0" w14:textId="77777777">
        <w:tc>
          <w:tcPr>
            <w:tcW w:w="1056" w:type="dxa"/>
            <w:tcBorders>
              <w:top w:val="single" w:color="auto" w:sz="2" w:space="0"/>
              <w:bottom w:val="single" w:color="000000" w:sz="12" w:space="0"/>
            </w:tcBorders>
            <w:shd w:val="clear" w:color="auto" w:fill="auto"/>
          </w:tcPr>
          <w:p w:rsidRPr="006769A4" w:rsidR="006769A4" w:rsidP="00B13C46" w:rsidRDefault="006769A4" w14:paraId="2EE7AC7C" w14:textId="77777777">
            <w:pPr>
              <w:rPr>
                <w:b/>
                <w:bCs/>
              </w:rPr>
            </w:pPr>
            <w:r w:rsidRPr="006769A4">
              <w:rPr>
                <w:b/>
                <w:bCs/>
              </w:rPr>
              <w:t>Symbol</w:t>
            </w:r>
          </w:p>
        </w:tc>
        <w:tc>
          <w:tcPr>
            <w:tcW w:w="2556" w:type="dxa"/>
            <w:tcBorders>
              <w:top w:val="single" w:color="auto" w:sz="2" w:space="0"/>
              <w:bottom w:val="single" w:color="000000" w:sz="12" w:space="0"/>
            </w:tcBorders>
            <w:shd w:val="clear" w:color="auto" w:fill="auto"/>
          </w:tcPr>
          <w:p w:rsidRPr="006769A4" w:rsidR="006769A4" w:rsidP="00B13C46" w:rsidRDefault="006769A4" w14:paraId="08D0CD4B" w14:textId="77777777">
            <w:pPr>
              <w:rPr>
                <w:b/>
                <w:bCs/>
              </w:rPr>
            </w:pPr>
            <w:r w:rsidRPr="006769A4">
              <w:rPr>
                <w:b/>
                <w:bCs/>
              </w:rPr>
              <w:t>Scientific Name</w:t>
            </w:r>
          </w:p>
        </w:tc>
        <w:tc>
          <w:tcPr>
            <w:tcW w:w="1860" w:type="dxa"/>
            <w:tcBorders>
              <w:top w:val="single" w:color="auto" w:sz="2" w:space="0"/>
              <w:bottom w:val="single" w:color="000000" w:sz="12" w:space="0"/>
            </w:tcBorders>
            <w:shd w:val="clear" w:color="auto" w:fill="auto"/>
          </w:tcPr>
          <w:p w:rsidRPr="006769A4" w:rsidR="006769A4" w:rsidP="00B13C46" w:rsidRDefault="006769A4" w14:paraId="4D606B38" w14:textId="77777777">
            <w:pPr>
              <w:rPr>
                <w:b/>
                <w:bCs/>
              </w:rPr>
            </w:pPr>
            <w:r w:rsidRPr="006769A4">
              <w:rPr>
                <w:b/>
                <w:bCs/>
              </w:rPr>
              <w:t>Common Name</w:t>
            </w:r>
          </w:p>
        </w:tc>
        <w:tc>
          <w:tcPr>
            <w:tcW w:w="1956" w:type="dxa"/>
            <w:tcBorders>
              <w:top w:val="single" w:color="auto" w:sz="2" w:space="0"/>
              <w:bottom w:val="single" w:color="000000" w:sz="12" w:space="0"/>
            </w:tcBorders>
            <w:shd w:val="clear" w:color="auto" w:fill="auto"/>
          </w:tcPr>
          <w:p w:rsidRPr="006769A4" w:rsidR="006769A4" w:rsidP="00B13C46" w:rsidRDefault="006769A4" w14:paraId="06FE2D4C" w14:textId="77777777">
            <w:pPr>
              <w:rPr>
                <w:b/>
                <w:bCs/>
              </w:rPr>
            </w:pPr>
            <w:r w:rsidRPr="006769A4">
              <w:rPr>
                <w:b/>
                <w:bCs/>
              </w:rPr>
              <w:t>Canopy Position</w:t>
            </w:r>
          </w:p>
        </w:tc>
      </w:tr>
      <w:tr w:rsidRPr="006769A4" w:rsidR="006769A4" w:rsidTr="006769A4" w14:paraId="4E32730B" w14:textId="77777777">
        <w:tc>
          <w:tcPr>
            <w:tcW w:w="1056" w:type="dxa"/>
            <w:tcBorders>
              <w:top w:val="single" w:color="000000" w:sz="12" w:space="0"/>
            </w:tcBorders>
            <w:shd w:val="clear" w:color="auto" w:fill="auto"/>
          </w:tcPr>
          <w:p w:rsidRPr="006769A4" w:rsidR="006769A4" w:rsidP="00B13C46" w:rsidRDefault="006769A4" w14:paraId="3D191845" w14:textId="77777777">
            <w:pPr>
              <w:rPr>
                <w:bCs/>
              </w:rPr>
            </w:pPr>
            <w:r w:rsidRPr="006769A4">
              <w:rPr>
                <w:bCs/>
              </w:rPr>
              <w:t>LAOC</w:t>
            </w:r>
          </w:p>
        </w:tc>
        <w:tc>
          <w:tcPr>
            <w:tcW w:w="2556" w:type="dxa"/>
            <w:tcBorders>
              <w:top w:val="single" w:color="000000" w:sz="12" w:space="0"/>
            </w:tcBorders>
            <w:shd w:val="clear" w:color="auto" w:fill="auto"/>
          </w:tcPr>
          <w:p w:rsidRPr="006769A4" w:rsidR="006769A4" w:rsidP="00B13C46" w:rsidRDefault="006769A4" w14:paraId="06C4E11E" w14:textId="77777777">
            <w:r w:rsidRPr="006769A4">
              <w:t>Larix occidentalis</w:t>
            </w:r>
          </w:p>
        </w:tc>
        <w:tc>
          <w:tcPr>
            <w:tcW w:w="1860" w:type="dxa"/>
            <w:tcBorders>
              <w:top w:val="single" w:color="000000" w:sz="12" w:space="0"/>
            </w:tcBorders>
            <w:shd w:val="clear" w:color="auto" w:fill="auto"/>
          </w:tcPr>
          <w:p w:rsidRPr="006769A4" w:rsidR="006769A4" w:rsidP="00B13C46" w:rsidRDefault="006769A4" w14:paraId="49FCEB67" w14:textId="77777777">
            <w:r w:rsidRPr="006769A4">
              <w:t>Western larch</w:t>
            </w:r>
          </w:p>
        </w:tc>
        <w:tc>
          <w:tcPr>
            <w:tcW w:w="1956" w:type="dxa"/>
            <w:tcBorders>
              <w:top w:val="single" w:color="000000" w:sz="12" w:space="0"/>
            </w:tcBorders>
            <w:shd w:val="clear" w:color="auto" w:fill="auto"/>
          </w:tcPr>
          <w:p w:rsidRPr="006769A4" w:rsidR="006769A4" w:rsidP="00B13C46" w:rsidRDefault="006769A4" w14:paraId="06DFAE68" w14:textId="77777777">
            <w:r w:rsidRPr="006769A4">
              <w:t>Upper</w:t>
            </w:r>
          </w:p>
        </w:tc>
      </w:tr>
      <w:tr w:rsidRPr="006769A4" w:rsidR="006769A4" w:rsidTr="006769A4" w14:paraId="0108DF82" w14:textId="77777777">
        <w:tc>
          <w:tcPr>
            <w:tcW w:w="1056" w:type="dxa"/>
            <w:shd w:val="clear" w:color="auto" w:fill="auto"/>
          </w:tcPr>
          <w:p w:rsidRPr="006769A4" w:rsidR="006769A4" w:rsidP="00B13C46" w:rsidRDefault="006769A4" w14:paraId="00744DBC" w14:textId="77777777">
            <w:pPr>
              <w:rPr>
                <w:bCs/>
              </w:rPr>
            </w:pPr>
            <w:r w:rsidRPr="006769A4">
              <w:rPr>
                <w:bCs/>
              </w:rPr>
              <w:t>PSME</w:t>
            </w:r>
          </w:p>
        </w:tc>
        <w:tc>
          <w:tcPr>
            <w:tcW w:w="2556" w:type="dxa"/>
            <w:shd w:val="clear" w:color="auto" w:fill="auto"/>
          </w:tcPr>
          <w:p w:rsidRPr="006769A4" w:rsidR="006769A4" w:rsidP="00B13C46" w:rsidRDefault="006769A4" w14:paraId="08D6C585" w14:textId="77777777">
            <w:r w:rsidRPr="006769A4">
              <w:t>Pseudotsuga menziesii</w:t>
            </w:r>
          </w:p>
        </w:tc>
        <w:tc>
          <w:tcPr>
            <w:tcW w:w="1860" w:type="dxa"/>
            <w:shd w:val="clear" w:color="auto" w:fill="auto"/>
          </w:tcPr>
          <w:p w:rsidRPr="006769A4" w:rsidR="006769A4" w:rsidP="00B13C46" w:rsidRDefault="006769A4" w14:paraId="326436D7" w14:textId="77777777">
            <w:r w:rsidRPr="006769A4">
              <w:t>Douglas-fir</w:t>
            </w:r>
          </w:p>
        </w:tc>
        <w:tc>
          <w:tcPr>
            <w:tcW w:w="1956" w:type="dxa"/>
            <w:shd w:val="clear" w:color="auto" w:fill="auto"/>
          </w:tcPr>
          <w:p w:rsidRPr="006769A4" w:rsidR="006769A4" w:rsidP="00B13C46" w:rsidRDefault="006769A4" w14:paraId="4998ABF0" w14:textId="77777777">
            <w:r w:rsidRPr="006769A4">
              <w:t>Upper</w:t>
            </w:r>
          </w:p>
        </w:tc>
      </w:tr>
      <w:tr w:rsidRPr="006769A4" w:rsidR="006769A4" w:rsidTr="006769A4" w14:paraId="5DFD4371" w14:textId="77777777">
        <w:tc>
          <w:tcPr>
            <w:tcW w:w="1056" w:type="dxa"/>
            <w:shd w:val="clear" w:color="auto" w:fill="auto"/>
          </w:tcPr>
          <w:p w:rsidRPr="006769A4" w:rsidR="006769A4" w:rsidP="00B13C46" w:rsidRDefault="006769A4" w14:paraId="4C733AC5" w14:textId="77777777">
            <w:pPr>
              <w:rPr>
                <w:bCs/>
              </w:rPr>
            </w:pPr>
            <w:r w:rsidRPr="006769A4">
              <w:rPr>
                <w:bCs/>
              </w:rPr>
              <w:t>PICO</w:t>
            </w:r>
          </w:p>
        </w:tc>
        <w:tc>
          <w:tcPr>
            <w:tcW w:w="2556" w:type="dxa"/>
            <w:shd w:val="clear" w:color="auto" w:fill="auto"/>
          </w:tcPr>
          <w:p w:rsidRPr="006769A4" w:rsidR="006769A4" w:rsidP="00B13C46" w:rsidRDefault="006769A4" w14:paraId="7BA26869" w14:textId="77777777">
            <w:r w:rsidRPr="006769A4">
              <w:t>Pinus contorta</w:t>
            </w:r>
          </w:p>
        </w:tc>
        <w:tc>
          <w:tcPr>
            <w:tcW w:w="1860" w:type="dxa"/>
            <w:shd w:val="clear" w:color="auto" w:fill="auto"/>
          </w:tcPr>
          <w:p w:rsidRPr="006769A4" w:rsidR="006769A4" w:rsidP="00B13C46" w:rsidRDefault="006769A4" w14:paraId="208C8F70" w14:textId="77777777">
            <w:r w:rsidRPr="006769A4">
              <w:t>Lodgepole pine</w:t>
            </w:r>
          </w:p>
        </w:tc>
        <w:tc>
          <w:tcPr>
            <w:tcW w:w="1956" w:type="dxa"/>
            <w:shd w:val="clear" w:color="auto" w:fill="auto"/>
          </w:tcPr>
          <w:p w:rsidRPr="006769A4" w:rsidR="006769A4" w:rsidP="00B13C46" w:rsidRDefault="006769A4" w14:paraId="4B6788F0" w14:textId="77777777">
            <w:r w:rsidRPr="006769A4">
              <w:t>Mid-Upper</w:t>
            </w:r>
          </w:p>
        </w:tc>
      </w:tr>
      <w:tr w:rsidRPr="006769A4" w:rsidR="006769A4" w:rsidTr="006769A4" w14:paraId="2FF3387B" w14:textId="77777777">
        <w:tc>
          <w:tcPr>
            <w:tcW w:w="1056" w:type="dxa"/>
            <w:shd w:val="clear" w:color="auto" w:fill="auto"/>
          </w:tcPr>
          <w:p w:rsidRPr="006769A4" w:rsidR="006769A4" w:rsidP="00B13C46" w:rsidRDefault="006769A4" w14:paraId="5811213D" w14:textId="77777777">
            <w:pPr>
              <w:rPr>
                <w:bCs/>
              </w:rPr>
            </w:pPr>
            <w:r w:rsidRPr="006769A4">
              <w:rPr>
                <w:bCs/>
              </w:rPr>
              <w:t>ABLA</w:t>
            </w:r>
          </w:p>
        </w:tc>
        <w:tc>
          <w:tcPr>
            <w:tcW w:w="2556" w:type="dxa"/>
            <w:shd w:val="clear" w:color="auto" w:fill="auto"/>
          </w:tcPr>
          <w:p w:rsidRPr="006769A4" w:rsidR="006769A4" w:rsidP="00B13C46" w:rsidRDefault="006769A4" w14:paraId="2434FD2D" w14:textId="77777777">
            <w:r w:rsidRPr="006769A4">
              <w:t>Abies lasiocarpa</w:t>
            </w:r>
          </w:p>
        </w:tc>
        <w:tc>
          <w:tcPr>
            <w:tcW w:w="1860" w:type="dxa"/>
            <w:shd w:val="clear" w:color="auto" w:fill="auto"/>
          </w:tcPr>
          <w:p w:rsidRPr="006769A4" w:rsidR="006769A4" w:rsidP="00B13C46" w:rsidRDefault="006769A4" w14:paraId="1FE15CEC" w14:textId="77777777">
            <w:r w:rsidRPr="006769A4">
              <w:t>Subalpine fir</w:t>
            </w:r>
          </w:p>
        </w:tc>
        <w:tc>
          <w:tcPr>
            <w:tcW w:w="1956" w:type="dxa"/>
            <w:shd w:val="clear" w:color="auto" w:fill="auto"/>
          </w:tcPr>
          <w:p w:rsidRPr="006769A4" w:rsidR="006769A4" w:rsidP="00B13C46" w:rsidRDefault="006769A4" w14:paraId="23B69EB5" w14:textId="77777777">
            <w:r w:rsidRPr="006769A4">
              <w:t>Middle</w:t>
            </w:r>
          </w:p>
        </w:tc>
      </w:tr>
    </w:tbl>
    <w:p w:rsidR="006769A4" w:rsidP="006769A4" w:rsidRDefault="006769A4" w14:paraId="20CA9F67" w14:textId="77777777"/>
    <w:p w:rsidR="006769A4" w:rsidP="006769A4" w:rsidRDefault="006769A4" w14:paraId="1851E84B" w14:textId="77777777">
      <w:pPr>
        <w:pStyle w:val="SClassInfoPara"/>
      </w:pPr>
      <w:r>
        <w:t>Description</w:t>
      </w:r>
    </w:p>
    <w:p w:rsidR="006769A4" w:rsidP="006769A4" w:rsidRDefault="006769A4" w14:paraId="19494FBA" w14:textId="6D48B9A6">
      <w:r>
        <w:t>Large larch and Douglas-fir, favored by disturbance. Subalpine fir, grand fir</w:t>
      </w:r>
      <w:r w:rsidR="003773D9">
        <w:t>,</w:t>
      </w:r>
      <w:r>
        <w:t xml:space="preserve"> and lodgepole pine will be reduced or eliminated by fire, insect, or disease.</w:t>
      </w:r>
    </w:p>
    <w:p w:rsidR="006769A4" w:rsidP="006769A4" w:rsidRDefault="006769A4" w14:paraId="2C845B2D" w14:textId="77777777"/>
    <w:p>
      <w:r>
        <w:rPr>
          <w:i/>
          <w:u w:val="single"/>
        </w:rPr>
        <w:t>Maximum Tree Size Class</w:t>
      </w:r>
      <w:br/>
      <w:r>
        <w:t>Very Large &gt;33" DBH</w:t>
      </w:r>
    </w:p>
    <w:p w:rsidR="006769A4" w:rsidP="006769A4" w:rsidRDefault="006769A4" w14:paraId="6CAAA78F" w14:textId="37885174">
      <w:pPr>
        <w:pStyle w:val="InfoPara"/>
        <w:pBdr>
          <w:top w:val="single" w:color="auto" w:sz="4" w:space="1"/>
        </w:pBdr>
      </w:pPr>
      <w:r xmlns:w="http://schemas.openxmlformats.org/wordprocessingml/2006/main">
        <w:t>Class E</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769A4" w:rsidP="006769A4" w:rsidRDefault="006769A4" w14:paraId="7A4CF412" w14:textId="77777777"/>
    <w:p w:rsidR="006769A4" w:rsidP="006769A4" w:rsidRDefault="006769A4" w14:paraId="753C57D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769A4" w:rsidR="006769A4" w:rsidTr="006769A4" w14:paraId="2A5A06B4" w14:textId="77777777">
        <w:tc>
          <w:tcPr>
            <w:tcW w:w="1056" w:type="dxa"/>
            <w:tcBorders>
              <w:top w:val="single" w:color="auto" w:sz="2" w:space="0"/>
              <w:bottom w:val="single" w:color="000000" w:sz="12" w:space="0"/>
            </w:tcBorders>
            <w:shd w:val="clear" w:color="auto" w:fill="auto"/>
          </w:tcPr>
          <w:p w:rsidRPr="006769A4" w:rsidR="006769A4" w:rsidP="00B13C46" w:rsidRDefault="006769A4" w14:paraId="2703A6C2" w14:textId="77777777">
            <w:pPr>
              <w:rPr>
                <w:b/>
                <w:bCs/>
              </w:rPr>
            </w:pPr>
            <w:r w:rsidRPr="006769A4">
              <w:rPr>
                <w:b/>
                <w:bCs/>
              </w:rPr>
              <w:t>Symbol</w:t>
            </w:r>
          </w:p>
        </w:tc>
        <w:tc>
          <w:tcPr>
            <w:tcW w:w="2556" w:type="dxa"/>
            <w:tcBorders>
              <w:top w:val="single" w:color="auto" w:sz="2" w:space="0"/>
              <w:bottom w:val="single" w:color="000000" w:sz="12" w:space="0"/>
            </w:tcBorders>
            <w:shd w:val="clear" w:color="auto" w:fill="auto"/>
          </w:tcPr>
          <w:p w:rsidRPr="006769A4" w:rsidR="006769A4" w:rsidP="00B13C46" w:rsidRDefault="006769A4" w14:paraId="5221227D" w14:textId="77777777">
            <w:pPr>
              <w:rPr>
                <w:b/>
                <w:bCs/>
              </w:rPr>
            </w:pPr>
            <w:r w:rsidRPr="006769A4">
              <w:rPr>
                <w:b/>
                <w:bCs/>
              </w:rPr>
              <w:t>Scientific Name</w:t>
            </w:r>
          </w:p>
        </w:tc>
        <w:tc>
          <w:tcPr>
            <w:tcW w:w="1860" w:type="dxa"/>
            <w:tcBorders>
              <w:top w:val="single" w:color="auto" w:sz="2" w:space="0"/>
              <w:bottom w:val="single" w:color="000000" w:sz="12" w:space="0"/>
            </w:tcBorders>
            <w:shd w:val="clear" w:color="auto" w:fill="auto"/>
          </w:tcPr>
          <w:p w:rsidRPr="006769A4" w:rsidR="006769A4" w:rsidP="00B13C46" w:rsidRDefault="006769A4" w14:paraId="5C34F039" w14:textId="77777777">
            <w:pPr>
              <w:rPr>
                <w:b/>
                <w:bCs/>
              </w:rPr>
            </w:pPr>
            <w:r w:rsidRPr="006769A4">
              <w:rPr>
                <w:b/>
                <w:bCs/>
              </w:rPr>
              <w:t>Common Name</w:t>
            </w:r>
          </w:p>
        </w:tc>
        <w:tc>
          <w:tcPr>
            <w:tcW w:w="1956" w:type="dxa"/>
            <w:tcBorders>
              <w:top w:val="single" w:color="auto" w:sz="2" w:space="0"/>
              <w:bottom w:val="single" w:color="000000" w:sz="12" w:space="0"/>
            </w:tcBorders>
            <w:shd w:val="clear" w:color="auto" w:fill="auto"/>
          </w:tcPr>
          <w:p w:rsidRPr="006769A4" w:rsidR="006769A4" w:rsidP="00B13C46" w:rsidRDefault="006769A4" w14:paraId="75F09A3D" w14:textId="77777777">
            <w:pPr>
              <w:rPr>
                <w:b/>
                <w:bCs/>
              </w:rPr>
            </w:pPr>
            <w:r w:rsidRPr="006769A4">
              <w:rPr>
                <w:b/>
                <w:bCs/>
              </w:rPr>
              <w:t>Canopy Position</w:t>
            </w:r>
          </w:p>
        </w:tc>
      </w:tr>
      <w:tr w:rsidRPr="006769A4" w:rsidR="006769A4" w:rsidTr="006769A4" w14:paraId="6FE855A7" w14:textId="77777777">
        <w:tc>
          <w:tcPr>
            <w:tcW w:w="1056" w:type="dxa"/>
            <w:tcBorders>
              <w:top w:val="single" w:color="000000" w:sz="12" w:space="0"/>
            </w:tcBorders>
            <w:shd w:val="clear" w:color="auto" w:fill="auto"/>
          </w:tcPr>
          <w:p w:rsidRPr="006769A4" w:rsidR="006769A4" w:rsidP="00B13C46" w:rsidRDefault="006769A4" w14:paraId="5ABFFA7C" w14:textId="77777777">
            <w:pPr>
              <w:rPr>
                <w:bCs/>
              </w:rPr>
            </w:pPr>
            <w:r w:rsidRPr="006769A4">
              <w:rPr>
                <w:bCs/>
              </w:rPr>
              <w:t>ABLA</w:t>
            </w:r>
          </w:p>
        </w:tc>
        <w:tc>
          <w:tcPr>
            <w:tcW w:w="2556" w:type="dxa"/>
            <w:tcBorders>
              <w:top w:val="single" w:color="000000" w:sz="12" w:space="0"/>
            </w:tcBorders>
            <w:shd w:val="clear" w:color="auto" w:fill="auto"/>
          </w:tcPr>
          <w:p w:rsidRPr="006769A4" w:rsidR="006769A4" w:rsidP="00B13C46" w:rsidRDefault="006769A4" w14:paraId="11F951BF" w14:textId="77777777">
            <w:r w:rsidRPr="006769A4">
              <w:t>Abies lasiocarpa</w:t>
            </w:r>
          </w:p>
        </w:tc>
        <w:tc>
          <w:tcPr>
            <w:tcW w:w="1860" w:type="dxa"/>
            <w:tcBorders>
              <w:top w:val="single" w:color="000000" w:sz="12" w:space="0"/>
            </w:tcBorders>
            <w:shd w:val="clear" w:color="auto" w:fill="auto"/>
          </w:tcPr>
          <w:p w:rsidRPr="006769A4" w:rsidR="006769A4" w:rsidP="00B13C46" w:rsidRDefault="006769A4" w14:paraId="24C1D90A" w14:textId="77777777">
            <w:r w:rsidRPr="006769A4">
              <w:t>Subalpine fir</w:t>
            </w:r>
          </w:p>
        </w:tc>
        <w:tc>
          <w:tcPr>
            <w:tcW w:w="1956" w:type="dxa"/>
            <w:tcBorders>
              <w:top w:val="single" w:color="000000" w:sz="12" w:space="0"/>
            </w:tcBorders>
            <w:shd w:val="clear" w:color="auto" w:fill="auto"/>
          </w:tcPr>
          <w:p w:rsidRPr="006769A4" w:rsidR="006769A4" w:rsidP="00B13C46" w:rsidRDefault="006769A4" w14:paraId="3BB02781" w14:textId="77777777">
            <w:r w:rsidRPr="006769A4">
              <w:t>Upper</w:t>
            </w:r>
          </w:p>
        </w:tc>
      </w:tr>
      <w:tr w:rsidRPr="006769A4" w:rsidR="006769A4" w:rsidTr="006769A4" w14:paraId="001D13B4" w14:textId="77777777">
        <w:tc>
          <w:tcPr>
            <w:tcW w:w="1056" w:type="dxa"/>
            <w:shd w:val="clear" w:color="auto" w:fill="auto"/>
          </w:tcPr>
          <w:p w:rsidRPr="006769A4" w:rsidR="006769A4" w:rsidP="00B13C46" w:rsidRDefault="006769A4" w14:paraId="3F2AE70C" w14:textId="77777777">
            <w:pPr>
              <w:rPr>
                <w:bCs/>
              </w:rPr>
            </w:pPr>
            <w:r w:rsidRPr="006769A4">
              <w:rPr>
                <w:bCs/>
              </w:rPr>
              <w:t>PSME</w:t>
            </w:r>
          </w:p>
        </w:tc>
        <w:tc>
          <w:tcPr>
            <w:tcW w:w="2556" w:type="dxa"/>
            <w:shd w:val="clear" w:color="auto" w:fill="auto"/>
          </w:tcPr>
          <w:p w:rsidRPr="006769A4" w:rsidR="006769A4" w:rsidP="00B13C46" w:rsidRDefault="006769A4" w14:paraId="6BEE891B" w14:textId="77777777">
            <w:r w:rsidRPr="006769A4">
              <w:t>Pseudotsuga menziesii</w:t>
            </w:r>
          </w:p>
        </w:tc>
        <w:tc>
          <w:tcPr>
            <w:tcW w:w="1860" w:type="dxa"/>
            <w:shd w:val="clear" w:color="auto" w:fill="auto"/>
          </w:tcPr>
          <w:p w:rsidRPr="006769A4" w:rsidR="006769A4" w:rsidP="00B13C46" w:rsidRDefault="006769A4" w14:paraId="390EB12B" w14:textId="77777777">
            <w:r w:rsidRPr="006769A4">
              <w:t>Douglas-fir</w:t>
            </w:r>
          </w:p>
        </w:tc>
        <w:tc>
          <w:tcPr>
            <w:tcW w:w="1956" w:type="dxa"/>
            <w:shd w:val="clear" w:color="auto" w:fill="auto"/>
          </w:tcPr>
          <w:p w:rsidRPr="006769A4" w:rsidR="006769A4" w:rsidP="00B13C46" w:rsidRDefault="006769A4" w14:paraId="03AF88BB" w14:textId="77777777">
            <w:r w:rsidRPr="006769A4">
              <w:t>Upper</w:t>
            </w:r>
          </w:p>
        </w:tc>
      </w:tr>
      <w:tr w:rsidRPr="006769A4" w:rsidR="006769A4" w:rsidTr="006769A4" w14:paraId="2EF09657" w14:textId="77777777">
        <w:tc>
          <w:tcPr>
            <w:tcW w:w="1056" w:type="dxa"/>
            <w:shd w:val="clear" w:color="auto" w:fill="auto"/>
          </w:tcPr>
          <w:p w:rsidRPr="006769A4" w:rsidR="006769A4" w:rsidP="00B13C46" w:rsidRDefault="006769A4" w14:paraId="7689827B" w14:textId="77777777">
            <w:pPr>
              <w:rPr>
                <w:bCs/>
              </w:rPr>
            </w:pPr>
            <w:r w:rsidRPr="006769A4">
              <w:rPr>
                <w:bCs/>
              </w:rPr>
              <w:t>LAOC</w:t>
            </w:r>
          </w:p>
        </w:tc>
        <w:tc>
          <w:tcPr>
            <w:tcW w:w="2556" w:type="dxa"/>
            <w:shd w:val="clear" w:color="auto" w:fill="auto"/>
          </w:tcPr>
          <w:p w:rsidRPr="006769A4" w:rsidR="006769A4" w:rsidP="00B13C46" w:rsidRDefault="006769A4" w14:paraId="145F9B54" w14:textId="77777777">
            <w:r w:rsidRPr="006769A4">
              <w:t>Larix occidentalis</w:t>
            </w:r>
          </w:p>
        </w:tc>
        <w:tc>
          <w:tcPr>
            <w:tcW w:w="1860" w:type="dxa"/>
            <w:shd w:val="clear" w:color="auto" w:fill="auto"/>
          </w:tcPr>
          <w:p w:rsidRPr="006769A4" w:rsidR="006769A4" w:rsidP="00B13C46" w:rsidRDefault="006769A4" w14:paraId="32D6A3EF" w14:textId="77777777">
            <w:r w:rsidRPr="006769A4">
              <w:t>Western larch</w:t>
            </w:r>
          </w:p>
        </w:tc>
        <w:tc>
          <w:tcPr>
            <w:tcW w:w="1956" w:type="dxa"/>
            <w:shd w:val="clear" w:color="auto" w:fill="auto"/>
          </w:tcPr>
          <w:p w:rsidRPr="006769A4" w:rsidR="006769A4" w:rsidP="00B13C46" w:rsidRDefault="006769A4" w14:paraId="6F5BC710" w14:textId="77777777">
            <w:r w:rsidRPr="006769A4">
              <w:t>Upper</w:t>
            </w:r>
          </w:p>
        </w:tc>
      </w:tr>
      <w:tr w:rsidRPr="006769A4" w:rsidR="006769A4" w:rsidTr="006769A4" w14:paraId="41529262" w14:textId="77777777">
        <w:tc>
          <w:tcPr>
            <w:tcW w:w="1056" w:type="dxa"/>
            <w:shd w:val="clear" w:color="auto" w:fill="auto"/>
          </w:tcPr>
          <w:p w:rsidRPr="006769A4" w:rsidR="006769A4" w:rsidP="00B13C46" w:rsidRDefault="006769A4" w14:paraId="5EC4663D" w14:textId="77777777">
            <w:pPr>
              <w:rPr>
                <w:bCs/>
              </w:rPr>
            </w:pPr>
            <w:r w:rsidRPr="006769A4">
              <w:rPr>
                <w:bCs/>
              </w:rPr>
              <w:t>ABGR</w:t>
            </w:r>
          </w:p>
        </w:tc>
        <w:tc>
          <w:tcPr>
            <w:tcW w:w="2556" w:type="dxa"/>
            <w:shd w:val="clear" w:color="auto" w:fill="auto"/>
          </w:tcPr>
          <w:p w:rsidRPr="006769A4" w:rsidR="006769A4" w:rsidP="00B13C46" w:rsidRDefault="006769A4" w14:paraId="2F931BCF" w14:textId="77777777">
            <w:r w:rsidRPr="006769A4">
              <w:t>Abies grandis</w:t>
            </w:r>
          </w:p>
        </w:tc>
        <w:tc>
          <w:tcPr>
            <w:tcW w:w="1860" w:type="dxa"/>
            <w:shd w:val="clear" w:color="auto" w:fill="auto"/>
          </w:tcPr>
          <w:p w:rsidRPr="006769A4" w:rsidR="006769A4" w:rsidP="00B13C46" w:rsidRDefault="006769A4" w14:paraId="399EB263" w14:textId="77777777">
            <w:r w:rsidRPr="006769A4">
              <w:t>Grand fir</w:t>
            </w:r>
          </w:p>
        </w:tc>
        <w:tc>
          <w:tcPr>
            <w:tcW w:w="1956" w:type="dxa"/>
            <w:shd w:val="clear" w:color="auto" w:fill="auto"/>
          </w:tcPr>
          <w:p w:rsidRPr="006769A4" w:rsidR="006769A4" w:rsidP="00B13C46" w:rsidRDefault="006769A4" w14:paraId="182E3FCE" w14:textId="77777777">
            <w:r w:rsidRPr="006769A4">
              <w:t>Mid-Upper</w:t>
            </w:r>
          </w:p>
        </w:tc>
      </w:tr>
    </w:tbl>
    <w:p w:rsidR="006769A4" w:rsidP="006769A4" w:rsidRDefault="006769A4" w14:paraId="17C69D8F" w14:textId="77777777"/>
    <w:p w:rsidR="006769A4" w:rsidP="006769A4" w:rsidRDefault="006769A4" w14:paraId="39973644" w14:textId="77777777">
      <w:pPr>
        <w:pStyle w:val="SClassInfoPara"/>
      </w:pPr>
      <w:r>
        <w:t>Description</w:t>
      </w:r>
    </w:p>
    <w:p w:rsidR="006769A4" w:rsidP="006769A4" w:rsidRDefault="006769A4" w14:paraId="790994D5" w14:textId="3E09296E">
      <w:r>
        <w:t>Large</w:t>
      </w:r>
      <w:r w:rsidR="003773D9">
        <w:t>-</w:t>
      </w:r>
      <w:r>
        <w:t>diameter larch and Douglas-fir dominate overstory</w:t>
      </w:r>
      <w:r w:rsidR="003773D9">
        <w:t>;</w:t>
      </w:r>
      <w:r>
        <w:t xml:space="preserve"> subalpine fir and grand fir are present in the middle and understory. Lodgepole pine will be largely absent.</w:t>
      </w:r>
    </w:p>
    <w:p w:rsidR="006769A4" w:rsidP="006769A4" w:rsidRDefault="006769A4" w14:paraId="7F9FB02D" w14:textId="77777777"/>
    <w:p w:rsidR="006769A4" w:rsidP="006769A4" w:rsidRDefault="006769A4" w14:paraId="2C36B7D8" w14:textId="22DC63DF">
      <w:r>
        <w:t>Canopy cover will rarely exceed 60%.</w:t>
      </w:r>
    </w:p>
    <w:p w:rsidR="006769A4" w:rsidP="006769A4" w:rsidRDefault="006769A4" w14:paraId="4A3798EF"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769A4" w:rsidP="006769A4" w:rsidRDefault="006769A4" w14:paraId="6D110F63" w14:textId="44558F81">
      <w:r>
        <w:t>Agee, James K. 1993. Fire ecology of Pacific Northwest forests. Island Press, Washington DC, 493 p.</w:t>
      </w:r>
    </w:p>
    <w:p w:rsidR="006769A4" w:rsidP="006769A4" w:rsidRDefault="006769A4" w14:paraId="42882CC5" w14:textId="77777777"/>
    <w:p w:rsidR="006769A4" w:rsidP="006769A4" w:rsidRDefault="006769A4" w14:paraId="7D2A594E" w14:textId="216F284C">
      <w:r>
        <w:lastRenderedPageBreak/>
        <w:t>Arno, S.F. 2000. Fire in western forest ecosystems. Pages 97-120 in: J.K. Brown and J. Kapler-Smith, eds. Wildland fire in ecosystems: Effects of fire on flora. Gen. Tech. Rep. RMRS-GTR-42-vol. 2. Ogden, UT: USDA Forest Service, Rocky Mountain Research Station. 257 pp.</w:t>
      </w:r>
    </w:p>
    <w:p w:rsidR="006769A4" w:rsidP="006769A4" w:rsidRDefault="006769A4" w14:paraId="5CB0FA13" w14:textId="77777777"/>
    <w:p w:rsidR="006769A4" w:rsidP="006769A4" w:rsidRDefault="006769A4" w14:paraId="0C768498" w14:textId="77777777">
      <w:r>
        <w:t>Arno, S.F., H.Y. Smith and M.A. Krebs. 1997. Old growth ponderosa pine and western larch stand structures: influences of pre-1900 fires and fire exclusion. Res. Pap. INT-495. Ogden, UT: USDA Forest Service, Intermountain Research Station. 20 pp.</w:t>
      </w:r>
    </w:p>
    <w:p w:rsidR="006769A4" w:rsidP="006769A4" w:rsidRDefault="006769A4" w14:paraId="39C97EF4" w14:textId="77777777"/>
    <w:p w:rsidR="006769A4" w:rsidP="006769A4" w:rsidRDefault="006769A4" w14:paraId="02183847" w14:textId="77777777">
      <w:r>
        <w:t>Arno, S.F., E.D. Reinhardt and J.H. Scott. 1993. Forest structure and landscape patterns in the subalpine lodgepole pine type: A procedure for quantifying past and present stand conditions. Gen. Tech. Rep. INT-294. Ogden, UT: USDA Forest Service, Intermountain Research Station. 17 pp.</w:t>
      </w:r>
    </w:p>
    <w:p w:rsidR="006769A4" w:rsidP="006769A4" w:rsidRDefault="006769A4" w14:paraId="7633A2E7" w14:textId="77777777"/>
    <w:p w:rsidR="006769A4" w:rsidP="006769A4" w:rsidRDefault="006769A4" w14:paraId="35FD7115" w14:textId="77777777">
      <w:r>
        <w:t>Arno, S.F. 1980. Forest fire history in the northern Rockies. Journal of Forestry (78): 460-465.</w:t>
      </w:r>
    </w:p>
    <w:p w:rsidR="006769A4" w:rsidP="006769A4" w:rsidRDefault="006769A4" w14:paraId="56E7F218" w14:textId="77777777"/>
    <w:p w:rsidR="006769A4" w:rsidP="006769A4" w:rsidRDefault="006769A4" w14:paraId="1B3F56CA" w14:textId="77777777">
      <w:r>
        <w:t xml:space="preserve">Barrett, S.W. 2004. Altered fire intervals and fire cycles in the Northern Rockies. Fire Management Today 64(3): 25-29. </w:t>
      </w:r>
    </w:p>
    <w:p w:rsidR="006769A4" w:rsidP="006769A4" w:rsidRDefault="006769A4" w14:paraId="67F15594" w14:textId="77777777"/>
    <w:p w:rsidR="006769A4" w:rsidP="006769A4" w:rsidRDefault="006769A4" w14:paraId="306CF292" w14:textId="77777777">
      <w:r>
        <w:t xml:space="preserve">Barrett, S.W. 2004. Fire Regimes in the Northern Rockies. Fire Management Today 64(2): 32-38. </w:t>
      </w:r>
    </w:p>
    <w:p w:rsidR="006769A4" w:rsidP="006769A4" w:rsidRDefault="006769A4" w14:paraId="5EA2A2C7" w14:textId="77777777"/>
    <w:p w:rsidR="006769A4" w:rsidP="006769A4" w:rsidRDefault="006769A4" w14:paraId="204BA109" w14:textId="77777777">
      <w:r>
        <w:t>Barrett, S.W. 1994. Fire regimes on andesitic mountain terrain in northeastern Yellowstone National Park. International Journal of Wildland Fire 4: 65-76.</w:t>
      </w:r>
    </w:p>
    <w:p w:rsidR="006769A4" w:rsidP="006769A4" w:rsidRDefault="006769A4" w14:paraId="106D8999" w14:textId="77777777"/>
    <w:p w:rsidR="006769A4" w:rsidP="006769A4" w:rsidRDefault="006769A4" w14:paraId="55447651" w14:textId="77777777">
      <w:r>
        <w:t>Barrett, S.W. 1994. Fire regimes on the Caribou National Forest, Southeastern Idaho. Contract final report on file, Pocatello, ID: USDA Forest Service, Caribou National Forest, Fire Management Division. 25 pp.</w:t>
      </w:r>
    </w:p>
    <w:p w:rsidR="006769A4" w:rsidP="006769A4" w:rsidRDefault="006769A4" w14:paraId="3E7BE30F" w14:textId="77777777"/>
    <w:p w:rsidR="006769A4" w:rsidP="006769A4" w:rsidRDefault="006769A4" w14:paraId="31C283ED" w14:textId="77777777">
      <w:r>
        <w:t>Barrett, S.W. 2002. A Fire Regimes Classification for Northern Rocky Mountain Forests: Results from Three Decades of Fire History Research. Contract final report on file, Planning Division, USDA Forest Service Flathead National Forest, Kalispell MT. 61 pp.</w:t>
      </w:r>
    </w:p>
    <w:p w:rsidR="006769A4" w:rsidP="006769A4" w:rsidRDefault="006769A4" w14:paraId="0E4BEDE6" w14:textId="77777777"/>
    <w:p w:rsidR="006769A4" w:rsidP="006769A4" w:rsidRDefault="006769A4" w14:paraId="11F23905" w14:textId="4069BCAF">
      <w:r>
        <w:t>Barrett, S.W., S.F. Arno and J.P. Menakis. 1997. Fire episodes in the inland Northwest (1540-1940) Based on Fire History Data. USDA Forest Service, Intermountain Research Station. General Technical Report INT-370.</w:t>
      </w:r>
    </w:p>
    <w:p w:rsidR="006769A4" w:rsidP="006769A4" w:rsidRDefault="006769A4" w14:paraId="14822B98" w14:textId="77777777"/>
    <w:p w:rsidR="006769A4" w:rsidP="006769A4" w:rsidRDefault="006769A4" w14:paraId="60CF113A" w14:textId="77777777">
      <w:r>
        <w:t xml:space="preserve">Barrett, S.W., S.F. Arno and C.H. Key. 1991. Fire regimes of western larch-lodgepole pine forests in Glacier National Park, Montana. Canadian Journal of Forest Research 21: 1711-1720. </w:t>
      </w:r>
    </w:p>
    <w:p w:rsidR="006769A4" w:rsidP="006769A4" w:rsidRDefault="006769A4" w14:paraId="02D4C1F4" w14:textId="77777777"/>
    <w:p w:rsidR="006769A4" w:rsidP="006769A4" w:rsidRDefault="006769A4" w14:paraId="372165FD" w14:textId="33784D95">
      <w:r>
        <w:t>Brown, J.K. and J. Kapler-Smith, eds.</w:t>
      </w:r>
      <w:r w:rsidR="00B23C91">
        <w:t xml:space="preserve"> </w:t>
      </w:r>
      <w:r>
        <w:t>2000. Wildland fire in ecosystems: effects of fire on flora. Gen. Tech. Rep. RMRS-GTR-42-vol 2. Ogden, UT: USDA Forest Service, Rocky Mountain Research Station. 257 pp.</w:t>
      </w:r>
    </w:p>
    <w:p w:rsidR="006769A4" w:rsidP="006769A4" w:rsidRDefault="006769A4" w14:paraId="1752652B" w14:textId="77777777"/>
    <w:p w:rsidR="006769A4" w:rsidP="006769A4" w:rsidRDefault="006769A4" w14:paraId="4EFFED53" w14:textId="77777777">
      <w:r>
        <w:t>Brown, J.K., S.F. Arno, S.W. Barrett and J.P. Menakis. 1994. Comparing the Prescribed Natural Fire Program with Presettlement Fires in the Selway-Bitterroot Wilderness. Int. J. Wildland Fire 4(3): 157-168.</w:t>
      </w:r>
    </w:p>
    <w:p w:rsidR="006769A4" w:rsidP="006769A4" w:rsidRDefault="006769A4" w14:paraId="4B4066AA" w14:textId="77777777"/>
    <w:p w:rsidR="006769A4" w:rsidP="006769A4" w:rsidRDefault="006769A4" w14:paraId="00AF559D" w14:textId="294515F6">
      <w:r>
        <w:t>Davis, K.M., B.D. Clayton and W.C. Fischer. 1980. Fire ecology of Lolo National Forest habitat types. USDA Forest Service, Gen. Tech. Report INT-79, Intermountain Forest and Range Experiment Station. 77 pp.</w:t>
      </w:r>
    </w:p>
    <w:p w:rsidR="006769A4" w:rsidP="006769A4" w:rsidRDefault="006769A4" w14:paraId="617410F2" w14:textId="77777777"/>
    <w:p w:rsidR="006769A4" w:rsidP="006769A4" w:rsidRDefault="006769A4" w14:paraId="3CBAF480" w14:textId="77777777">
      <w:r>
        <w:t>Eyre, F.H., ed. 1980. Forest cover types of the United States and Canada. Washington, DC: Society of American Foresters. 148 pp.</w:t>
      </w:r>
    </w:p>
    <w:p w:rsidR="006769A4" w:rsidP="006769A4" w:rsidRDefault="006769A4" w14:paraId="6B42969C" w14:textId="77777777"/>
    <w:p w:rsidR="006769A4" w:rsidP="006769A4" w:rsidRDefault="006769A4" w14:paraId="7498BCC7" w14:textId="5A68471F">
      <w:r>
        <w:t>Fischer, W.F. and A.F. Bradley. 1987. Fire ecology of western Montana forest habitat types. USDA Forest Service Gen. Tech. Report INT-223. Intermountain Forest and Range Experiment Station. 94 pp.</w:t>
      </w:r>
    </w:p>
    <w:p w:rsidR="006769A4" w:rsidP="006769A4" w:rsidRDefault="006769A4" w14:paraId="228F23E4" w14:textId="77777777"/>
    <w:p w:rsidR="006769A4" w:rsidP="006769A4" w:rsidRDefault="006769A4" w14:paraId="6860B692" w14:textId="77777777">
      <w:r>
        <w:t>Hawkes, B.C. 1979. Fire history and fuel appraisal study of Kananaskis Provincial Park. Thesis, University of Alberta, Edmonton ALTA. 173 pp.</w:t>
      </w:r>
    </w:p>
    <w:p w:rsidR="006769A4" w:rsidP="006769A4" w:rsidRDefault="006769A4" w14:paraId="6148E996" w14:textId="77777777"/>
    <w:p w:rsidR="006769A4" w:rsidP="006769A4" w:rsidRDefault="006769A4" w14:paraId="45360492" w14:textId="77777777">
      <w:r>
        <w:t xml:space="preserve">Hessburg, P.F., B.G. Smith, S.D. Kreiter, C.A. Miller, R.B. Salter, C.H. McNicoll and W.J. Hann. 1999. Historical and current forest and range landscapes in the Interior Columbia River Basin and portions of the Klamath and Great Basins. Part I: Linking vegetation patterns and landscape vulnerability to potential insect and pathogen disturbances. Gen. Tech. Rep. PNW-GTR-458. Portland, OR: USDA Forest Service, Pacific Northwest Research Station. 357 pp. </w:t>
      </w:r>
    </w:p>
    <w:p w:rsidR="006769A4" w:rsidP="006769A4" w:rsidRDefault="006769A4" w14:paraId="445A3027" w14:textId="6CAF5127"/>
    <w:p w:rsidR="00FA40E6" w:rsidP="00FA40E6" w:rsidRDefault="00FA40E6" w14:paraId="700CC41E" w14:textId="77777777">
      <w:r>
        <w:t xml:space="preserve">Johnston, J.D. 2016. Forest successional and disturbance dynamics in the southern Blue Mountains of Oregon. Doctoral Dissertation. Oregon State University. Available: </w:t>
      </w:r>
      <w:r w:rsidRPr="001B45FD">
        <w:t>https://ir.library.oregonstate.edu/xmlui/bitstream/handle/1957/59190/JohnstonJamesD2016.pdf?sequence=1</w:t>
      </w:r>
      <w:r>
        <w:t xml:space="preserve">. </w:t>
      </w:r>
    </w:p>
    <w:p w:rsidR="00FA40E6" w:rsidP="006769A4" w:rsidRDefault="00FA40E6" w14:paraId="1CC9429A" w14:textId="77777777"/>
    <w:p w:rsidR="006769A4" w:rsidP="006769A4" w:rsidRDefault="006769A4" w14:paraId="52F61D36" w14:textId="77777777">
      <w:r>
        <w:t>Keane, R.E., S.F. Arno and J.K. Brown. 1990. Simulating cumulative fire effects in ponderosa pine/Douglas-fir forests. Ecology 71(1): 189-203.</w:t>
      </w:r>
    </w:p>
    <w:p w:rsidR="006769A4" w:rsidP="006769A4" w:rsidRDefault="006769A4" w14:paraId="46CB80AD" w14:textId="77777777"/>
    <w:p w:rsidR="006769A4" w:rsidP="006769A4" w:rsidRDefault="006769A4" w14:paraId="08144172" w14:textId="6D7D5869">
      <w:r>
        <w:t>Leavell, D.M. 2000. Vegetation and process of the Kootenai National Forest. Dissertation abstracts, catalog #9970-793, vol 61-04B, page 1744, Ann Arbor, Michigan. 508 pp.</w:t>
      </w:r>
    </w:p>
    <w:p w:rsidR="006769A4" w:rsidP="006769A4" w:rsidRDefault="006769A4" w14:paraId="0C1F68AA" w14:textId="77777777"/>
    <w:p w:rsidR="006769A4" w:rsidP="006769A4" w:rsidRDefault="006769A4" w14:paraId="2BFF08B7" w14:textId="77777777">
      <w:r>
        <w:t>Lesica, P. 1996. Using fire history models to estimate proportions of old growth forest in Northwest Montana, USA. Biological Conservation 77: 33-39.</w:t>
      </w:r>
    </w:p>
    <w:p w:rsidR="006769A4" w:rsidP="006769A4" w:rsidRDefault="006769A4" w14:paraId="71FE2ED7" w14:textId="77777777"/>
    <w:p w:rsidR="006769A4" w:rsidP="006769A4" w:rsidRDefault="006769A4" w14:paraId="3F57F08E" w14:textId="7CB5A06A">
      <w:r>
        <w:t>Loope, L.L. and G.E. Gruell. 1973. The ecological role of fire in the Jackson Hole area, northwestern Wyoming. Quaternary Research 3(3): 425-443.</w:t>
      </w:r>
    </w:p>
    <w:p w:rsidR="006769A4" w:rsidP="006769A4" w:rsidRDefault="006769A4" w14:paraId="2BB45A91" w14:textId="31C6E837"/>
    <w:p w:rsidRPr="00503AD4" w:rsidR="00503AD4" w:rsidP="00503AD4" w:rsidRDefault="00503AD4" w14:paraId="777CA7C9" w14:textId="77777777">
      <w:r w:rsidRPr="00503AD4">
        <w:t>Naficy, C.E., T.T. Veblen, and P.F. Hessburg. 2015. Spatially explicit quantification of heterogeneous fire effects over long time series: patterns from two forest types in the northern U.S. Rockies. Pages 168-173 in Proceedings of the large wildland fires conference; May 19-23, 2014; Missoula, MT. RMRS-P-73. Fort Collins, CO: U.S. Department of Agriculture, Forest Service, Rocky Mountain Research Station. 310 p.</w:t>
      </w:r>
    </w:p>
    <w:p w:rsidR="00503AD4" w:rsidP="006769A4" w:rsidRDefault="00503AD4" w14:paraId="36C7582D" w14:textId="77777777"/>
    <w:p w:rsidR="006769A4" w:rsidP="006769A4" w:rsidRDefault="006769A4" w14:paraId="4103447E" w14:textId="77777777">
      <w:r>
        <w:lastRenderedPageBreak/>
        <w:t>NatureServe. 2007. International Ecological Classification Standard: Terrestrial Ecological Classifications. NatureServe Central Databases. Arlington, VA. Data current as of 10 February 2007.</w:t>
      </w:r>
    </w:p>
    <w:p w:rsidR="006769A4" w:rsidP="006769A4" w:rsidRDefault="006769A4" w14:paraId="35676B1E" w14:textId="77777777"/>
    <w:p w:rsidR="006769A4" w:rsidP="006769A4" w:rsidRDefault="006769A4" w14:paraId="5B853377" w14:textId="5ED7EE7A">
      <w:r>
        <w:t>Peet, R.K. 1988. Forests of the Rocky Mountains. Pages 64-102 in: M.G. Barbour and W.D. Billings, eds. Terrestrial Vegetation of North America. Cambridge: Cambridge University Press.</w:t>
      </w:r>
    </w:p>
    <w:p w:rsidR="006769A4" w:rsidP="006769A4" w:rsidRDefault="006769A4" w14:paraId="201446B5" w14:textId="77777777"/>
    <w:p w:rsidR="006769A4" w:rsidP="006769A4" w:rsidRDefault="006769A4" w14:paraId="44E94580" w14:textId="1CE4B4C9">
      <w:r>
        <w:t>Pfister, R.D., B.L. Kovalchik, S.F. Arno and R.C. Presby. 1977. Forest habitat types of Montana. Gen. Tech. Report INT-34. Ogden, UT:USDA Forest Service, Intermountain Forest and Range Experiment Station. 174 pp.</w:t>
      </w:r>
    </w:p>
    <w:p w:rsidR="006769A4" w:rsidP="006769A4" w:rsidRDefault="006769A4" w14:paraId="441C1EBC" w14:textId="77777777"/>
    <w:p w:rsidR="006769A4" w:rsidP="006769A4" w:rsidRDefault="006769A4" w14:paraId="05D3E6F8" w14:textId="0CF83D2B">
      <w:r>
        <w:t>Quigley, T.M. and S.J. Arbelbide, tech. eds. 1997. An assessment of ecosystem components in the interior Columbia basin and portions of the Klamath and Great Basins: volume 1. Gen. Tech. Rep. PNW-GTR-405. Portland, OR: USDA Forest Service, Pacific Northwest Research Station. 4 vol. (Quigley, Thomas M., tech. ed.; The Interior Columbia Basin Ecosystem Management Project: Scientific Assessment).</w:t>
      </w:r>
    </w:p>
    <w:p w:rsidR="006769A4" w:rsidP="006769A4" w:rsidRDefault="006769A4" w14:paraId="2D507550" w14:textId="77777777"/>
    <w:p w:rsidR="006769A4" w:rsidP="006769A4" w:rsidRDefault="006769A4" w14:paraId="02B140E7" w14:textId="77777777">
      <w:r>
        <w:t>Romme, W.H. 1982. Fire and landscape diversity in subalpine forests of Yellowstone National Park. Ecological Monographs 52(2): 199-221.</w:t>
      </w:r>
    </w:p>
    <w:p w:rsidR="006769A4" w:rsidP="006769A4" w:rsidRDefault="006769A4" w14:paraId="6513924A" w14:textId="77777777"/>
    <w:p w:rsidR="006769A4" w:rsidP="006769A4" w:rsidRDefault="006769A4" w14:paraId="3AE01FD0" w14:textId="2A4F4C4D">
      <w:r>
        <w:t>Romme, W.H. and D.H. Knight. 1981. Fire frequency and subalpine forest succession along a topographic gradient in Wyoming. Ecology 62: 319-326.</w:t>
      </w:r>
    </w:p>
    <w:p w:rsidR="006769A4" w:rsidP="006769A4" w:rsidRDefault="006769A4" w14:paraId="433153DE" w14:textId="77777777"/>
    <w:p w:rsidR="006769A4" w:rsidP="006769A4" w:rsidRDefault="006769A4" w14:paraId="566B354D" w14:textId="77777777">
      <w:r>
        <w:t xml:space="preserve">Schellhaas, R., A.E. Camp, D. Spurbeck and D. Keenum. 2000. Report to the Colville National Forest on the Results of the South Deep Watershed Fire History Research. USDA Forest Service, Pacific Northwest Research Station, Wenatchee Forestry Sciences Laboratory. </w:t>
      </w:r>
    </w:p>
    <w:p w:rsidR="006769A4" w:rsidP="006769A4" w:rsidRDefault="006769A4" w14:paraId="69E8BA04" w14:textId="77777777"/>
    <w:p w:rsidR="006769A4" w:rsidP="006769A4" w:rsidRDefault="006769A4" w14:paraId="20350CA3"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6769A4" w:rsidP="006769A4" w:rsidRDefault="006769A4" w14:paraId="2E32933F" w14:textId="77777777"/>
    <w:p w:rsidR="00B23C91" w:rsidP="00B23C91" w:rsidRDefault="006769A4" w14:paraId="73360A30" w14:textId="7B31D549">
      <w:r>
        <w:t>Smith, J.K.</w:t>
      </w:r>
      <w:r w:rsidRPr="00B23C91" w:rsidR="00B23C91">
        <w:t xml:space="preserve"> </w:t>
      </w:r>
      <w:r w:rsidR="00B23C91">
        <w:t>and W.C. Fischer. 1997. Fire ecology of the forest habitat types of northern Idaho. INT-GTR-363. Ogden, UT: USDA Forest Service, Intermountain Research Station. 142 pp.</w:t>
      </w:r>
    </w:p>
    <w:p w:rsidR="00B23C91" w:rsidP="006769A4" w:rsidRDefault="00B23C91" w14:paraId="6C8795B6" w14:textId="77777777"/>
    <w:p w:rsidR="006769A4" w:rsidP="006769A4" w:rsidRDefault="006769A4" w14:paraId="21314018" w14:textId="77777777">
      <w:r>
        <w:t>Steele, R., S.V. Cooper, D.M. Ondov, D.W. Roberts and R.D. Pfister. 1983. Forest habitat types of eastern Idaho and western Wyoming. Gen. Tech. Rep. INT-144. Ogden, UT: USDA Forest Service, Intermountain Mountain Research Station. 122 pp.</w:t>
      </w:r>
    </w:p>
    <w:p w:rsidR="006769A4" w:rsidP="006769A4" w:rsidRDefault="006769A4" w14:paraId="79748C44" w14:textId="77777777"/>
    <w:p w:rsidR="006769A4" w:rsidP="006769A4" w:rsidRDefault="006769A4" w14:paraId="07360BB6" w14:textId="77777777">
      <w:r>
        <w:t xml:space="preserve">Tande, G.F. 1979. Fire history and vegetation pattern of coniferous forests in Jasper National Park, Alberta. Canadian Journal of Botany 57: 1912-1931. </w:t>
      </w:r>
    </w:p>
    <w:p w:rsidR="006769A4" w:rsidP="006769A4" w:rsidRDefault="006769A4" w14:paraId="3F6BF419" w14:textId="77777777"/>
    <w:p w:rsidR="006769A4" w:rsidP="006769A4" w:rsidRDefault="006769A4" w14:paraId="2B8038A7" w14:textId="77777777">
      <w:r>
        <w:t xml:space="preserve">USDA Forest Service, Rocky Mountain Research Station, Fire Sciences Laboratory (2002, December). Fire Effects Information System, [Online]. Available: http://www.fs.fed.us/database/feis/ [Accessed 5/22/03]. </w:t>
      </w:r>
    </w:p>
    <w:p w:rsidR="006769A4" w:rsidP="006769A4" w:rsidRDefault="006769A4" w14:paraId="710A22C6" w14:textId="77777777"/>
    <w:p w:rsidR="006769A4" w:rsidP="006769A4" w:rsidRDefault="006769A4" w14:paraId="2CE50A68" w14:textId="77777777">
      <w:r>
        <w:lastRenderedPageBreak/>
        <w:t>Wadleigh, L. and M.J. Jenkins. 1996. Fire frequency and the vegetative mosaic of a spruce-fir forest in northern Utah. Great Basin Naturalist 56: 28-37.</w:t>
      </w:r>
    </w:p>
    <w:p w:rsidR="006769A4" w:rsidP="006769A4" w:rsidRDefault="006769A4" w14:paraId="69CCF0A6" w14:textId="77777777"/>
    <w:p w:rsidR="006769A4" w:rsidP="006769A4" w:rsidRDefault="006769A4" w14:paraId="76390B55" w14:textId="5A30C539">
      <w:r>
        <w:t>Williams, C.K., B.F. Kelley, B.G. Smith and T.R. Lillybridge. 1995. Forested Plant Associations of the Colville National Forest. Gen. Tech. Rpt PNW-GTR-360. Portland, OR. USDA Forest Service, Pacific Northwest Research Station. 375 pp.</w:t>
      </w:r>
    </w:p>
    <w:p w:rsidRPr="00A43E41" w:rsidR="004D5F12" w:rsidP="006769A4" w:rsidRDefault="004D5F12" w14:paraId="0574C5D3"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4D48D" w14:textId="77777777" w:rsidR="00520052" w:rsidRDefault="00520052">
      <w:r>
        <w:separator/>
      </w:r>
    </w:p>
  </w:endnote>
  <w:endnote w:type="continuationSeparator" w:id="0">
    <w:p w14:paraId="4943349C" w14:textId="77777777" w:rsidR="00520052" w:rsidRDefault="00520052">
      <w:r>
        <w:continuationSeparator/>
      </w:r>
    </w:p>
  </w:endnote>
  <w:endnote w:type="continuationNotice" w:id="1">
    <w:p w14:paraId="45416DF4" w14:textId="77777777" w:rsidR="00520052" w:rsidRDefault="00520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7FD03" w14:textId="77777777" w:rsidR="00FA40E6" w:rsidRDefault="00FA40E6" w:rsidP="006769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2EBA4" w14:textId="77777777" w:rsidR="00520052" w:rsidRDefault="00520052">
      <w:r>
        <w:separator/>
      </w:r>
    </w:p>
  </w:footnote>
  <w:footnote w:type="continuationSeparator" w:id="0">
    <w:p w14:paraId="2A38FC88" w14:textId="77777777" w:rsidR="00520052" w:rsidRDefault="00520052">
      <w:r>
        <w:continuationSeparator/>
      </w:r>
    </w:p>
  </w:footnote>
  <w:footnote w:type="continuationNotice" w:id="1">
    <w:p w14:paraId="1FC06410" w14:textId="77777777" w:rsidR="00520052" w:rsidRDefault="005200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76006" w14:textId="77777777" w:rsidR="00FA40E6" w:rsidRDefault="00FA40E6" w:rsidP="006769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A4"/>
    <w:rsid w:val="000037B3"/>
    <w:rsid w:val="00004505"/>
    <w:rsid w:val="00005947"/>
    <w:rsid w:val="00006AF9"/>
    <w:rsid w:val="00007DAF"/>
    <w:rsid w:val="000103AE"/>
    <w:rsid w:val="00013BD4"/>
    <w:rsid w:val="0001622F"/>
    <w:rsid w:val="00017E5D"/>
    <w:rsid w:val="0002152F"/>
    <w:rsid w:val="00023101"/>
    <w:rsid w:val="0002703F"/>
    <w:rsid w:val="00027467"/>
    <w:rsid w:val="00030327"/>
    <w:rsid w:val="00031661"/>
    <w:rsid w:val="00031AC9"/>
    <w:rsid w:val="000337FD"/>
    <w:rsid w:val="000342C8"/>
    <w:rsid w:val="000352EE"/>
    <w:rsid w:val="000357B7"/>
    <w:rsid w:val="00035AB6"/>
    <w:rsid w:val="00036067"/>
    <w:rsid w:val="000366F5"/>
    <w:rsid w:val="00036EE4"/>
    <w:rsid w:val="0003777E"/>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053D"/>
    <w:rsid w:val="000A204B"/>
    <w:rsid w:val="000A4800"/>
    <w:rsid w:val="000A7972"/>
    <w:rsid w:val="000B2FC0"/>
    <w:rsid w:val="000B4535"/>
    <w:rsid w:val="000B5DA8"/>
    <w:rsid w:val="000B72C9"/>
    <w:rsid w:val="000C4476"/>
    <w:rsid w:val="000C605F"/>
    <w:rsid w:val="000C6121"/>
    <w:rsid w:val="000C6641"/>
    <w:rsid w:val="000C7E41"/>
    <w:rsid w:val="000D0A31"/>
    <w:rsid w:val="000D0CD0"/>
    <w:rsid w:val="000D2569"/>
    <w:rsid w:val="000D5F89"/>
    <w:rsid w:val="000E473F"/>
    <w:rsid w:val="000E5817"/>
    <w:rsid w:val="000F009F"/>
    <w:rsid w:val="000F031B"/>
    <w:rsid w:val="000F0511"/>
    <w:rsid w:val="000F0D84"/>
    <w:rsid w:val="000F0FE2"/>
    <w:rsid w:val="000F1C6F"/>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444"/>
    <w:rsid w:val="001368CB"/>
    <w:rsid w:val="00140332"/>
    <w:rsid w:val="00143533"/>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5BF2"/>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E75A4"/>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53EE"/>
    <w:rsid w:val="00336475"/>
    <w:rsid w:val="003379B5"/>
    <w:rsid w:val="0036004A"/>
    <w:rsid w:val="003616F2"/>
    <w:rsid w:val="00362100"/>
    <w:rsid w:val="00362A51"/>
    <w:rsid w:val="00363EEA"/>
    <w:rsid w:val="0036554D"/>
    <w:rsid w:val="003670EA"/>
    <w:rsid w:val="00367591"/>
    <w:rsid w:val="003706C4"/>
    <w:rsid w:val="0037120A"/>
    <w:rsid w:val="003740C2"/>
    <w:rsid w:val="003773D9"/>
    <w:rsid w:val="003866DA"/>
    <w:rsid w:val="003A1EBD"/>
    <w:rsid w:val="003A3976"/>
    <w:rsid w:val="003A6CBB"/>
    <w:rsid w:val="003B5977"/>
    <w:rsid w:val="003B7824"/>
    <w:rsid w:val="003C4AA1"/>
    <w:rsid w:val="003C6CFB"/>
    <w:rsid w:val="003C79CC"/>
    <w:rsid w:val="003D195A"/>
    <w:rsid w:val="003D4155"/>
    <w:rsid w:val="003D41E3"/>
    <w:rsid w:val="003D7188"/>
    <w:rsid w:val="003E0BB2"/>
    <w:rsid w:val="003E0D94"/>
    <w:rsid w:val="003E434C"/>
    <w:rsid w:val="003E4BEC"/>
    <w:rsid w:val="003F2791"/>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AD4"/>
    <w:rsid w:val="00503E44"/>
    <w:rsid w:val="005071BC"/>
    <w:rsid w:val="005073AE"/>
    <w:rsid w:val="0051094E"/>
    <w:rsid w:val="00511556"/>
    <w:rsid w:val="00512636"/>
    <w:rsid w:val="0051392A"/>
    <w:rsid w:val="00516053"/>
    <w:rsid w:val="00520052"/>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6A2"/>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2D17"/>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363"/>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2B2A"/>
    <w:rsid w:val="00672551"/>
    <w:rsid w:val="00675D1D"/>
    <w:rsid w:val="006769A4"/>
    <w:rsid w:val="00683368"/>
    <w:rsid w:val="0068673F"/>
    <w:rsid w:val="006909B7"/>
    <w:rsid w:val="00691641"/>
    <w:rsid w:val="00691C3A"/>
    <w:rsid w:val="0069282B"/>
    <w:rsid w:val="006A144C"/>
    <w:rsid w:val="006A3B52"/>
    <w:rsid w:val="006A451F"/>
    <w:rsid w:val="006A51EC"/>
    <w:rsid w:val="006A71F9"/>
    <w:rsid w:val="006A728F"/>
    <w:rsid w:val="006B2BBF"/>
    <w:rsid w:val="006B76FF"/>
    <w:rsid w:val="006C0ECB"/>
    <w:rsid w:val="006C441D"/>
    <w:rsid w:val="006C774F"/>
    <w:rsid w:val="006D2137"/>
    <w:rsid w:val="006D5D9D"/>
    <w:rsid w:val="006E0F53"/>
    <w:rsid w:val="006E3E5C"/>
    <w:rsid w:val="006E59C5"/>
    <w:rsid w:val="006E6371"/>
    <w:rsid w:val="006E75F9"/>
    <w:rsid w:val="006F10FB"/>
    <w:rsid w:val="006F118D"/>
    <w:rsid w:val="006F1E92"/>
    <w:rsid w:val="00700C23"/>
    <w:rsid w:val="0070333C"/>
    <w:rsid w:val="00703CDD"/>
    <w:rsid w:val="0070494B"/>
    <w:rsid w:val="00710F69"/>
    <w:rsid w:val="00713F10"/>
    <w:rsid w:val="00715737"/>
    <w:rsid w:val="007159E8"/>
    <w:rsid w:val="007165BE"/>
    <w:rsid w:val="00716F84"/>
    <w:rsid w:val="0072055A"/>
    <w:rsid w:val="00720782"/>
    <w:rsid w:val="00721E2C"/>
    <w:rsid w:val="00724553"/>
    <w:rsid w:val="00724686"/>
    <w:rsid w:val="00724F49"/>
    <w:rsid w:val="00730855"/>
    <w:rsid w:val="00733493"/>
    <w:rsid w:val="00733723"/>
    <w:rsid w:val="00740090"/>
    <w:rsid w:val="00745D2F"/>
    <w:rsid w:val="007512C5"/>
    <w:rsid w:val="00751DBE"/>
    <w:rsid w:val="00754965"/>
    <w:rsid w:val="0075574E"/>
    <w:rsid w:val="00755B81"/>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8A6"/>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72984"/>
    <w:rsid w:val="00875E7A"/>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574"/>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2F06"/>
    <w:rsid w:val="009364F5"/>
    <w:rsid w:val="0094027F"/>
    <w:rsid w:val="00945DBA"/>
    <w:rsid w:val="00953881"/>
    <w:rsid w:val="00955A66"/>
    <w:rsid w:val="00956116"/>
    <w:rsid w:val="00960066"/>
    <w:rsid w:val="009600A0"/>
    <w:rsid w:val="0096072E"/>
    <w:rsid w:val="009611AB"/>
    <w:rsid w:val="00961968"/>
    <w:rsid w:val="0096336D"/>
    <w:rsid w:val="00964894"/>
    <w:rsid w:val="00966CA1"/>
    <w:rsid w:val="00967C07"/>
    <w:rsid w:val="009742AB"/>
    <w:rsid w:val="009778D2"/>
    <w:rsid w:val="00977C60"/>
    <w:rsid w:val="00977F74"/>
    <w:rsid w:val="00980247"/>
    <w:rsid w:val="009819B9"/>
    <w:rsid w:val="00982A61"/>
    <w:rsid w:val="00990620"/>
    <w:rsid w:val="0099181E"/>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1785"/>
    <w:rsid w:val="009E621C"/>
    <w:rsid w:val="009F01E8"/>
    <w:rsid w:val="009F25DF"/>
    <w:rsid w:val="009F2AAC"/>
    <w:rsid w:val="009F31F9"/>
    <w:rsid w:val="009F3BAE"/>
    <w:rsid w:val="009F4101"/>
    <w:rsid w:val="009F5AD6"/>
    <w:rsid w:val="009F6425"/>
    <w:rsid w:val="00A055FD"/>
    <w:rsid w:val="00A10FBA"/>
    <w:rsid w:val="00A140AF"/>
    <w:rsid w:val="00A14F6A"/>
    <w:rsid w:val="00A15139"/>
    <w:rsid w:val="00A244D5"/>
    <w:rsid w:val="00A247B9"/>
    <w:rsid w:val="00A314F0"/>
    <w:rsid w:val="00A339E1"/>
    <w:rsid w:val="00A3657F"/>
    <w:rsid w:val="00A43E41"/>
    <w:rsid w:val="00A44540"/>
    <w:rsid w:val="00A44EF7"/>
    <w:rsid w:val="00A477A0"/>
    <w:rsid w:val="00A50EA6"/>
    <w:rsid w:val="00A54B64"/>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6E78"/>
    <w:rsid w:val="00AC778A"/>
    <w:rsid w:val="00AD0A16"/>
    <w:rsid w:val="00AD207D"/>
    <w:rsid w:val="00AE18EA"/>
    <w:rsid w:val="00AE4E67"/>
    <w:rsid w:val="00AE67E5"/>
    <w:rsid w:val="00AF2BCE"/>
    <w:rsid w:val="00AF4B89"/>
    <w:rsid w:val="00B02771"/>
    <w:rsid w:val="00B028B6"/>
    <w:rsid w:val="00B118AD"/>
    <w:rsid w:val="00B1195A"/>
    <w:rsid w:val="00B13C46"/>
    <w:rsid w:val="00B15224"/>
    <w:rsid w:val="00B17612"/>
    <w:rsid w:val="00B17978"/>
    <w:rsid w:val="00B21812"/>
    <w:rsid w:val="00B23C91"/>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5543"/>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55DC"/>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0681"/>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08D8"/>
    <w:rsid w:val="00E61F9B"/>
    <w:rsid w:val="00E741B2"/>
    <w:rsid w:val="00E75D01"/>
    <w:rsid w:val="00E77F24"/>
    <w:rsid w:val="00E83022"/>
    <w:rsid w:val="00E86BED"/>
    <w:rsid w:val="00E9262C"/>
    <w:rsid w:val="00E92E67"/>
    <w:rsid w:val="00E94483"/>
    <w:rsid w:val="00E946EC"/>
    <w:rsid w:val="00E97299"/>
    <w:rsid w:val="00EB1145"/>
    <w:rsid w:val="00EB53DC"/>
    <w:rsid w:val="00EB68AE"/>
    <w:rsid w:val="00EC1F66"/>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40E6"/>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31884"/>
  <w15:docId w15:val="{606A3D69-5C79-44E6-BAC2-3F47879E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23C91"/>
    <w:rPr>
      <w:rFonts w:ascii="Tahoma" w:hAnsi="Tahoma" w:cs="Tahoma"/>
      <w:sz w:val="16"/>
      <w:szCs w:val="16"/>
    </w:rPr>
  </w:style>
  <w:style w:type="character" w:customStyle="1" w:styleId="BalloonTextChar">
    <w:name w:val="Balloon Text Char"/>
    <w:basedOn w:val="DefaultParagraphFont"/>
    <w:link w:val="BalloonText"/>
    <w:uiPriority w:val="99"/>
    <w:semiHidden/>
    <w:rsid w:val="00B23C91"/>
    <w:rPr>
      <w:rFonts w:ascii="Tahoma" w:hAnsi="Tahoma" w:cs="Tahoma"/>
      <w:sz w:val="16"/>
      <w:szCs w:val="16"/>
    </w:rPr>
  </w:style>
  <w:style w:type="paragraph" w:styleId="ListParagraph">
    <w:name w:val="List Paragraph"/>
    <w:basedOn w:val="Normal"/>
    <w:uiPriority w:val="34"/>
    <w:qFormat/>
    <w:rsid w:val="008218A6"/>
    <w:pPr>
      <w:ind w:left="720"/>
    </w:pPr>
    <w:rPr>
      <w:rFonts w:ascii="Calibri" w:eastAsiaTheme="minorHAnsi" w:hAnsi="Calibri"/>
      <w:sz w:val="22"/>
      <w:szCs w:val="22"/>
    </w:rPr>
  </w:style>
  <w:style w:type="character" w:styleId="Hyperlink">
    <w:name w:val="Hyperlink"/>
    <w:basedOn w:val="DefaultParagraphFont"/>
    <w:rsid w:val="008218A6"/>
    <w:rPr>
      <w:color w:val="0000FF" w:themeColor="hyperlink"/>
      <w:u w:val="single"/>
    </w:rPr>
  </w:style>
  <w:style w:type="character" w:styleId="CommentReference">
    <w:name w:val="annotation reference"/>
    <w:basedOn w:val="DefaultParagraphFont"/>
    <w:uiPriority w:val="99"/>
    <w:semiHidden/>
    <w:unhideWhenUsed/>
    <w:rsid w:val="00B13C46"/>
    <w:rPr>
      <w:sz w:val="16"/>
      <w:szCs w:val="16"/>
    </w:rPr>
  </w:style>
  <w:style w:type="paragraph" w:styleId="CommentText">
    <w:name w:val="annotation text"/>
    <w:basedOn w:val="Normal"/>
    <w:link w:val="CommentTextChar"/>
    <w:uiPriority w:val="99"/>
    <w:semiHidden/>
    <w:unhideWhenUsed/>
    <w:rsid w:val="00B13C46"/>
    <w:rPr>
      <w:sz w:val="20"/>
      <w:szCs w:val="20"/>
    </w:rPr>
  </w:style>
  <w:style w:type="character" w:customStyle="1" w:styleId="CommentTextChar">
    <w:name w:val="Comment Text Char"/>
    <w:basedOn w:val="DefaultParagraphFont"/>
    <w:link w:val="CommentText"/>
    <w:uiPriority w:val="99"/>
    <w:semiHidden/>
    <w:rsid w:val="00B13C46"/>
  </w:style>
  <w:style w:type="paragraph" w:styleId="CommentSubject">
    <w:name w:val="annotation subject"/>
    <w:basedOn w:val="CommentText"/>
    <w:next w:val="CommentText"/>
    <w:link w:val="CommentSubjectChar"/>
    <w:uiPriority w:val="99"/>
    <w:semiHidden/>
    <w:unhideWhenUsed/>
    <w:rsid w:val="00B13C46"/>
    <w:rPr>
      <w:b/>
      <w:bCs/>
    </w:rPr>
  </w:style>
  <w:style w:type="character" w:customStyle="1" w:styleId="CommentSubjectChar">
    <w:name w:val="Comment Subject Char"/>
    <w:basedOn w:val="CommentTextChar"/>
    <w:link w:val="CommentSubject"/>
    <w:uiPriority w:val="99"/>
    <w:semiHidden/>
    <w:rsid w:val="00B13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470893">
      <w:bodyDiv w:val="1"/>
      <w:marLeft w:val="0"/>
      <w:marRight w:val="0"/>
      <w:marTop w:val="0"/>
      <w:marBottom w:val="0"/>
      <w:divBdr>
        <w:top w:val="none" w:sz="0" w:space="0" w:color="auto"/>
        <w:left w:val="none" w:sz="0" w:space="0" w:color="auto"/>
        <w:bottom w:val="none" w:sz="0" w:space="0" w:color="auto"/>
        <w:right w:val="none" w:sz="0" w:space="0" w:color="auto"/>
      </w:divBdr>
    </w:div>
    <w:div w:id="90669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2014-08-21T14:22:00Z</cp:lastPrinted>
  <dcterms:created xsi:type="dcterms:W3CDTF">2017-10-04T22:54:00Z</dcterms:created>
  <dcterms:modified xsi:type="dcterms:W3CDTF">2017-10-04T22:54:00Z</dcterms:modified>
</cp:coreProperties>
</file>