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03" w:rsidP="00A60C03" w:rsidRDefault="00A60C03" w14:paraId="6CC4671E" w14:textId="77777777">
      <w:pPr>
        <w:pStyle w:val="BpSTitle"/>
      </w:pPr>
      <w:r>
        <w:t>10830</w:t>
      </w:r>
    </w:p>
    <w:p w:rsidR="00A60C03" w:rsidP="00A60C03" w:rsidRDefault="00A60C03" w14:paraId="45B4D785" w14:textId="77777777">
      <w:pPr>
        <w:pStyle w:val="BpSTitle"/>
      </w:pPr>
      <w:r>
        <w:t>North Pacific Avalanche Chute Shrubland</w:t>
      </w:r>
    </w:p>
    <w:p w:rsidR="00A60C03" w:rsidP="00A60C03" w:rsidRDefault="00A60C03" w14:paraId="45BCD944" w14:textId="1C67303F">
      <w:r>
        <w:t xmlns:w="http://schemas.openxmlformats.org/wordprocessingml/2006/main">BpS Model/Description Version: Aug. 2020</w:t>
      </w:r>
      <w:r>
        <w:tab/>
      </w:r>
      <w:r>
        <w:tab/>
      </w:r>
      <w:r>
        <w:tab/>
      </w:r>
      <w:r>
        <w:tab/>
      </w:r>
      <w:r>
        <w:tab/>
      </w:r>
      <w:r>
        <w:tab/>
      </w:r>
      <w:r>
        <w:tab/>
      </w:r>
    </w:p>
    <w:p w:rsidR="00A60C03" w:rsidP="00A60C03" w:rsidRDefault="00A60C03" w14:paraId="78E7D84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392"/>
        <w:gridCol w:w="852"/>
      </w:tblGrid>
      <w:tr w:rsidRPr="00A60C03" w:rsidR="00A60C03" w:rsidTr="00A60C03" w14:paraId="527D5CDB" w14:textId="77777777">
        <w:tc>
          <w:tcPr>
            <w:tcW w:w="1836" w:type="dxa"/>
            <w:tcBorders>
              <w:top w:val="single" w:color="auto" w:sz="2" w:space="0"/>
              <w:left w:val="single" w:color="auto" w:sz="12" w:space="0"/>
              <w:bottom w:val="single" w:color="000000" w:sz="12" w:space="0"/>
            </w:tcBorders>
            <w:shd w:val="clear" w:color="auto" w:fill="auto"/>
          </w:tcPr>
          <w:p w:rsidRPr="00A60C03" w:rsidR="00A60C03" w:rsidP="00D446D9" w:rsidRDefault="00A60C03" w14:paraId="7160D5B6" w14:textId="77777777">
            <w:pPr>
              <w:rPr>
                <w:b/>
                <w:bCs/>
              </w:rPr>
            </w:pPr>
            <w:r w:rsidRPr="00A60C03">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A60C03" w:rsidR="00A60C03" w:rsidP="00D446D9" w:rsidRDefault="00A60C03" w14:paraId="2AF390B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60C03" w:rsidR="00A60C03" w:rsidP="00D446D9" w:rsidRDefault="00A60C03" w14:paraId="5D02AD97" w14:textId="77777777">
            <w:pPr>
              <w:rPr>
                <w:b/>
                <w:bCs/>
              </w:rPr>
            </w:pPr>
            <w:r w:rsidRPr="00A60C03">
              <w:rPr>
                <w:b/>
                <w:bCs/>
              </w:rPr>
              <w:t>Reviewers</w:t>
            </w:r>
          </w:p>
        </w:tc>
        <w:tc>
          <w:tcPr>
            <w:tcW w:w="852" w:type="dxa"/>
            <w:tcBorders>
              <w:top w:val="single" w:color="auto" w:sz="2" w:space="0"/>
              <w:bottom w:val="single" w:color="000000" w:sz="12" w:space="0"/>
            </w:tcBorders>
            <w:shd w:val="clear" w:color="auto" w:fill="auto"/>
          </w:tcPr>
          <w:p w:rsidRPr="00A60C03" w:rsidR="00A60C03" w:rsidP="00D446D9" w:rsidRDefault="00A60C03" w14:paraId="4ACA6B26" w14:textId="77777777">
            <w:pPr>
              <w:rPr>
                <w:b/>
                <w:bCs/>
              </w:rPr>
            </w:pPr>
          </w:p>
        </w:tc>
      </w:tr>
      <w:tr w:rsidRPr="00A60C03" w:rsidR="00A60C03" w:rsidTr="00A60C03" w14:paraId="2D6EC4FA" w14:textId="77777777">
        <w:tc>
          <w:tcPr>
            <w:tcW w:w="1836" w:type="dxa"/>
            <w:tcBorders>
              <w:top w:val="single" w:color="000000" w:sz="12" w:space="0"/>
              <w:left w:val="single" w:color="auto" w:sz="12" w:space="0"/>
            </w:tcBorders>
            <w:shd w:val="clear" w:color="auto" w:fill="auto"/>
          </w:tcPr>
          <w:p w:rsidRPr="00A60C03" w:rsidR="00A60C03" w:rsidP="00D446D9" w:rsidRDefault="00A60C03" w14:paraId="2E602569" w14:textId="77777777">
            <w:pPr>
              <w:rPr>
                <w:bCs/>
              </w:rPr>
            </w:pPr>
            <w:r w:rsidRPr="00A60C03">
              <w:rPr>
                <w:bCs/>
              </w:rPr>
              <w:t>John Foster</w:t>
            </w:r>
          </w:p>
        </w:tc>
        <w:tc>
          <w:tcPr>
            <w:tcW w:w="2556" w:type="dxa"/>
            <w:tcBorders>
              <w:top w:val="single" w:color="000000" w:sz="12" w:space="0"/>
              <w:right w:val="single" w:color="000000" w:sz="12" w:space="0"/>
            </w:tcBorders>
            <w:shd w:val="clear" w:color="auto" w:fill="auto"/>
          </w:tcPr>
          <w:p w:rsidRPr="00A60C03" w:rsidR="00A60C03" w:rsidP="00D446D9" w:rsidRDefault="00A60C03" w14:paraId="3987FD8B" w14:textId="77777777">
            <w:r w:rsidRPr="00A60C03">
              <w:t>jfoster@tnc.org</w:t>
            </w:r>
          </w:p>
        </w:tc>
        <w:tc>
          <w:tcPr>
            <w:tcW w:w="1392" w:type="dxa"/>
            <w:tcBorders>
              <w:top w:val="single" w:color="000000" w:sz="12" w:space="0"/>
              <w:left w:val="single" w:color="000000" w:sz="12" w:space="0"/>
            </w:tcBorders>
            <w:shd w:val="clear" w:color="auto" w:fill="auto"/>
          </w:tcPr>
          <w:p w:rsidRPr="00A60C03" w:rsidR="00A60C03" w:rsidP="00D446D9" w:rsidRDefault="00A60C03" w14:paraId="31169384" w14:textId="77777777">
            <w:r w:rsidRPr="00A60C03">
              <w:t>None</w:t>
            </w:r>
          </w:p>
        </w:tc>
        <w:tc>
          <w:tcPr>
            <w:tcW w:w="852" w:type="dxa"/>
            <w:tcBorders>
              <w:top w:val="single" w:color="000000" w:sz="12" w:space="0"/>
            </w:tcBorders>
            <w:shd w:val="clear" w:color="auto" w:fill="auto"/>
          </w:tcPr>
          <w:p w:rsidRPr="00A60C03" w:rsidR="00A60C03" w:rsidP="00D446D9" w:rsidRDefault="00A60C03" w14:paraId="4A25F682" w14:textId="77777777">
            <w:r w:rsidRPr="00A60C03">
              <w:t>None</w:t>
            </w:r>
          </w:p>
        </w:tc>
      </w:tr>
      <w:tr w:rsidRPr="00A60C03" w:rsidR="00A60C03" w:rsidTr="00A60C03" w14:paraId="565EAE62" w14:textId="77777777">
        <w:tc>
          <w:tcPr>
            <w:tcW w:w="1836" w:type="dxa"/>
            <w:tcBorders>
              <w:left w:val="single" w:color="auto" w:sz="12" w:space="0"/>
            </w:tcBorders>
            <w:shd w:val="clear" w:color="auto" w:fill="auto"/>
          </w:tcPr>
          <w:p w:rsidRPr="00A60C03" w:rsidR="00A60C03" w:rsidP="00D446D9" w:rsidRDefault="00A60C03" w14:paraId="0D8765F1" w14:textId="77777777">
            <w:pPr>
              <w:rPr>
                <w:bCs/>
              </w:rPr>
            </w:pPr>
            <w:r w:rsidRPr="00A60C03">
              <w:rPr>
                <w:bCs/>
              </w:rPr>
              <w:t xml:space="preserve">Robin </w:t>
            </w:r>
            <w:proofErr w:type="spellStart"/>
            <w:r w:rsidRPr="00A60C03">
              <w:rPr>
                <w:bCs/>
              </w:rPr>
              <w:t>Lesher</w:t>
            </w:r>
            <w:proofErr w:type="spellEnd"/>
          </w:p>
        </w:tc>
        <w:tc>
          <w:tcPr>
            <w:tcW w:w="2556" w:type="dxa"/>
            <w:tcBorders>
              <w:right w:val="single" w:color="000000" w:sz="12" w:space="0"/>
            </w:tcBorders>
            <w:shd w:val="clear" w:color="auto" w:fill="auto"/>
          </w:tcPr>
          <w:p w:rsidRPr="00A60C03" w:rsidR="00A60C03" w:rsidP="00D446D9" w:rsidRDefault="00A60C03" w14:paraId="1E5E8E18" w14:textId="77777777">
            <w:r w:rsidRPr="00A60C03">
              <w:t>rlesher@fs.fed.us</w:t>
            </w:r>
          </w:p>
        </w:tc>
        <w:tc>
          <w:tcPr>
            <w:tcW w:w="1392" w:type="dxa"/>
            <w:tcBorders>
              <w:left w:val="single" w:color="000000" w:sz="12" w:space="0"/>
            </w:tcBorders>
            <w:shd w:val="clear" w:color="auto" w:fill="auto"/>
          </w:tcPr>
          <w:p w:rsidRPr="00A60C03" w:rsidR="00A60C03" w:rsidP="00D446D9" w:rsidRDefault="00A60C03" w14:paraId="2C7DE365" w14:textId="77777777">
            <w:r w:rsidRPr="00A60C03">
              <w:t>None</w:t>
            </w:r>
          </w:p>
        </w:tc>
        <w:tc>
          <w:tcPr>
            <w:tcW w:w="852" w:type="dxa"/>
            <w:shd w:val="clear" w:color="auto" w:fill="auto"/>
          </w:tcPr>
          <w:p w:rsidRPr="00A60C03" w:rsidR="00A60C03" w:rsidP="00D446D9" w:rsidRDefault="00A60C03" w14:paraId="748967C4" w14:textId="77777777">
            <w:r w:rsidRPr="00A60C03">
              <w:t>None</w:t>
            </w:r>
          </w:p>
        </w:tc>
      </w:tr>
      <w:tr w:rsidRPr="00A60C03" w:rsidR="00A60C03" w:rsidTr="00A60C03" w14:paraId="2BACCFA6" w14:textId="77777777">
        <w:tc>
          <w:tcPr>
            <w:tcW w:w="1836" w:type="dxa"/>
            <w:tcBorders>
              <w:left w:val="single" w:color="auto" w:sz="12" w:space="0"/>
              <w:bottom w:val="single" w:color="auto" w:sz="2" w:space="0"/>
            </w:tcBorders>
            <w:shd w:val="clear" w:color="auto" w:fill="auto"/>
          </w:tcPr>
          <w:p w:rsidRPr="00A60C03" w:rsidR="00A60C03" w:rsidP="00D446D9" w:rsidRDefault="00A60C03" w14:paraId="0954B9E6" w14:textId="77777777">
            <w:pPr>
              <w:rPr>
                <w:bCs/>
              </w:rPr>
            </w:pPr>
            <w:r w:rsidRPr="00A60C03">
              <w:rPr>
                <w:bCs/>
              </w:rPr>
              <w:t>Jan Henderson</w:t>
            </w:r>
          </w:p>
        </w:tc>
        <w:tc>
          <w:tcPr>
            <w:tcW w:w="2556" w:type="dxa"/>
            <w:tcBorders>
              <w:right w:val="single" w:color="000000" w:sz="12" w:space="0"/>
            </w:tcBorders>
            <w:shd w:val="clear" w:color="auto" w:fill="auto"/>
          </w:tcPr>
          <w:p w:rsidRPr="00A60C03" w:rsidR="00A60C03" w:rsidP="00D446D9" w:rsidRDefault="00A60C03" w14:paraId="126C6D4C" w14:textId="77777777">
            <w:r w:rsidRPr="00A60C03">
              <w:t>jahenderson@fs.fed.us</w:t>
            </w:r>
          </w:p>
        </w:tc>
        <w:tc>
          <w:tcPr>
            <w:tcW w:w="1392" w:type="dxa"/>
            <w:tcBorders>
              <w:left w:val="single" w:color="000000" w:sz="12" w:space="0"/>
              <w:bottom w:val="single" w:color="auto" w:sz="2" w:space="0"/>
            </w:tcBorders>
            <w:shd w:val="clear" w:color="auto" w:fill="auto"/>
          </w:tcPr>
          <w:p w:rsidRPr="00A60C03" w:rsidR="00A60C03" w:rsidP="00D446D9" w:rsidRDefault="00A60C03" w14:paraId="64A9ADAF" w14:textId="77777777">
            <w:r w:rsidRPr="00A60C03">
              <w:t>None</w:t>
            </w:r>
          </w:p>
        </w:tc>
        <w:tc>
          <w:tcPr>
            <w:tcW w:w="852" w:type="dxa"/>
            <w:shd w:val="clear" w:color="auto" w:fill="auto"/>
          </w:tcPr>
          <w:p w:rsidRPr="00A60C03" w:rsidR="00A60C03" w:rsidP="00D446D9" w:rsidRDefault="00A60C03" w14:paraId="5C7911CD" w14:textId="77777777">
            <w:r w:rsidRPr="00A60C03">
              <w:t>None</w:t>
            </w:r>
          </w:p>
        </w:tc>
      </w:tr>
    </w:tbl>
    <w:p w:rsidR="002B1297" w:rsidP="00A60C03" w:rsidRDefault="002B1297" w14:paraId="77A93985" w14:textId="2126490F">
      <w:pPr>
        <w:pStyle w:val="InfoPara"/>
      </w:pPr>
      <w:r>
        <w:t xml:space="preserve">Reviewer: </w:t>
      </w:r>
      <w:r w:rsidRPr="00270822">
        <w:rPr>
          <w:b w:val="0"/>
        </w:rPr>
        <w:t>Kathleen Roche</w:t>
      </w:r>
    </w:p>
    <w:p w:rsidR="00A60C03" w:rsidP="00A60C03" w:rsidRDefault="00A60C03" w14:paraId="63EFC45D" w14:textId="52FE0F99">
      <w:pPr>
        <w:pStyle w:val="InfoPara"/>
      </w:pPr>
      <w:r>
        <w:t>Vegetation Type</w:t>
      </w:r>
    </w:p>
    <w:p w:rsidR="00A60C03" w:rsidP="00A60C03" w:rsidRDefault="00A60C03" w14:paraId="004D1575" w14:textId="37B860B5">
      <w:bookmarkStart w:name="_GoBack" w:id="0"/>
      <w:bookmarkEnd w:id="0"/>
      <w:r>
        <w:t>Shrubland</w:t>
      </w:r>
    </w:p>
    <w:p w:rsidR="00A60C03" w:rsidP="00A60C03" w:rsidRDefault="00A60C03" w14:paraId="283CCBAC" w14:textId="49DD0BE0">
      <w:pPr>
        <w:pStyle w:val="InfoPara"/>
      </w:pPr>
      <w:r>
        <w:t>Map Zone</w:t>
      </w:r>
    </w:p>
    <w:p w:rsidR="00A60C03" w:rsidP="00A60C03" w:rsidRDefault="00A60C03" w14:paraId="3F5E58BB" w14:textId="77777777">
      <w:r>
        <w:t>1</w:t>
      </w:r>
    </w:p>
    <w:p w:rsidR="00A60C03" w:rsidP="00A60C03" w:rsidRDefault="00A60C03" w14:paraId="217EDE98" w14:textId="77777777">
      <w:pPr>
        <w:pStyle w:val="InfoPara"/>
      </w:pPr>
      <w:r>
        <w:t>Geographic Range</w:t>
      </w:r>
    </w:p>
    <w:p w:rsidR="00A60C03" w:rsidP="00A60C03" w:rsidRDefault="00A60C03" w14:paraId="1B2E2CD6" w14:textId="77777777">
      <w:r>
        <w:t>This tall shrubland system occurs throughout mountainous regions of the Pacific Northwest.</w:t>
      </w:r>
    </w:p>
    <w:p w:rsidR="00A60C03" w:rsidP="00A60C03" w:rsidRDefault="00A60C03" w14:paraId="557AC962" w14:textId="77777777">
      <w:pPr>
        <w:pStyle w:val="InfoPara"/>
      </w:pPr>
      <w:r>
        <w:t>Biophysical Site Description</w:t>
      </w:r>
    </w:p>
    <w:p w:rsidR="00A60C03" w:rsidP="00A60C03" w:rsidRDefault="00A60C03" w14:paraId="628CA4EB" w14:textId="401D754E">
      <w:r>
        <w:t xml:space="preserve">This system occurs on steep </w:t>
      </w:r>
      <w:proofErr w:type="spellStart"/>
      <w:r>
        <w:t>sideslopes</w:t>
      </w:r>
      <w:proofErr w:type="spellEnd"/>
      <w:r>
        <w:t xml:space="preserve"> of hills or mountains on glacial till/colluvium. These habitats range from very xeric talus slopes of montane elevations to mesic habitats of avalanche chutes and points of heavy snow accumulation.</w:t>
      </w:r>
    </w:p>
    <w:p w:rsidR="00A60C03" w:rsidP="00A60C03" w:rsidRDefault="00A60C03" w14:paraId="489FAFED" w14:textId="77777777">
      <w:pPr>
        <w:pStyle w:val="InfoPara"/>
      </w:pPr>
      <w:r>
        <w:t>Vegetation Description</w:t>
      </w:r>
    </w:p>
    <w:p w:rsidR="00A60C03" w:rsidP="00A60C03" w:rsidRDefault="00A60C03" w14:paraId="312CE7CC" w14:textId="4ABEDE41">
      <w:r>
        <w:t xml:space="preserve">Stands are dominated by </w:t>
      </w:r>
      <w:proofErr w:type="spellStart"/>
      <w:r w:rsidRPr="00B515B4">
        <w:rPr>
          <w:i/>
        </w:rPr>
        <w:t>Alnus</w:t>
      </w:r>
      <w:proofErr w:type="spellEnd"/>
      <w:r w:rsidRPr="00B515B4">
        <w:rPr>
          <w:i/>
        </w:rPr>
        <w:t xml:space="preserve"> </w:t>
      </w:r>
      <w:proofErr w:type="spellStart"/>
      <w:r w:rsidRPr="00B515B4">
        <w:rPr>
          <w:i/>
        </w:rPr>
        <w:t>viridis</w:t>
      </w:r>
      <w:proofErr w:type="spellEnd"/>
      <w:r>
        <w:t xml:space="preserve"> ssp. </w:t>
      </w:r>
      <w:proofErr w:type="spellStart"/>
      <w:r w:rsidRPr="00B515B4">
        <w:rPr>
          <w:i/>
        </w:rPr>
        <w:t>sinuata</w:t>
      </w:r>
      <w:proofErr w:type="spellEnd"/>
      <w:r>
        <w:t xml:space="preserve"> (= </w:t>
      </w:r>
      <w:proofErr w:type="spellStart"/>
      <w:r w:rsidRPr="00B515B4">
        <w:rPr>
          <w:i/>
        </w:rPr>
        <w:t>Alnus</w:t>
      </w:r>
      <w:proofErr w:type="spellEnd"/>
      <w:r w:rsidRPr="00B515B4">
        <w:rPr>
          <w:i/>
        </w:rPr>
        <w:t xml:space="preserve"> </w:t>
      </w:r>
      <w:proofErr w:type="spellStart"/>
      <w:r w:rsidRPr="00B515B4">
        <w:rPr>
          <w:i/>
        </w:rPr>
        <w:t>sinuata</w:t>
      </w:r>
      <w:proofErr w:type="spellEnd"/>
      <w:r>
        <w:t xml:space="preserve">), </w:t>
      </w:r>
      <w:r w:rsidRPr="00B515B4">
        <w:rPr>
          <w:i/>
        </w:rPr>
        <w:t xml:space="preserve">Acer </w:t>
      </w:r>
      <w:proofErr w:type="spellStart"/>
      <w:r w:rsidRPr="00B515B4">
        <w:rPr>
          <w:i/>
        </w:rPr>
        <w:t>circinatum</w:t>
      </w:r>
      <w:proofErr w:type="spellEnd"/>
      <w:r w:rsidR="001807CC">
        <w:t xml:space="preserve"> (west of the cascade crest)</w:t>
      </w:r>
      <w:r w:rsidR="002B1297">
        <w:t xml:space="preserve">, </w:t>
      </w:r>
      <w:r w:rsidRPr="00B515B4" w:rsidR="002B1297">
        <w:rPr>
          <w:i/>
        </w:rPr>
        <w:t>Salix</w:t>
      </w:r>
      <w:r w:rsidR="002B1297">
        <w:t xml:space="preserve"> ssp.,</w:t>
      </w:r>
      <w:r>
        <w:t xml:space="preserve"> and </w:t>
      </w:r>
      <w:proofErr w:type="spellStart"/>
      <w:r w:rsidRPr="00B515B4">
        <w:rPr>
          <w:i/>
        </w:rPr>
        <w:t>Rubus</w:t>
      </w:r>
      <w:proofErr w:type="spellEnd"/>
      <w:r w:rsidRPr="00B515B4">
        <w:rPr>
          <w:i/>
        </w:rPr>
        <w:t xml:space="preserve"> </w:t>
      </w:r>
      <w:proofErr w:type="spellStart"/>
      <w:r w:rsidRPr="00B515B4">
        <w:rPr>
          <w:i/>
        </w:rPr>
        <w:t>spectabilis</w:t>
      </w:r>
      <w:proofErr w:type="spellEnd"/>
      <w:r>
        <w:t xml:space="preserve"> with various herbs and ferns.  </w:t>
      </w:r>
    </w:p>
    <w:p w:rsidR="00A60C03" w:rsidP="00A60C03" w:rsidRDefault="00A60C03" w14:paraId="22C548A4" w14:textId="77777777"/>
    <w:p w:rsidR="00A60C03" w:rsidP="00A60C03" w:rsidRDefault="00A60C03" w14:paraId="058072A8" w14:textId="4529FE83">
      <w:r>
        <w:t xml:space="preserve">Xeric talus supports </w:t>
      </w:r>
      <w:proofErr w:type="spellStart"/>
      <w:r w:rsidRPr="00B515B4">
        <w:rPr>
          <w:i/>
        </w:rPr>
        <w:t>Holodiscus</w:t>
      </w:r>
      <w:proofErr w:type="spellEnd"/>
      <w:r w:rsidRPr="00B515B4">
        <w:rPr>
          <w:i/>
        </w:rPr>
        <w:t xml:space="preserve"> discolor</w:t>
      </w:r>
      <w:r>
        <w:t xml:space="preserve">, </w:t>
      </w:r>
      <w:proofErr w:type="spellStart"/>
      <w:r w:rsidRPr="00B515B4">
        <w:rPr>
          <w:i/>
        </w:rPr>
        <w:t>Symphoricarpos</w:t>
      </w:r>
      <w:proofErr w:type="spellEnd"/>
      <w:r w:rsidRPr="00B515B4">
        <w:rPr>
          <w:i/>
        </w:rPr>
        <w:t xml:space="preserve"> </w:t>
      </w:r>
      <w:proofErr w:type="spellStart"/>
      <w:r w:rsidRPr="00B515B4">
        <w:rPr>
          <w:i/>
        </w:rPr>
        <w:t>mollis</w:t>
      </w:r>
      <w:proofErr w:type="spellEnd"/>
      <w:r>
        <w:t xml:space="preserve">, </w:t>
      </w:r>
      <w:r w:rsidRPr="00B515B4">
        <w:rPr>
          <w:i/>
        </w:rPr>
        <w:t xml:space="preserve">Corylus </w:t>
      </w:r>
      <w:proofErr w:type="spellStart"/>
      <w:r w:rsidRPr="00B515B4">
        <w:rPr>
          <w:i/>
        </w:rPr>
        <w:t>cornuta</w:t>
      </w:r>
      <w:proofErr w:type="spellEnd"/>
      <w:r>
        <w:t xml:space="preserve"> var. </w:t>
      </w:r>
      <w:proofErr w:type="spellStart"/>
      <w:r w:rsidRPr="00B515B4">
        <w:rPr>
          <w:i/>
        </w:rPr>
        <w:t>californica</w:t>
      </w:r>
      <w:proofErr w:type="spellEnd"/>
      <w:r>
        <w:t xml:space="preserve">, and </w:t>
      </w:r>
      <w:proofErr w:type="spellStart"/>
      <w:r w:rsidRPr="00B515B4">
        <w:rPr>
          <w:i/>
        </w:rPr>
        <w:t>Festuca</w:t>
      </w:r>
      <w:proofErr w:type="spellEnd"/>
      <w:r w:rsidRPr="00B515B4">
        <w:rPr>
          <w:i/>
        </w:rPr>
        <w:t xml:space="preserve"> </w:t>
      </w:r>
      <w:proofErr w:type="spellStart"/>
      <w:r w:rsidRPr="00B515B4">
        <w:rPr>
          <w:i/>
        </w:rPr>
        <w:t>occidentalis</w:t>
      </w:r>
      <w:proofErr w:type="spellEnd"/>
      <w:r>
        <w:t xml:space="preserve">. </w:t>
      </w:r>
      <w:r w:rsidRPr="00B515B4">
        <w:rPr>
          <w:i/>
        </w:rPr>
        <w:t xml:space="preserve">Acer </w:t>
      </w:r>
      <w:proofErr w:type="spellStart"/>
      <w:r w:rsidRPr="00B515B4">
        <w:rPr>
          <w:i/>
        </w:rPr>
        <w:t>circinatum</w:t>
      </w:r>
      <w:proofErr w:type="spellEnd"/>
      <w:r>
        <w:t xml:space="preserve"> communities are known from the montane </w:t>
      </w:r>
      <w:proofErr w:type="spellStart"/>
      <w:r w:rsidRPr="00B515B4">
        <w:rPr>
          <w:i/>
        </w:rPr>
        <w:t>Tsuga</w:t>
      </w:r>
      <w:proofErr w:type="spellEnd"/>
      <w:r w:rsidRPr="00B515B4">
        <w:rPr>
          <w:i/>
        </w:rPr>
        <w:t xml:space="preserve"> </w:t>
      </w:r>
      <w:proofErr w:type="spellStart"/>
      <w:r w:rsidRPr="00B515B4">
        <w:rPr>
          <w:i/>
        </w:rPr>
        <w:t>heterophylla</w:t>
      </w:r>
      <w:proofErr w:type="spellEnd"/>
      <w:r>
        <w:t xml:space="preserve"> zone and continue well into the </w:t>
      </w:r>
      <w:proofErr w:type="spellStart"/>
      <w:r w:rsidRPr="00B515B4">
        <w:rPr>
          <w:i/>
        </w:rPr>
        <w:t>Abies</w:t>
      </w:r>
      <w:proofErr w:type="spellEnd"/>
      <w:r w:rsidRPr="00B515B4">
        <w:rPr>
          <w:i/>
        </w:rPr>
        <w:t xml:space="preserve"> </w:t>
      </w:r>
      <w:proofErr w:type="spellStart"/>
      <w:r w:rsidRPr="00B515B4">
        <w:rPr>
          <w:i/>
        </w:rPr>
        <w:t>amabilis</w:t>
      </w:r>
      <w:proofErr w:type="spellEnd"/>
      <w:r>
        <w:t xml:space="preserve"> zone and intergrade with the wetter </w:t>
      </w:r>
      <w:proofErr w:type="spellStart"/>
      <w:r w:rsidRPr="00B515B4">
        <w:rPr>
          <w:i/>
        </w:rPr>
        <w:t>Alnus</w:t>
      </w:r>
      <w:proofErr w:type="spellEnd"/>
      <w:r w:rsidRPr="00B515B4">
        <w:rPr>
          <w:i/>
        </w:rPr>
        <w:t xml:space="preserve"> </w:t>
      </w:r>
      <w:proofErr w:type="spellStart"/>
      <w:r w:rsidRPr="00B515B4">
        <w:rPr>
          <w:i/>
        </w:rPr>
        <w:t>viridis</w:t>
      </w:r>
      <w:proofErr w:type="spellEnd"/>
      <w:r>
        <w:t xml:space="preserve"> ssp. </w:t>
      </w:r>
      <w:proofErr w:type="spellStart"/>
      <w:r w:rsidRPr="00B515B4">
        <w:rPr>
          <w:i/>
        </w:rPr>
        <w:t>sinuata</w:t>
      </w:r>
      <w:proofErr w:type="spellEnd"/>
      <w:r w:rsidRPr="00B515B4">
        <w:rPr>
          <w:i/>
        </w:rPr>
        <w:t xml:space="preserve"> </w:t>
      </w:r>
      <w:r>
        <w:t>communities that occur where there is heavy snowpack accumulation.</w:t>
      </w:r>
    </w:p>
    <w:p w:rsidR="00A60C03" w:rsidP="00A60C03" w:rsidRDefault="00A60C03" w14:paraId="2BBB378D" w14:textId="77777777"/>
    <w:p w:rsidR="00A60C03" w:rsidP="00A60C03" w:rsidRDefault="00A60C03" w14:paraId="484EEF9E" w14:textId="192EA4B0">
      <w:r>
        <w:t>Typically, smaller</w:t>
      </w:r>
      <w:r w:rsidR="00590F48">
        <w:t>-</w:t>
      </w:r>
      <w:r>
        <w:t>statured shrubs and mesic forbs dominate at the higher portions of the chute, while taller shrubs and trees are more common in the lower portions. Understory herb composition can change significantly from chute to chute.</w:t>
      </w:r>
    </w:p>
    <w:p w:rsidR="00A60C03" w:rsidP="00A60C03" w:rsidRDefault="00A60C03" w14:paraId="174B609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bl>
    <w:p>
      <w:r>
        <w:rPr>
          <w:sz w:val="16"/>
        </w:rPr>
        <w:t>Species names are from the NRCS PLANTS database. Check species codes at http://plants.usda.gov.</w:t>
      </w:r>
    </w:p>
    <w:p w:rsidR="00A60C03" w:rsidP="00A60C03" w:rsidRDefault="00A60C03" w14:paraId="113B5671" w14:textId="77777777">
      <w:pPr>
        <w:pStyle w:val="InfoPara"/>
      </w:pPr>
      <w:r>
        <w:t>Disturbance Description</w:t>
      </w:r>
    </w:p>
    <w:p w:rsidR="00A60C03" w:rsidP="00A60C03" w:rsidRDefault="00A60C03" w14:paraId="2C6FE686" w14:textId="2D70A937">
      <w:r>
        <w:t xml:space="preserve">The main feature of these shrublands is </w:t>
      </w:r>
      <w:r w:rsidR="00590F48">
        <w:t xml:space="preserve">that </w:t>
      </w:r>
      <w:r>
        <w:t xml:space="preserve">they occur on steep slopes. The disturbance can be moving snow (avalanches) or rocks from exposed and eroding soil. Avalanche chutes can be quite long, extending from the subalpine into the montane and foothill </w:t>
      </w:r>
      <w:proofErr w:type="spellStart"/>
      <w:r>
        <w:t>toeslopes</w:t>
      </w:r>
      <w:proofErr w:type="spellEnd"/>
      <w:r>
        <w:t>. Fire is minimal</w:t>
      </w:r>
      <w:r w:rsidR="00590F48">
        <w:t xml:space="preserve"> </w:t>
      </w:r>
      <w:r>
        <w:lastRenderedPageBreak/>
        <w:t>and is expressed only around the edges of this type as fires are introduced from neighboring types.</w:t>
      </w:r>
      <w:r w:rsidR="0057105D">
        <w:t xml:space="preserve"> Avalanche chute vegetation is often regarded as a fuel break between more flammable adjacent forest vegetation (Butler and Sawyer 2008).</w:t>
      </w:r>
    </w:p>
    <w:p w:rsidR="00A60C03" w:rsidP="00A60C03" w:rsidRDefault="00A60C03" w14:paraId="5BEB625E" w14:textId="028D6E6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1003</w:t>
            </w:r>
          </w:p>
        </w:tc>
        <w:tc>
          <w:p>
            <w:pPr>
              <w:jc w:val="center"/>
            </w:pPr>
            <w:r>
              <w:t>100</w:t>
            </w:r>
          </w:p>
        </w:tc>
        <w:tc>
          <w:p>
            <w:pPr>
              <w:jc w:val="center"/>
            </w:pPr>
            <w:r>
              <w:t>250</w:t>
            </w:r>
          </w:p>
        </w:tc>
        <w:tc>
          <w:p>
            <w:pPr>
              <w:jc w:val="center"/>
            </w:pPr>
            <w:r>
              <w:t>3000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60C03" w:rsidP="00A60C03" w:rsidRDefault="00A60C03" w14:paraId="4B681C39" w14:textId="77777777">
      <w:pPr>
        <w:pStyle w:val="InfoPara"/>
      </w:pPr>
      <w:r>
        <w:t>Scale Description</w:t>
      </w:r>
    </w:p>
    <w:p w:rsidR="00A60C03" w:rsidP="00A60C03" w:rsidRDefault="00A60C03" w14:paraId="740F8C33" w14:textId="77777777">
      <w:r>
        <w:t>Typically narrow, linear patches within coniferous forest vegetation matrix. Fires do not carry well in this vegetation type.</w:t>
      </w:r>
    </w:p>
    <w:p w:rsidR="00A60C03" w:rsidP="00A60C03" w:rsidRDefault="00A60C03" w14:paraId="1B40D998" w14:textId="77777777">
      <w:pPr>
        <w:pStyle w:val="InfoPara"/>
      </w:pPr>
      <w:r>
        <w:t>Adjacency or Identification Concerns</w:t>
      </w:r>
    </w:p>
    <w:p w:rsidR="00A60C03" w:rsidP="00A60C03" w:rsidRDefault="00A60C03" w14:paraId="21E86E0B" w14:textId="56185C13">
      <w:r>
        <w:t xml:space="preserve">These </w:t>
      </w:r>
      <w:r w:rsidR="00D57A68">
        <w:t>communities</w:t>
      </w:r>
      <w:r>
        <w:t xml:space="preserve"> occur in forested zones at mid</w:t>
      </w:r>
      <w:r w:rsidR="00590F48">
        <w:t>-</w:t>
      </w:r>
      <w:r>
        <w:t xml:space="preserve"> to upper elevations in the ABAM and TSME vegetation zones. Also, the dynamics here are similar to the montane shrub type, except the repeated avalanches prevent conversion to trees.</w:t>
      </w:r>
    </w:p>
    <w:p w:rsidR="00A60C03" w:rsidP="00A60C03" w:rsidRDefault="00A60C03" w14:paraId="6CD25CF5" w14:textId="77777777">
      <w:pPr>
        <w:pStyle w:val="InfoPara"/>
      </w:pPr>
      <w:r>
        <w:t>Issues or Problems</w:t>
      </w:r>
    </w:p>
    <w:p w:rsidR="00A60C03" w:rsidP="00A60C03" w:rsidRDefault="00A60C03" w14:paraId="5D450F59" w14:textId="1FE0652D">
      <w:r>
        <w:t>Individually, avalanche chutes and talus slopes would be separate one-box models</w:t>
      </w:r>
      <w:r w:rsidR="00590F48">
        <w:t>;</w:t>
      </w:r>
      <w:r>
        <w:t xml:space="preserve"> however</w:t>
      </w:r>
      <w:r w:rsidR="00590F48">
        <w:t>,</w:t>
      </w:r>
      <w:r>
        <w:t xml:space="preserve"> they have been combined in the current model. Both types occur on steep terrain, and both are rather stable in vegetation structure. Avalanche chutes are mesic but kept in shrubs due to the frequent scouring of snow. Talus slopes that support vegetation have a significant amount of ash between the stones and may be free of disturbances, but the limited soil prevents tree establishment. Any changes in area of the S-</w:t>
      </w:r>
      <w:r w:rsidR="00590F48">
        <w:t>c</w:t>
      </w:r>
      <w:r>
        <w:t>lasses represented would be due to climate</w:t>
      </w:r>
      <w:r w:rsidR="00D57A68">
        <w:t xml:space="preserve"> changes (precipitation, snow de</w:t>
      </w:r>
      <w:r>
        <w:t>pth) or added ash from a volcanic eruption.</w:t>
      </w:r>
    </w:p>
    <w:p w:rsidR="00A60C03" w:rsidP="00A60C03" w:rsidRDefault="00A60C03" w14:paraId="3D6ABC59" w14:textId="77777777">
      <w:pPr>
        <w:pStyle w:val="InfoPara"/>
      </w:pPr>
      <w:r>
        <w:t>Native Uncharacteristic Conditions</w:t>
      </w:r>
    </w:p>
    <w:p w:rsidR="00A60C03" w:rsidP="00A60C03" w:rsidRDefault="00A60C03" w14:paraId="42C87534" w14:textId="77777777"/>
    <w:p w:rsidR="00A60C03" w:rsidP="00A60C03" w:rsidRDefault="00A60C03" w14:paraId="1F4521B0" w14:textId="77777777">
      <w:pPr>
        <w:pStyle w:val="InfoPara"/>
      </w:pPr>
      <w:r>
        <w:t>Comments</w:t>
      </w:r>
    </w:p>
    <w:p w:rsidRPr="002B1297" w:rsidR="002B1297" w:rsidP="00A60C03" w:rsidRDefault="002B1297" w14:paraId="6BDCB368" w14:textId="59394628">
      <w:r>
        <w:t xml:space="preserve">This model was reviewed by </w:t>
      </w:r>
      <w:r w:rsidRPr="00270822">
        <w:t>Kathleen Roche during the 2016 BpS Review.</w:t>
      </w:r>
    </w:p>
    <w:p w:rsidR="002B1297" w:rsidP="00A60C03" w:rsidRDefault="002B1297" w14:paraId="5BF2119B" w14:textId="77777777"/>
    <w:p w:rsidR="00A60C03" w:rsidP="00A60C03" w:rsidRDefault="002B1297" w14:paraId="3A2A0F97" w14:textId="1A1B36DE">
      <w:r>
        <w:t>During LANDIFRE National</w:t>
      </w:r>
      <w:r w:rsidR="00590F48">
        <w:t>,</w:t>
      </w:r>
      <w:r>
        <w:t xml:space="preserve"> s</w:t>
      </w:r>
      <w:r w:rsidR="00A60C03">
        <w:t>ome reviewers suggested separating this model to distinguish it from the xeric talus types. Ash content on talus allows more shrubs and trees.</w:t>
      </w:r>
    </w:p>
    <w:p w:rsidR="00FE2679" w:rsidP="00A60C03" w:rsidRDefault="00FE2679" w14:paraId="22393344" w14:textId="77777777"/>
    <w:p w:rsidR="00A60C03" w:rsidP="00A60C03" w:rsidRDefault="00A60C03" w14:paraId="07708AA7" w14:textId="77777777">
      <w:pPr>
        <w:pStyle w:val="ReportSection"/>
      </w:pPr>
      <w:r>
        <w:t>Succession Classes</w:t>
      </w:r>
    </w:p>
    <w:p w:rsidR="00A60C03" w:rsidP="00A60C03" w:rsidRDefault="00A60C03" w14:paraId="0383DF1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60C03" w:rsidP="00A60C03" w:rsidRDefault="00A60C03" w14:paraId="75116411" w14:textId="77777777">
      <w:pPr>
        <w:pStyle w:val="InfoPara"/>
        <w:pBdr>
          <w:top w:val="single" w:color="auto" w:sz="4" w:space="1"/>
        </w:pBdr>
      </w:pPr>
      <w:r xmlns:w="http://schemas.openxmlformats.org/wordprocessingml/2006/main">
        <w:t>Class A</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60C03" w:rsidP="00A60C03" w:rsidRDefault="00A60C03" w14:paraId="787C6994" w14:textId="77777777"/>
    <w:p w:rsidR="00A60C03" w:rsidP="00A60C03" w:rsidRDefault="00A60C03" w14:paraId="57EB40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96"/>
        <w:gridCol w:w="1860"/>
        <w:gridCol w:w="1956"/>
      </w:tblGrid>
      <w:tr w:rsidRPr="00A60C03" w:rsidR="00A60C03" w:rsidTr="00A60C03" w14:paraId="516BCA94" w14:textId="77777777">
        <w:tc>
          <w:tcPr>
            <w:tcW w:w="1056" w:type="dxa"/>
            <w:tcBorders>
              <w:top w:val="single" w:color="auto" w:sz="2" w:space="0"/>
              <w:bottom w:val="single" w:color="000000" w:sz="12" w:space="0"/>
            </w:tcBorders>
            <w:shd w:val="clear" w:color="auto" w:fill="auto"/>
          </w:tcPr>
          <w:p w:rsidRPr="00A60C03" w:rsidR="00A60C03" w:rsidP="00AD37C7" w:rsidRDefault="00A60C03" w14:paraId="771D6565" w14:textId="77777777">
            <w:pPr>
              <w:rPr>
                <w:b/>
                <w:bCs/>
              </w:rPr>
            </w:pPr>
            <w:r w:rsidRPr="00A60C03">
              <w:rPr>
                <w:b/>
                <w:bCs/>
              </w:rPr>
              <w:t>Symbol</w:t>
            </w:r>
          </w:p>
        </w:tc>
        <w:tc>
          <w:tcPr>
            <w:tcW w:w="2796" w:type="dxa"/>
            <w:tcBorders>
              <w:top w:val="single" w:color="auto" w:sz="2" w:space="0"/>
              <w:bottom w:val="single" w:color="000000" w:sz="12" w:space="0"/>
            </w:tcBorders>
            <w:shd w:val="clear" w:color="auto" w:fill="auto"/>
          </w:tcPr>
          <w:p w:rsidRPr="00A60C03" w:rsidR="00A60C03" w:rsidP="00AD37C7" w:rsidRDefault="00A60C03" w14:paraId="3DC7BC24" w14:textId="77777777">
            <w:pPr>
              <w:rPr>
                <w:b/>
                <w:bCs/>
              </w:rPr>
            </w:pPr>
            <w:r w:rsidRPr="00A60C03">
              <w:rPr>
                <w:b/>
                <w:bCs/>
              </w:rPr>
              <w:t>Scientific Name</w:t>
            </w:r>
          </w:p>
        </w:tc>
        <w:tc>
          <w:tcPr>
            <w:tcW w:w="1860" w:type="dxa"/>
            <w:tcBorders>
              <w:top w:val="single" w:color="auto" w:sz="2" w:space="0"/>
              <w:bottom w:val="single" w:color="000000" w:sz="12" w:space="0"/>
            </w:tcBorders>
            <w:shd w:val="clear" w:color="auto" w:fill="auto"/>
          </w:tcPr>
          <w:p w:rsidRPr="00A60C03" w:rsidR="00A60C03" w:rsidP="00AD37C7" w:rsidRDefault="00A60C03" w14:paraId="32899303" w14:textId="77777777">
            <w:pPr>
              <w:rPr>
                <w:b/>
                <w:bCs/>
              </w:rPr>
            </w:pPr>
            <w:r w:rsidRPr="00A60C03">
              <w:rPr>
                <w:b/>
                <w:bCs/>
              </w:rPr>
              <w:t>Common Name</w:t>
            </w:r>
          </w:p>
        </w:tc>
        <w:tc>
          <w:tcPr>
            <w:tcW w:w="1956" w:type="dxa"/>
            <w:tcBorders>
              <w:top w:val="single" w:color="auto" w:sz="2" w:space="0"/>
              <w:bottom w:val="single" w:color="000000" w:sz="12" w:space="0"/>
            </w:tcBorders>
            <w:shd w:val="clear" w:color="auto" w:fill="auto"/>
          </w:tcPr>
          <w:p w:rsidRPr="00A60C03" w:rsidR="00A60C03" w:rsidP="00AD37C7" w:rsidRDefault="00A60C03" w14:paraId="62D99D13" w14:textId="77777777">
            <w:pPr>
              <w:rPr>
                <w:b/>
                <w:bCs/>
              </w:rPr>
            </w:pPr>
            <w:r w:rsidRPr="00A60C03">
              <w:rPr>
                <w:b/>
                <w:bCs/>
              </w:rPr>
              <w:t>Canopy Position</w:t>
            </w:r>
          </w:p>
        </w:tc>
      </w:tr>
      <w:tr w:rsidRPr="00A60C03" w:rsidR="00A60C03" w:rsidTr="00A60C03" w14:paraId="34340B61" w14:textId="77777777">
        <w:tc>
          <w:tcPr>
            <w:tcW w:w="1056" w:type="dxa"/>
            <w:tcBorders>
              <w:top w:val="single" w:color="000000" w:sz="12" w:space="0"/>
            </w:tcBorders>
            <w:shd w:val="clear" w:color="auto" w:fill="auto"/>
          </w:tcPr>
          <w:p w:rsidRPr="00A60C03" w:rsidR="00A60C03" w:rsidP="00AD37C7" w:rsidRDefault="00A60C03" w14:paraId="2F476017" w14:textId="77777777">
            <w:pPr>
              <w:rPr>
                <w:bCs/>
              </w:rPr>
            </w:pPr>
            <w:r w:rsidRPr="00A60C03">
              <w:rPr>
                <w:bCs/>
              </w:rPr>
              <w:t>ALVIS</w:t>
            </w:r>
          </w:p>
        </w:tc>
        <w:tc>
          <w:tcPr>
            <w:tcW w:w="2796" w:type="dxa"/>
            <w:tcBorders>
              <w:top w:val="single" w:color="000000" w:sz="12" w:space="0"/>
            </w:tcBorders>
            <w:shd w:val="clear" w:color="auto" w:fill="auto"/>
          </w:tcPr>
          <w:p w:rsidRPr="00A60C03" w:rsidR="00A60C03" w:rsidP="00AD37C7" w:rsidRDefault="00A60C03" w14:paraId="603E2167" w14:textId="77777777">
            <w:proofErr w:type="spellStart"/>
            <w:r w:rsidRPr="00A60C03">
              <w:t>Alnus</w:t>
            </w:r>
            <w:proofErr w:type="spellEnd"/>
            <w:r w:rsidRPr="00A60C03">
              <w:t xml:space="preserve"> </w:t>
            </w:r>
            <w:proofErr w:type="spellStart"/>
            <w:r w:rsidRPr="00A60C03">
              <w:t>viridis</w:t>
            </w:r>
            <w:proofErr w:type="spellEnd"/>
            <w:r w:rsidRPr="00A60C03">
              <w:t xml:space="preserve"> ssp. </w:t>
            </w:r>
            <w:proofErr w:type="spellStart"/>
            <w:r w:rsidRPr="00A60C03">
              <w:t>sinuata</w:t>
            </w:r>
            <w:proofErr w:type="spellEnd"/>
          </w:p>
        </w:tc>
        <w:tc>
          <w:tcPr>
            <w:tcW w:w="1860" w:type="dxa"/>
            <w:tcBorders>
              <w:top w:val="single" w:color="000000" w:sz="12" w:space="0"/>
            </w:tcBorders>
            <w:shd w:val="clear" w:color="auto" w:fill="auto"/>
          </w:tcPr>
          <w:p w:rsidRPr="00A60C03" w:rsidR="00A60C03" w:rsidP="00AD37C7" w:rsidRDefault="00A60C03" w14:paraId="4A945E75" w14:textId="77777777">
            <w:r w:rsidRPr="00A60C03">
              <w:t>Sitka alder</w:t>
            </w:r>
          </w:p>
        </w:tc>
        <w:tc>
          <w:tcPr>
            <w:tcW w:w="1956" w:type="dxa"/>
            <w:tcBorders>
              <w:top w:val="single" w:color="000000" w:sz="12" w:space="0"/>
            </w:tcBorders>
            <w:shd w:val="clear" w:color="auto" w:fill="auto"/>
          </w:tcPr>
          <w:p w:rsidRPr="00A60C03" w:rsidR="00A60C03" w:rsidP="00AD37C7" w:rsidRDefault="00A60C03" w14:paraId="38F899E0" w14:textId="77777777">
            <w:r w:rsidRPr="00A60C03">
              <w:t>Upper</w:t>
            </w:r>
          </w:p>
        </w:tc>
      </w:tr>
      <w:tr w:rsidRPr="00A60C03" w:rsidR="00A60C03" w:rsidTr="00A60C03" w14:paraId="218F7CFC" w14:textId="77777777">
        <w:tc>
          <w:tcPr>
            <w:tcW w:w="1056" w:type="dxa"/>
            <w:shd w:val="clear" w:color="auto" w:fill="auto"/>
          </w:tcPr>
          <w:p w:rsidRPr="00A60C03" w:rsidR="00A60C03" w:rsidP="00AD37C7" w:rsidRDefault="00A60C03" w14:paraId="4BA55C62" w14:textId="77777777">
            <w:pPr>
              <w:rPr>
                <w:bCs/>
              </w:rPr>
            </w:pPr>
            <w:r w:rsidRPr="00A60C03">
              <w:rPr>
                <w:bCs/>
              </w:rPr>
              <w:t>ACCI</w:t>
            </w:r>
          </w:p>
        </w:tc>
        <w:tc>
          <w:tcPr>
            <w:tcW w:w="2796" w:type="dxa"/>
            <w:shd w:val="clear" w:color="auto" w:fill="auto"/>
          </w:tcPr>
          <w:p w:rsidRPr="00A60C03" w:rsidR="00A60C03" w:rsidP="00AD37C7" w:rsidRDefault="00A60C03" w14:paraId="21D5F4C5" w14:textId="77777777">
            <w:r w:rsidRPr="00A60C03">
              <w:t xml:space="preserve">Acer </w:t>
            </w:r>
            <w:proofErr w:type="spellStart"/>
            <w:r w:rsidRPr="00A60C03">
              <w:t>circinatum</w:t>
            </w:r>
            <w:proofErr w:type="spellEnd"/>
          </w:p>
        </w:tc>
        <w:tc>
          <w:tcPr>
            <w:tcW w:w="1860" w:type="dxa"/>
            <w:shd w:val="clear" w:color="auto" w:fill="auto"/>
          </w:tcPr>
          <w:p w:rsidRPr="00A60C03" w:rsidR="00A60C03" w:rsidP="00AD37C7" w:rsidRDefault="00A60C03" w14:paraId="281BE2E3" w14:textId="77777777">
            <w:r w:rsidRPr="00A60C03">
              <w:t>Vine maple</w:t>
            </w:r>
          </w:p>
        </w:tc>
        <w:tc>
          <w:tcPr>
            <w:tcW w:w="1956" w:type="dxa"/>
            <w:shd w:val="clear" w:color="auto" w:fill="auto"/>
          </w:tcPr>
          <w:p w:rsidRPr="00A60C03" w:rsidR="00A60C03" w:rsidP="00AD37C7" w:rsidRDefault="00A60C03" w14:paraId="50DBF694" w14:textId="77777777">
            <w:r w:rsidRPr="00A60C03">
              <w:t>None</w:t>
            </w:r>
          </w:p>
        </w:tc>
      </w:tr>
    </w:tbl>
    <w:p w:rsidR="00A60C03" w:rsidP="00A60C03" w:rsidRDefault="00A60C03" w14:paraId="18BA94A2" w14:textId="77777777"/>
    <w:p w:rsidR="00A60C03" w:rsidP="00A60C03" w:rsidRDefault="00A60C03" w14:paraId="48E4D076" w14:textId="77777777">
      <w:pPr>
        <w:pStyle w:val="SClassInfoPara"/>
      </w:pPr>
      <w:r>
        <w:t>Description</w:t>
      </w:r>
    </w:p>
    <w:p w:rsidR="002B1297" w:rsidP="002B1297" w:rsidRDefault="00A60C03" w14:paraId="01D689CD" w14:textId="7FD10635">
      <w:r>
        <w:t xml:space="preserve">This structure class represents avalanche chutes or talus slopes that are rather stable in the path of frequent snow </w:t>
      </w:r>
      <w:r w:rsidR="00D57A68">
        <w:t>avalanches</w:t>
      </w:r>
      <w:r>
        <w:t xml:space="preserve"> or rock (respectively). Forbs, shrubs, and deciduous trees </w:t>
      </w:r>
      <w:proofErr w:type="spellStart"/>
      <w:r>
        <w:t>resprout</w:t>
      </w:r>
      <w:proofErr w:type="spellEnd"/>
      <w:r>
        <w:t xml:space="preserve"> immediately following disturbance and </w:t>
      </w:r>
      <w:r w:rsidR="00D57A68">
        <w:t xml:space="preserve">maintain for extended periods. </w:t>
      </w:r>
      <w:r>
        <w:t>Scattered, severely da</w:t>
      </w:r>
      <w:r w:rsidR="00D57A68">
        <w:t xml:space="preserve">maged conifers may be present. </w:t>
      </w:r>
      <w:r w:rsidR="002B1297">
        <w:t>Dominant lifeform may be herbaceous at any cover level. Although upper</w:t>
      </w:r>
      <w:r w:rsidR="00590F48">
        <w:t>-</w:t>
      </w:r>
      <w:r w:rsidR="002B1297">
        <w:t>layer species are tree lifeform, they may appear as shrubs in remotely sensed imagery due to their dwarfed nature.</w:t>
      </w:r>
    </w:p>
    <w:p w:rsidR="00A60C03" w:rsidP="00A60C03" w:rsidRDefault="00A60C03" w14:paraId="0D1E0EE5" w14:textId="603E0A95"/>
    <w:p w:rsidR="00A60C03" w:rsidP="00A60C03" w:rsidRDefault="00A60C03" w14:paraId="552E1A5E" w14:textId="77777777"/>
    <w:p>
      <w:r>
        <w:rPr>
          <w:i/>
          <w:u w:val="single"/>
        </w:rPr>
        <w:t>Maximum Tree Size Class</w:t>
      </w:r>
      <w:br/>
      <w:r>
        <w:t>None</w:t>
      </w:r>
    </w:p>
    <w:p w:rsidR="00A60C03" w:rsidP="00A60C03" w:rsidRDefault="00A60C03" w14:paraId="64B6644F"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A60C03" w:rsidP="00A60C03" w:rsidRDefault="00A60C03" w14:paraId="0B7AD8C9" w14:textId="77777777"/>
    <w:p w:rsidR="00A60C03" w:rsidP="00A60C03" w:rsidRDefault="00A60C03" w14:paraId="02DB4A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1860"/>
        <w:gridCol w:w="1956"/>
      </w:tblGrid>
      <w:tr w:rsidRPr="00A60C03" w:rsidR="00A60C03" w:rsidTr="00A60C03" w14:paraId="060AF5BC" w14:textId="77777777">
        <w:tc>
          <w:tcPr>
            <w:tcW w:w="1056" w:type="dxa"/>
            <w:tcBorders>
              <w:top w:val="single" w:color="auto" w:sz="2" w:space="0"/>
              <w:bottom w:val="single" w:color="000000" w:sz="12" w:space="0"/>
            </w:tcBorders>
            <w:shd w:val="clear" w:color="auto" w:fill="auto"/>
          </w:tcPr>
          <w:p w:rsidRPr="00A60C03" w:rsidR="00A60C03" w:rsidP="00AF1228" w:rsidRDefault="00A60C03" w14:paraId="31CE5B6C" w14:textId="77777777">
            <w:pPr>
              <w:rPr>
                <w:b/>
                <w:bCs/>
              </w:rPr>
            </w:pPr>
            <w:r w:rsidRPr="00A60C03">
              <w:rPr>
                <w:b/>
                <w:bCs/>
              </w:rPr>
              <w:t>Symbol</w:t>
            </w:r>
          </w:p>
        </w:tc>
        <w:tc>
          <w:tcPr>
            <w:tcW w:w="3120" w:type="dxa"/>
            <w:tcBorders>
              <w:top w:val="single" w:color="auto" w:sz="2" w:space="0"/>
              <w:bottom w:val="single" w:color="000000" w:sz="12" w:space="0"/>
            </w:tcBorders>
            <w:shd w:val="clear" w:color="auto" w:fill="auto"/>
          </w:tcPr>
          <w:p w:rsidRPr="00A60C03" w:rsidR="00A60C03" w:rsidP="00AF1228" w:rsidRDefault="00A60C03" w14:paraId="54960B43" w14:textId="77777777">
            <w:pPr>
              <w:rPr>
                <w:b/>
                <w:bCs/>
              </w:rPr>
            </w:pPr>
            <w:r w:rsidRPr="00A60C03">
              <w:rPr>
                <w:b/>
                <w:bCs/>
              </w:rPr>
              <w:t>Scientific Name</w:t>
            </w:r>
          </w:p>
        </w:tc>
        <w:tc>
          <w:tcPr>
            <w:tcW w:w="1860" w:type="dxa"/>
            <w:tcBorders>
              <w:top w:val="single" w:color="auto" w:sz="2" w:space="0"/>
              <w:bottom w:val="single" w:color="000000" w:sz="12" w:space="0"/>
            </w:tcBorders>
            <w:shd w:val="clear" w:color="auto" w:fill="auto"/>
          </w:tcPr>
          <w:p w:rsidRPr="00A60C03" w:rsidR="00A60C03" w:rsidP="00AF1228" w:rsidRDefault="00A60C03" w14:paraId="1B3AEFB2" w14:textId="77777777">
            <w:pPr>
              <w:rPr>
                <w:b/>
                <w:bCs/>
              </w:rPr>
            </w:pPr>
            <w:r w:rsidRPr="00A60C03">
              <w:rPr>
                <w:b/>
                <w:bCs/>
              </w:rPr>
              <w:t>Common Name</w:t>
            </w:r>
          </w:p>
        </w:tc>
        <w:tc>
          <w:tcPr>
            <w:tcW w:w="1956" w:type="dxa"/>
            <w:tcBorders>
              <w:top w:val="single" w:color="auto" w:sz="2" w:space="0"/>
              <w:bottom w:val="single" w:color="000000" w:sz="12" w:space="0"/>
            </w:tcBorders>
            <w:shd w:val="clear" w:color="auto" w:fill="auto"/>
          </w:tcPr>
          <w:p w:rsidRPr="00A60C03" w:rsidR="00A60C03" w:rsidP="00AF1228" w:rsidRDefault="00A60C03" w14:paraId="3F0A37C9" w14:textId="77777777">
            <w:pPr>
              <w:rPr>
                <w:b/>
                <w:bCs/>
              </w:rPr>
            </w:pPr>
            <w:r w:rsidRPr="00A60C03">
              <w:rPr>
                <w:b/>
                <w:bCs/>
              </w:rPr>
              <w:t>Canopy Position</w:t>
            </w:r>
          </w:p>
        </w:tc>
      </w:tr>
      <w:tr w:rsidRPr="00A60C03" w:rsidR="00A60C03" w:rsidTr="00A60C03" w14:paraId="0AA6A41F" w14:textId="77777777">
        <w:tc>
          <w:tcPr>
            <w:tcW w:w="1056" w:type="dxa"/>
            <w:tcBorders>
              <w:top w:val="single" w:color="000000" w:sz="12" w:space="0"/>
            </w:tcBorders>
            <w:shd w:val="clear" w:color="auto" w:fill="auto"/>
          </w:tcPr>
          <w:p w:rsidRPr="00A60C03" w:rsidR="00A60C03" w:rsidP="00AF1228" w:rsidRDefault="00A60C03" w14:paraId="6D81ED5C" w14:textId="77777777">
            <w:pPr>
              <w:rPr>
                <w:bCs/>
              </w:rPr>
            </w:pPr>
            <w:r w:rsidRPr="00A60C03">
              <w:rPr>
                <w:bCs/>
              </w:rPr>
              <w:t>ALVIS</w:t>
            </w:r>
          </w:p>
        </w:tc>
        <w:tc>
          <w:tcPr>
            <w:tcW w:w="3120" w:type="dxa"/>
            <w:tcBorders>
              <w:top w:val="single" w:color="000000" w:sz="12" w:space="0"/>
            </w:tcBorders>
            <w:shd w:val="clear" w:color="auto" w:fill="auto"/>
          </w:tcPr>
          <w:p w:rsidRPr="00A60C03" w:rsidR="00A60C03" w:rsidP="00AF1228" w:rsidRDefault="00A60C03" w14:paraId="2C7BC7E0" w14:textId="77777777">
            <w:proofErr w:type="spellStart"/>
            <w:r w:rsidRPr="00A60C03">
              <w:t>Alnus</w:t>
            </w:r>
            <w:proofErr w:type="spellEnd"/>
            <w:r w:rsidRPr="00A60C03">
              <w:t xml:space="preserve"> </w:t>
            </w:r>
            <w:proofErr w:type="spellStart"/>
            <w:r w:rsidRPr="00A60C03">
              <w:t>viridis</w:t>
            </w:r>
            <w:proofErr w:type="spellEnd"/>
            <w:r w:rsidRPr="00A60C03">
              <w:t xml:space="preserve"> ssp. </w:t>
            </w:r>
            <w:proofErr w:type="spellStart"/>
            <w:r w:rsidRPr="00A60C03">
              <w:t>sinuata</w:t>
            </w:r>
            <w:proofErr w:type="spellEnd"/>
          </w:p>
        </w:tc>
        <w:tc>
          <w:tcPr>
            <w:tcW w:w="1860" w:type="dxa"/>
            <w:tcBorders>
              <w:top w:val="single" w:color="000000" w:sz="12" w:space="0"/>
            </w:tcBorders>
            <w:shd w:val="clear" w:color="auto" w:fill="auto"/>
          </w:tcPr>
          <w:p w:rsidRPr="00A60C03" w:rsidR="00A60C03" w:rsidP="00AF1228" w:rsidRDefault="00A60C03" w14:paraId="23AFB41E" w14:textId="77777777">
            <w:r w:rsidRPr="00A60C03">
              <w:t>Sitka alder</w:t>
            </w:r>
          </w:p>
        </w:tc>
        <w:tc>
          <w:tcPr>
            <w:tcW w:w="1956" w:type="dxa"/>
            <w:tcBorders>
              <w:top w:val="single" w:color="000000" w:sz="12" w:space="0"/>
            </w:tcBorders>
            <w:shd w:val="clear" w:color="auto" w:fill="auto"/>
          </w:tcPr>
          <w:p w:rsidRPr="00A60C03" w:rsidR="00A60C03" w:rsidP="00AF1228" w:rsidRDefault="00A60C03" w14:paraId="269DB146" w14:textId="77777777">
            <w:r w:rsidRPr="00A60C03">
              <w:t>Upper</w:t>
            </w:r>
          </w:p>
        </w:tc>
      </w:tr>
      <w:tr w:rsidRPr="00A60C03" w:rsidR="00A60C03" w:rsidTr="00A60C03" w14:paraId="355E2F12" w14:textId="77777777">
        <w:tc>
          <w:tcPr>
            <w:tcW w:w="1056" w:type="dxa"/>
            <w:shd w:val="clear" w:color="auto" w:fill="auto"/>
          </w:tcPr>
          <w:p w:rsidRPr="00A60C03" w:rsidR="00A60C03" w:rsidP="00AF1228" w:rsidRDefault="00A60C03" w14:paraId="35F2FCFF" w14:textId="77777777">
            <w:pPr>
              <w:rPr>
                <w:bCs/>
              </w:rPr>
            </w:pPr>
            <w:r w:rsidRPr="00A60C03">
              <w:rPr>
                <w:bCs/>
              </w:rPr>
              <w:t>ACCI</w:t>
            </w:r>
          </w:p>
        </w:tc>
        <w:tc>
          <w:tcPr>
            <w:tcW w:w="3120" w:type="dxa"/>
            <w:shd w:val="clear" w:color="auto" w:fill="auto"/>
          </w:tcPr>
          <w:p w:rsidRPr="00A60C03" w:rsidR="00A60C03" w:rsidP="00AF1228" w:rsidRDefault="00A60C03" w14:paraId="45E0A445" w14:textId="77777777">
            <w:r w:rsidRPr="00A60C03">
              <w:t xml:space="preserve">Acer </w:t>
            </w:r>
            <w:proofErr w:type="spellStart"/>
            <w:r w:rsidRPr="00A60C03">
              <w:t>circinatum</w:t>
            </w:r>
            <w:proofErr w:type="spellEnd"/>
          </w:p>
        </w:tc>
        <w:tc>
          <w:tcPr>
            <w:tcW w:w="1860" w:type="dxa"/>
            <w:shd w:val="clear" w:color="auto" w:fill="auto"/>
          </w:tcPr>
          <w:p w:rsidRPr="00A60C03" w:rsidR="00A60C03" w:rsidP="00AF1228" w:rsidRDefault="00A60C03" w14:paraId="560AB88B" w14:textId="77777777">
            <w:r w:rsidRPr="00A60C03">
              <w:t>Vine maple</w:t>
            </w:r>
          </w:p>
        </w:tc>
        <w:tc>
          <w:tcPr>
            <w:tcW w:w="1956" w:type="dxa"/>
            <w:shd w:val="clear" w:color="auto" w:fill="auto"/>
          </w:tcPr>
          <w:p w:rsidRPr="00A60C03" w:rsidR="00A60C03" w:rsidP="00AF1228" w:rsidRDefault="00A60C03" w14:paraId="74567F4A" w14:textId="77777777">
            <w:r w:rsidRPr="00A60C03">
              <w:t>Upper</w:t>
            </w:r>
          </w:p>
        </w:tc>
      </w:tr>
      <w:tr w:rsidRPr="00A60C03" w:rsidR="00A60C03" w:rsidTr="00A60C03" w14:paraId="53084BE8" w14:textId="77777777">
        <w:tc>
          <w:tcPr>
            <w:tcW w:w="1056" w:type="dxa"/>
            <w:shd w:val="clear" w:color="auto" w:fill="auto"/>
          </w:tcPr>
          <w:p w:rsidRPr="00A60C03" w:rsidR="00A60C03" w:rsidP="00AF1228" w:rsidRDefault="00A60C03" w14:paraId="7940A2AC" w14:textId="77777777">
            <w:pPr>
              <w:rPr>
                <w:bCs/>
              </w:rPr>
            </w:pPr>
            <w:r w:rsidRPr="00A60C03">
              <w:rPr>
                <w:bCs/>
              </w:rPr>
              <w:t>ABLA</w:t>
            </w:r>
          </w:p>
        </w:tc>
        <w:tc>
          <w:tcPr>
            <w:tcW w:w="3120" w:type="dxa"/>
            <w:shd w:val="clear" w:color="auto" w:fill="auto"/>
          </w:tcPr>
          <w:p w:rsidRPr="00A60C03" w:rsidR="00A60C03" w:rsidP="00AF1228" w:rsidRDefault="00A60C03" w14:paraId="3FAD9838" w14:textId="77777777">
            <w:proofErr w:type="spellStart"/>
            <w:r w:rsidRPr="00A60C03">
              <w:t>Abies</w:t>
            </w:r>
            <w:proofErr w:type="spellEnd"/>
            <w:r w:rsidRPr="00A60C03">
              <w:t xml:space="preserve"> </w:t>
            </w:r>
            <w:proofErr w:type="spellStart"/>
            <w:r w:rsidRPr="00A60C03">
              <w:t>lasiocarpa</w:t>
            </w:r>
            <w:proofErr w:type="spellEnd"/>
          </w:p>
        </w:tc>
        <w:tc>
          <w:tcPr>
            <w:tcW w:w="1860" w:type="dxa"/>
            <w:shd w:val="clear" w:color="auto" w:fill="auto"/>
          </w:tcPr>
          <w:p w:rsidRPr="00A60C03" w:rsidR="00A60C03" w:rsidP="00AF1228" w:rsidRDefault="00A60C03" w14:paraId="01B58061" w14:textId="77777777">
            <w:r w:rsidRPr="00A60C03">
              <w:t>Subalpine fir</w:t>
            </w:r>
          </w:p>
        </w:tc>
        <w:tc>
          <w:tcPr>
            <w:tcW w:w="1956" w:type="dxa"/>
            <w:shd w:val="clear" w:color="auto" w:fill="auto"/>
          </w:tcPr>
          <w:p w:rsidRPr="00A60C03" w:rsidR="00A60C03" w:rsidP="00AF1228" w:rsidRDefault="00A60C03" w14:paraId="2B0AA929" w14:textId="77777777">
            <w:r w:rsidRPr="00A60C03">
              <w:t>Upper</w:t>
            </w:r>
          </w:p>
        </w:tc>
      </w:tr>
      <w:tr w:rsidRPr="00A60C03" w:rsidR="00A60C03" w:rsidTr="00A60C03" w14:paraId="71296B40" w14:textId="77777777">
        <w:tc>
          <w:tcPr>
            <w:tcW w:w="1056" w:type="dxa"/>
            <w:shd w:val="clear" w:color="auto" w:fill="auto"/>
          </w:tcPr>
          <w:p w:rsidRPr="00A60C03" w:rsidR="00A60C03" w:rsidP="00AF1228" w:rsidRDefault="00A60C03" w14:paraId="0054F51A" w14:textId="77777777">
            <w:pPr>
              <w:rPr>
                <w:bCs/>
              </w:rPr>
            </w:pPr>
            <w:r w:rsidRPr="00A60C03">
              <w:rPr>
                <w:bCs/>
              </w:rPr>
              <w:t>CHNO</w:t>
            </w:r>
          </w:p>
        </w:tc>
        <w:tc>
          <w:tcPr>
            <w:tcW w:w="3120" w:type="dxa"/>
            <w:shd w:val="clear" w:color="auto" w:fill="auto"/>
          </w:tcPr>
          <w:p w:rsidRPr="00A60C03" w:rsidR="00A60C03" w:rsidP="00AF1228" w:rsidRDefault="00A60C03" w14:paraId="564B968C" w14:textId="77777777">
            <w:proofErr w:type="spellStart"/>
            <w:r w:rsidRPr="00A60C03">
              <w:t>Chamaecyparis</w:t>
            </w:r>
            <w:proofErr w:type="spellEnd"/>
            <w:r w:rsidRPr="00A60C03">
              <w:t xml:space="preserve"> </w:t>
            </w:r>
            <w:proofErr w:type="spellStart"/>
            <w:r w:rsidRPr="00A60C03">
              <w:t>nootkatensis</w:t>
            </w:r>
            <w:proofErr w:type="spellEnd"/>
          </w:p>
        </w:tc>
        <w:tc>
          <w:tcPr>
            <w:tcW w:w="1860" w:type="dxa"/>
            <w:shd w:val="clear" w:color="auto" w:fill="auto"/>
          </w:tcPr>
          <w:p w:rsidRPr="00A60C03" w:rsidR="00A60C03" w:rsidP="00AF1228" w:rsidRDefault="00A60C03" w14:paraId="2CDB6A3B" w14:textId="77777777">
            <w:r w:rsidRPr="00A60C03">
              <w:t>Alaska cedar</w:t>
            </w:r>
          </w:p>
        </w:tc>
        <w:tc>
          <w:tcPr>
            <w:tcW w:w="1956" w:type="dxa"/>
            <w:shd w:val="clear" w:color="auto" w:fill="auto"/>
          </w:tcPr>
          <w:p w:rsidRPr="00A60C03" w:rsidR="00A60C03" w:rsidP="00AF1228" w:rsidRDefault="00A60C03" w14:paraId="78871479" w14:textId="77777777">
            <w:r w:rsidRPr="00A60C03">
              <w:t>Upper</w:t>
            </w:r>
          </w:p>
        </w:tc>
      </w:tr>
    </w:tbl>
    <w:p w:rsidR="00A60C03" w:rsidP="00A60C03" w:rsidRDefault="00A60C03" w14:paraId="5D047BD8" w14:textId="77777777"/>
    <w:p w:rsidR="00A60C03" w:rsidP="00A60C03" w:rsidRDefault="00A60C03" w14:paraId="10100894" w14:textId="77777777">
      <w:pPr>
        <w:pStyle w:val="SClassInfoPara"/>
      </w:pPr>
      <w:r>
        <w:t>Description</w:t>
      </w:r>
    </w:p>
    <w:p w:rsidR="00A60C03" w:rsidP="00A60C03" w:rsidRDefault="00A60C03" w14:paraId="5225D9F3" w14:textId="10E82E5F">
      <w:r>
        <w:t xml:space="preserve">Mid-height shrubs and trees growing at the edges or the bottom of the chutes. This class may persist for long periods of time. </w:t>
      </w:r>
    </w:p>
    <w:p w:rsidR="00A60C03" w:rsidP="00A60C03" w:rsidRDefault="00A60C03" w14:paraId="1127245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Mid1:ALL</w:t>
            </w:r>
          </w:p>
        </w:tc>
        <w:tc>
          <w:p>
            <w:pPr>
              <w:jc w:val="center"/>
            </w:pPr>
            <w:r>
              <w:rPr>
                <w:sz w:val="20"/>
              </w:rPr>
              <w:t>1</w:t>
            </w:r>
          </w:p>
        </w:tc>
        <w:tc>
          <w:p>
            <w:pPr>
              <w:jc w:val="center"/>
            </w:pPr>
            <w:r>
              <w:rPr>
                <w:sz w:val="20"/>
              </w:rPr>
              <w:t>Early1:ALL</w:t>
            </w:r>
          </w:p>
        </w:tc>
        <w:tc>
          <w:p>
            <w:pPr>
              <w:jc w:val="center"/>
            </w:pPr>
            <w:r>
              <w:rPr>
                <w:sz w:val="20"/>
              </w:rPr>
              <w:t>501</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bl>
    <w:p>
      <w:r>
        <w:t/>
      </w:r>
    </w:p>
    <w:p>
      <w:pPr>
        <w:pStyle w:val="InfoPara"/>
      </w:pPr>
      <w:r>
        <w:t>Optional Disturbances</w:t>
      </w:r>
    </w:p>
    <w:p>
      <w:r>
        <w:t>Optional 1: Avalanches (large, infrequent)</w:t>
      </w:r>
    </w:p>
    <w:p>
      <w:r>
        <w:t>Optional 2: Rock slide</w:t>
      </w:r>
    </w:p>
    <w:p>
      <w:r>
        <w:t/>
      </w:r>
    </w:p>
    <w:p>
      <w:pPr xmlns:w="http://schemas.openxmlformats.org/wordprocessingml/2006/main">
        <w:pStyle w:val="ReportSection"/>
      </w:pPr>
      <w:r xmlns:w="http://schemas.openxmlformats.org/wordprocessingml/2006/main">
        <w:t>References</w:t>
      </w:r>
    </w:p>
    <w:p>
      <w:r>
        <w:t/>
      </w:r>
    </w:p>
    <w:p w:rsidR="0057105D" w:rsidP="00A60C03" w:rsidRDefault="0057105D" w14:paraId="1BB67708" w14:textId="77777777">
      <w:r w:rsidRPr="0057105D">
        <w:t>Butler</w:t>
      </w:r>
      <w:r>
        <w:t>, D.R.</w:t>
      </w:r>
      <w:r w:rsidRPr="0057105D">
        <w:t xml:space="preserve"> and </w:t>
      </w:r>
      <w:r>
        <w:t xml:space="preserve">C. F. </w:t>
      </w:r>
      <w:r w:rsidRPr="0057105D">
        <w:t>Sawyer</w:t>
      </w:r>
      <w:r>
        <w:t>.</w:t>
      </w:r>
      <w:r w:rsidRPr="0057105D">
        <w:t xml:space="preserve"> 2008</w:t>
      </w:r>
      <w:r>
        <w:t xml:space="preserve">. </w:t>
      </w:r>
      <w:r w:rsidRPr="0057105D">
        <w:t>Dendrogeomorphology and high-magnitude snow avalanches: a review and case stud</w:t>
      </w:r>
      <w:r>
        <w:t xml:space="preserve">. </w:t>
      </w:r>
      <w:r w:rsidRPr="0057105D">
        <w:t>Nat. Hazards Earth Syst. Sci., 8, 303–309, 2008 www.nat-hazards-earth-syst-sci.net/8/303/2008/</w:t>
      </w:r>
    </w:p>
    <w:p w:rsidR="0057105D" w:rsidP="00A60C03" w:rsidRDefault="0057105D" w14:paraId="4201279A" w14:textId="77777777"/>
    <w:p w:rsidR="00A60C03" w:rsidP="00A60C03" w:rsidRDefault="00A60C03" w14:paraId="4159138A" w14:textId="77777777">
      <w:proofErr w:type="spellStart"/>
      <w:r>
        <w:t>Kovalchik</w:t>
      </w:r>
      <w:proofErr w:type="spellEnd"/>
      <w:r>
        <w:t xml:space="preserve">, B.L. and R.R. </w:t>
      </w:r>
      <w:proofErr w:type="spellStart"/>
      <w:r>
        <w:t>Clausnitzer</w:t>
      </w:r>
      <w:proofErr w:type="spellEnd"/>
      <w:r>
        <w:t>. 2004. Classification and management of aquatic, riparian, and wetland sites on the national forests of eastern Washington: series description. Gen. Tech. Rep. PNW-GTR-593. Portland, OR: USDA Forest Service, Pacific Northwest Research Station. 354 pp.</w:t>
      </w:r>
    </w:p>
    <w:p w:rsidR="00A60C03" w:rsidP="00A60C03" w:rsidRDefault="00A60C03" w14:paraId="114F71BF" w14:textId="77777777"/>
    <w:p w:rsidRPr="00A43E41" w:rsidR="004D5F12" w:rsidP="00A60C03" w:rsidRDefault="00A60C03" w14:paraId="2B14D155" w14:textId="755BB0B8">
      <w:r>
        <w:t>NatureServe. 2007. International Ecological Classification Standard: Terrestrial Ecological Classifications. NatureServe Central Databases. Arlington, VA. Data current as of 10 February 2007.</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CDE3" w14:textId="77777777" w:rsidR="00D43EEA" w:rsidRDefault="00D43EEA">
      <w:r>
        <w:separator/>
      </w:r>
    </w:p>
  </w:endnote>
  <w:endnote w:type="continuationSeparator" w:id="0">
    <w:p w14:paraId="7BAD9F97" w14:textId="77777777" w:rsidR="00D43EEA" w:rsidRDefault="00D4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BBB7" w14:textId="77777777" w:rsidR="00A60C03" w:rsidRDefault="00A60C03" w:rsidP="00A60C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019DA" w14:textId="77777777" w:rsidR="00D43EEA" w:rsidRDefault="00D43EEA">
      <w:r>
        <w:separator/>
      </w:r>
    </w:p>
  </w:footnote>
  <w:footnote w:type="continuationSeparator" w:id="0">
    <w:p w14:paraId="2A6117C5" w14:textId="77777777" w:rsidR="00D43EEA" w:rsidRDefault="00D43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65733" w14:textId="77777777" w:rsidR="00A43E41" w:rsidRDefault="00A43E41" w:rsidP="00A60C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03"/>
    <w:rsid w:val="00006AF9"/>
    <w:rsid w:val="00015BC4"/>
    <w:rsid w:val="00031661"/>
    <w:rsid w:val="00060925"/>
    <w:rsid w:val="000A40A1"/>
    <w:rsid w:val="000A79ED"/>
    <w:rsid w:val="000C0333"/>
    <w:rsid w:val="000D2569"/>
    <w:rsid w:val="000D681E"/>
    <w:rsid w:val="000F380C"/>
    <w:rsid w:val="001807CC"/>
    <w:rsid w:val="00203BB0"/>
    <w:rsid w:val="00211201"/>
    <w:rsid w:val="00270822"/>
    <w:rsid w:val="002B1297"/>
    <w:rsid w:val="003264AD"/>
    <w:rsid w:val="0037120A"/>
    <w:rsid w:val="00382213"/>
    <w:rsid w:val="003C4AA1"/>
    <w:rsid w:val="003F322E"/>
    <w:rsid w:val="004016D3"/>
    <w:rsid w:val="004D5F12"/>
    <w:rsid w:val="0057105D"/>
    <w:rsid w:val="00590F48"/>
    <w:rsid w:val="00591119"/>
    <w:rsid w:val="005A033C"/>
    <w:rsid w:val="005B1DDE"/>
    <w:rsid w:val="005C2928"/>
    <w:rsid w:val="00621C0C"/>
    <w:rsid w:val="00637CA5"/>
    <w:rsid w:val="006A51EC"/>
    <w:rsid w:val="00751DBE"/>
    <w:rsid w:val="007742B4"/>
    <w:rsid w:val="008610DF"/>
    <w:rsid w:val="008C60E8"/>
    <w:rsid w:val="00901CA2"/>
    <w:rsid w:val="009275B8"/>
    <w:rsid w:val="00945DBA"/>
    <w:rsid w:val="009E0DB5"/>
    <w:rsid w:val="00A43E41"/>
    <w:rsid w:val="00A44EF7"/>
    <w:rsid w:val="00A60C03"/>
    <w:rsid w:val="00B17612"/>
    <w:rsid w:val="00B515B4"/>
    <w:rsid w:val="00B73CC7"/>
    <w:rsid w:val="00B92A33"/>
    <w:rsid w:val="00BC7A47"/>
    <w:rsid w:val="00CB1298"/>
    <w:rsid w:val="00CF4268"/>
    <w:rsid w:val="00D111B5"/>
    <w:rsid w:val="00D41234"/>
    <w:rsid w:val="00D43EEA"/>
    <w:rsid w:val="00D4795C"/>
    <w:rsid w:val="00D57A68"/>
    <w:rsid w:val="00D7664A"/>
    <w:rsid w:val="00D81349"/>
    <w:rsid w:val="00DE5B29"/>
    <w:rsid w:val="00EC4A14"/>
    <w:rsid w:val="00ED3436"/>
    <w:rsid w:val="00EF6C66"/>
    <w:rsid w:val="00F86C13"/>
    <w:rsid w:val="00F948F2"/>
    <w:rsid w:val="00FD049C"/>
    <w:rsid w:val="00FE2679"/>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9093E"/>
  <w15:docId w15:val="{F869678D-270D-4182-93F5-B5406612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2679"/>
    <w:pPr>
      <w:ind w:left="720"/>
    </w:pPr>
    <w:rPr>
      <w:rFonts w:ascii="Calibri" w:eastAsiaTheme="minorHAnsi" w:hAnsi="Calibri"/>
      <w:sz w:val="22"/>
      <w:szCs w:val="22"/>
    </w:rPr>
  </w:style>
  <w:style w:type="character" w:styleId="Hyperlink">
    <w:name w:val="Hyperlink"/>
    <w:basedOn w:val="DefaultParagraphFont"/>
    <w:rsid w:val="00FE2679"/>
    <w:rPr>
      <w:color w:val="0000FF" w:themeColor="hyperlink"/>
      <w:u w:val="single"/>
    </w:rPr>
  </w:style>
  <w:style w:type="paragraph" w:styleId="BalloonText">
    <w:name w:val="Balloon Text"/>
    <w:basedOn w:val="Normal"/>
    <w:link w:val="BalloonTextChar"/>
    <w:uiPriority w:val="99"/>
    <w:semiHidden/>
    <w:unhideWhenUsed/>
    <w:rsid w:val="00FE2679"/>
    <w:rPr>
      <w:rFonts w:ascii="Tahoma" w:hAnsi="Tahoma" w:cs="Tahoma"/>
      <w:sz w:val="16"/>
      <w:szCs w:val="16"/>
    </w:rPr>
  </w:style>
  <w:style w:type="character" w:customStyle="1" w:styleId="BalloonTextChar">
    <w:name w:val="Balloon Text Char"/>
    <w:basedOn w:val="DefaultParagraphFont"/>
    <w:link w:val="BalloonText"/>
    <w:uiPriority w:val="99"/>
    <w:semiHidden/>
    <w:rsid w:val="00FE2679"/>
    <w:rPr>
      <w:rFonts w:ascii="Tahoma" w:hAnsi="Tahoma" w:cs="Tahoma"/>
      <w:sz w:val="16"/>
      <w:szCs w:val="16"/>
    </w:rPr>
  </w:style>
  <w:style w:type="character" w:styleId="CommentReference">
    <w:name w:val="annotation reference"/>
    <w:basedOn w:val="DefaultParagraphFont"/>
    <w:uiPriority w:val="99"/>
    <w:semiHidden/>
    <w:unhideWhenUsed/>
    <w:rsid w:val="001807CC"/>
    <w:rPr>
      <w:sz w:val="16"/>
      <w:szCs w:val="16"/>
    </w:rPr>
  </w:style>
  <w:style w:type="paragraph" w:styleId="CommentText">
    <w:name w:val="annotation text"/>
    <w:basedOn w:val="Normal"/>
    <w:link w:val="CommentTextChar"/>
    <w:uiPriority w:val="99"/>
    <w:semiHidden/>
    <w:unhideWhenUsed/>
    <w:rsid w:val="001807CC"/>
    <w:rPr>
      <w:sz w:val="20"/>
      <w:szCs w:val="20"/>
    </w:rPr>
  </w:style>
  <w:style w:type="character" w:customStyle="1" w:styleId="CommentTextChar">
    <w:name w:val="Comment Text Char"/>
    <w:basedOn w:val="DefaultParagraphFont"/>
    <w:link w:val="CommentText"/>
    <w:uiPriority w:val="99"/>
    <w:semiHidden/>
    <w:rsid w:val="001807CC"/>
  </w:style>
  <w:style w:type="paragraph" w:styleId="CommentSubject">
    <w:name w:val="annotation subject"/>
    <w:basedOn w:val="CommentText"/>
    <w:next w:val="CommentText"/>
    <w:link w:val="CommentSubjectChar"/>
    <w:uiPriority w:val="99"/>
    <w:semiHidden/>
    <w:unhideWhenUsed/>
    <w:rsid w:val="001807CC"/>
    <w:rPr>
      <w:b/>
      <w:bCs/>
    </w:rPr>
  </w:style>
  <w:style w:type="character" w:customStyle="1" w:styleId="CommentSubjectChar">
    <w:name w:val="Comment Subject Char"/>
    <w:basedOn w:val="CommentTextChar"/>
    <w:link w:val="CommentSubject"/>
    <w:uiPriority w:val="99"/>
    <w:semiHidden/>
    <w:rsid w:val="00180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75310">
      <w:bodyDiv w:val="1"/>
      <w:marLeft w:val="0"/>
      <w:marRight w:val="0"/>
      <w:marTop w:val="0"/>
      <w:marBottom w:val="0"/>
      <w:divBdr>
        <w:top w:val="none" w:sz="0" w:space="0" w:color="auto"/>
        <w:left w:val="none" w:sz="0" w:space="0" w:color="auto"/>
        <w:bottom w:val="none" w:sz="0" w:space="0" w:color="auto"/>
        <w:right w:val="none" w:sz="0" w:space="0" w:color="auto"/>
      </w:divBdr>
    </w:div>
    <w:div w:id="132631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2014-08-19T01:06:00Z</cp:lastPrinted>
  <dcterms:created xsi:type="dcterms:W3CDTF">2017-09-14T23:42:00Z</dcterms:created>
  <dcterms:modified xsi:type="dcterms:W3CDTF">2018-06-14T13:22:00Z</dcterms:modified>
</cp:coreProperties>
</file>