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FB" w:rsidP="00F871FB" w:rsidRDefault="00F871FB">
      <w:pPr>
        <w:pStyle w:val="BpSTitle"/>
      </w:pPr>
      <w:r>
        <w:t>11190</w:t>
      </w:r>
    </w:p>
    <w:p w:rsidR="00F871FB" w:rsidP="00F871FB" w:rsidRDefault="00F871FB">
      <w:pPr>
        <w:pStyle w:val="BpSTitle"/>
      </w:pPr>
      <w:r>
        <w:t>Southern Rocky Mountain Juniper Woodland and Savanna</w:t>
      </w:r>
    </w:p>
    <w:p w:rsidR="00F871FB" w:rsidP="00F871FB" w:rsidRDefault="00F871FB">
      <w:r>
        <w:t xmlns:w="http://schemas.openxmlformats.org/wordprocessingml/2006/main">BpS Model/Description Version: Aug. 2020</w:t>
      </w:r>
      <w:r>
        <w:tab/>
      </w:r>
      <w:r>
        <w:tab/>
      </w:r>
      <w:r>
        <w:tab/>
      </w:r>
      <w:r>
        <w:tab/>
      </w:r>
      <w:r>
        <w:tab/>
      </w:r>
      <w:r>
        <w:tab/>
      </w:r>
      <w:r>
        <w:tab/>
      </w:r>
    </w:p>
    <w:p w:rsidR="00F871FB" w:rsidP="00F871FB" w:rsidRDefault="002907B1">
      <w:r>
        <w:tab/>
      </w:r>
      <w:r>
        <w:tab/>
      </w:r>
      <w:r>
        <w:tab/>
      </w:r>
      <w:r>
        <w:tab/>
      </w:r>
      <w:r>
        <w:tab/>
      </w:r>
      <w:r>
        <w:tab/>
      </w:r>
      <w:r>
        <w:tab/>
      </w:r>
      <w:r>
        <w:tab/>
      </w:r>
      <w:r>
        <w:tab/>
      </w:r>
      <w:r>
        <w:tab/>
        <w:t>Update: 3/18</w:t>
      </w:r>
    </w:p>
    <w:p w:rsidR="002907B1" w:rsidP="00F871FB" w:rsidRDefault="002907B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430"/>
        <w:gridCol w:w="1980"/>
        <w:gridCol w:w="3348"/>
      </w:tblGrid>
      <w:tr w:rsidRPr="00F871FB" w:rsidR="00F871FB" w:rsidTr="00146F42">
        <w:tc>
          <w:tcPr>
            <w:tcW w:w="1818" w:type="dxa"/>
            <w:tcBorders>
              <w:top w:val="single" w:color="auto" w:sz="2" w:space="0"/>
              <w:left w:val="single" w:color="auto" w:sz="12" w:space="0"/>
              <w:bottom w:val="single" w:color="000000" w:sz="12" w:space="0"/>
            </w:tcBorders>
            <w:shd w:val="clear" w:color="auto" w:fill="auto"/>
          </w:tcPr>
          <w:p w:rsidRPr="00F871FB" w:rsidR="00F871FB" w:rsidP="002B4C0C" w:rsidRDefault="00F871FB">
            <w:pPr>
              <w:rPr>
                <w:b/>
                <w:bCs/>
              </w:rPr>
            </w:pPr>
            <w:r w:rsidRPr="00F871FB">
              <w:rPr>
                <w:b/>
                <w:bCs/>
              </w:rPr>
              <w:t>Modelers</w:t>
            </w:r>
          </w:p>
        </w:tc>
        <w:tc>
          <w:tcPr>
            <w:tcW w:w="2430" w:type="dxa"/>
            <w:tcBorders>
              <w:top w:val="single" w:color="auto" w:sz="2" w:space="0"/>
              <w:bottom w:val="single" w:color="000000" w:sz="12" w:space="0"/>
              <w:right w:val="single" w:color="000000" w:sz="12" w:space="0"/>
            </w:tcBorders>
            <w:shd w:val="clear" w:color="auto" w:fill="auto"/>
          </w:tcPr>
          <w:p w:rsidRPr="00F871FB" w:rsidR="00F871FB" w:rsidP="002B4C0C" w:rsidRDefault="00F871FB">
            <w:pPr>
              <w:rPr>
                <w:b/>
                <w:bCs/>
              </w:rPr>
            </w:pPr>
          </w:p>
        </w:tc>
        <w:tc>
          <w:tcPr>
            <w:tcW w:w="1980" w:type="dxa"/>
            <w:tcBorders>
              <w:top w:val="single" w:color="auto" w:sz="2" w:space="0"/>
              <w:left w:val="single" w:color="000000" w:sz="12" w:space="0"/>
              <w:bottom w:val="single" w:color="000000" w:sz="12" w:space="0"/>
            </w:tcBorders>
            <w:shd w:val="clear" w:color="auto" w:fill="auto"/>
          </w:tcPr>
          <w:p w:rsidRPr="00F871FB" w:rsidR="00F871FB" w:rsidP="002B4C0C" w:rsidRDefault="00F871FB">
            <w:pPr>
              <w:rPr>
                <w:b/>
                <w:bCs/>
              </w:rPr>
            </w:pPr>
            <w:r w:rsidRPr="00F871FB">
              <w:rPr>
                <w:b/>
                <w:bCs/>
              </w:rPr>
              <w:t>Reviewers</w:t>
            </w:r>
          </w:p>
        </w:tc>
        <w:tc>
          <w:tcPr>
            <w:tcW w:w="3348" w:type="dxa"/>
            <w:tcBorders>
              <w:top w:val="single" w:color="auto" w:sz="2" w:space="0"/>
              <w:bottom w:val="single" w:color="000000" w:sz="12" w:space="0"/>
            </w:tcBorders>
            <w:shd w:val="clear" w:color="auto" w:fill="auto"/>
          </w:tcPr>
          <w:p w:rsidRPr="00F871FB" w:rsidR="00F871FB" w:rsidP="002B4C0C" w:rsidRDefault="00F871FB">
            <w:pPr>
              <w:rPr>
                <w:b/>
                <w:bCs/>
              </w:rPr>
            </w:pPr>
          </w:p>
        </w:tc>
      </w:tr>
      <w:tr w:rsidRPr="00F871FB" w:rsidR="00F871FB" w:rsidTr="00146F42">
        <w:tc>
          <w:tcPr>
            <w:tcW w:w="1818" w:type="dxa"/>
            <w:tcBorders>
              <w:top w:val="single" w:color="000000" w:sz="12" w:space="0"/>
              <w:left w:val="single" w:color="auto" w:sz="12" w:space="0"/>
            </w:tcBorders>
            <w:shd w:val="clear" w:color="auto" w:fill="auto"/>
          </w:tcPr>
          <w:p w:rsidRPr="00F871FB" w:rsidR="00F871FB" w:rsidP="002B4C0C" w:rsidRDefault="00F871FB">
            <w:pPr>
              <w:rPr>
                <w:bCs/>
              </w:rPr>
            </w:pPr>
            <w:r w:rsidRPr="00F871FB">
              <w:rPr>
                <w:bCs/>
              </w:rPr>
              <w:t xml:space="preserve">Paul </w:t>
            </w:r>
            <w:proofErr w:type="spellStart"/>
            <w:r w:rsidRPr="00F871FB">
              <w:rPr>
                <w:bCs/>
              </w:rPr>
              <w:t>Langowski</w:t>
            </w:r>
            <w:proofErr w:type="spellEnd"/>
          </w:p>
        </w:tc>
        <w:tc>
          <w:tcPr>
            <w:tcW w:w="2430" w:type="dxa"/>
            <w:tcBorders>
              <w:top w:val="single" w:color="000000" w:sz="12" w:space="0"/>
              <w:right w:val="single" w:color="000000" w:sz="12" w:space="0"/>
            </w:tcBorders>
            <w:shd w:val="clear" w:color="auto" w:fill="auto"/>
          </w:tcPr>
          <w:p w:rsidRPr="00F871FB" w:rsidR="00F871FB" w:rsidP="002B4C0C" w:rsidRDefault="00F871FB">
            <w:r w:rsidRPr="00F871FB">
              <w:t>plangowski@fs.fed.us</w:t>
            </w:r>
          </w:p>
        </w:tc>
        <w:tc>
          <w:tcPr>
            <w:tcW w:w="1980" w:type="dxa"/>
            <w:tcBorders>
              <w:top w:val="single" w:color="000000" w:sz="12" w:space="0"/>
              <w:left w:val="single" w:color="000000" w:sz="12" w:space="0"/>
            </w:tcBorders>
            <w:shd w:val="clear" w:color="auto" w:fill="auto"/>
          </w:tcPr>
          <w:p w:rsidRPr="00F871FB" w:rsidR="00F871FB" w:rsidP="00F25B72" w:rsidRDefault="00F03788">
            <w:r w:rsidRPr="00F03788">
              <w:t>Tim Christiansen</w:t>
            </w:r>
            <w:r w:rsidR="00F25B72">
              <w:t xml:space="preserve"> </w:t>
            </w:r>
          </w:p>
        </w:tc>
        <w:tc>
          <w:tcPr>
            <w:tcW w:w="3348" w:type="dxa"/>
            <w:tcBorders>
              <w:top w:val="single" w:color="000000" w:sz="12" w:space="0"/>
            </w:tcBorders>
            <w:shd w:val="clear" w:color="auto" w:fill="auto"/>
          </w:tcPr>
          <w:p w:rsidRPr="00F871FB" w:rsidR="00F871FB" w:rsidP="00F25B72" w:rsidRDefault="00F03788">
            <w:proofErr w:type="spellStart"/>
            <w:r w:rsidRPr="00F03788">
              <w:t>tchristiansen@tnc</w:t>
            </w:r>
            <w:proofErr w:type="spellEnd"/>
            <w:r w:rsidR="00F25B72">
              <w:t xml:space="preserve"> </w:t>
            </w:r>
          </w:p>
        </w:tc>
      </w:tr>
      <w:tr w:rsidRPr="00F871FB" w:rsidR="00F871FB" w:rsidTr="00146F42">
        <w:tc>
          <w:tcPr>
            <w:tcW w:w="1818" w:type="dxa"/>
            <w:tcBorders>
              <w:left w:val="single" w:color="auto" w:sz="12" w:space="0"/>
            </w:tcBorders>
            <w:shd w:val="clear" w:color="auto" w:fill="auto"/>
          </w:tcPr>
          <w:p w:rsidRPr="00F871FB" w:rsidR="00F871FB" w:rsidP="002B4C0C" w:rsidRDefault="00F871FB">
            <w:pPr>
              <w:rPr>
                <w:bCs/>
              </w:rPr>
            </w:pPr>
            <w:r w:rsidRPr="00F871FB">
              <w:rPr>
                <w:bCs/>
              </w:rPr>
              <w:t>Dick Edwards</w:t>
            </w:r>
          </w:p>
        </w:tc>
        <w:tc>
          <w:tcPr>
            <w:tcW w:w="2430" w:type="dxa"/>
            <w:tcBorders>
              <w:right w:val="single" w:color="000000" w:sz="12" w:space="0"/>
            </w:tcBorders>
            <w:shd w:val="clear" w:color="auto" w:fill="auto"/>
          </w:tcPr>
          <w:p w:rsidRPr="00F871FB" w:rsidR="00F871FB" w:rsidP="002B4C0C" w:rsidRDefault="00F871FB">
            <w:r w:rsidRPr="00F871FB">
              <w:t>rsedwards@fs.fed.us</w:t>
            </w:r>
          </w:p>
        </w:tc>
        <w:tc>
          <w:tcPr>
            <w:tcW w:w="1980" w:type="dxa"/>
            <w:tcBorders>
              <w:left w:val="single" w:color="000000" w:sz="12" w:space="0"/>
            </w:tcBorders>
            <w:shd w:val="clear" w:color="auto" w:fill="auto"/>
          </w:tcPr>
          <w:p w:rsidRPr="00F871FB" w:rsidR="00F871FB" w:rsidP="00F25B72" w:rsidRDefault="00F03788">
            <w:r w:rsidRPr="00F03788">
              <w:t>Keith Schulz</w:t>
            </w:r>
            <w:r w:rsidR="00F25B72">
              <w:t xml:space="preserve"> </w:t>
            </w:r>
          </w:p>
        </w:tc>
        <w:tc>
          <w:tcPr>
            <w:tcW w:w="3348" w:type="dxa"/>
            <w:shd w:val="clear" w:color="auto" w:fill="auto"/>
          </w:tcPr>
          <w:p w:rsidRPr="00F871FB" w:rsidR="00F871FB" w:rsidP="00F25B72" w:rsidRDefault="00F25B72">
            <w:r w:rsidRPr="00146F42">
              <w:t>Keith_Schulz@natureserve.org</w:t>
            </w:r>
            <w:r>
              <w:t xml:space="preserve"> </w:t>
            </w:r>
          </w:p>
        </w:tc>
      </w:tr>
      <w:tr w:rsidRPr="00F871FB" w:rsidR="00F871FB" w:rsidTr="00146F42">
        <w:tc>
          <w:tcPr>
            <w:tcW w:w="1818" w:type="dxa"/>
            <w:tcBorders>
              <w:left w:val="single" w:color="auto" w:sz="12" w:space="0"/>
            </w:tcBorders>
            <w:shd w:val="clear" w:color="auto" w:fill="auto"/>
          </w:tcPr>
          <w:p w:rsidRPr="00F871FB" w:rsidR="00F871FB" w:rsidP="002B4C0C" w:rsidRDefault="00F871FB">
            <w:pPr>
              <w:rPr>
                <w:bCs/>
              </w:rPr>
            </w:pPr>
            <w:r w:rsidRPr="00F871FB">
              <w:rPr>
                <w:bCs/>
              </w:rPr>
              <w:t>Mike Babler</w:t>
            </w:r>
          </w:p>
        </w:tc>
        <w:tc>
          <w:tcPr>
            <w:tcW w:w="2430" w:type="dxa"/>
            <w:tcBorders>
              <w:right w:val="single" w:color="000000" w:sz="12" w:space="0"/>
            </w:tcBorders>
            <w:shd w:val="clear" w:color="auto" w:fill="auto"/>
          </w:tcPr>
          <w:p w:rsidRPr="00F871FB" w:rsidR="00F871FB" w:rsidP="002B4C0C" w:rsidRDefault="00F871FB">
            <w:r w:rsidRPr="00F871FB">
              <w:t>mbabler@tnc.org</w:t>
            </w:r>
          </w:p>
        </w:tc>
        <w:tc>
          <w:tcPr>
            <w:tcW w:w="1980" w:type="dxa"/>
            <w:tcBorders>
              <w:left w:val="single" w:color="000000" w:sz="12" w:space="0"/>
            </w:tcBorders>
            <w:shd w:val="clear" w:color="auto" w:fill="auto"/>
          </w:tcPr>
          <w:p w:rsidRPr="00146F42" w:rsidR="00F871FB" w:rsidP="002B4C0C" w:rsidRDefault="00146F42">
            <w:r w:rsidRPr="00146F42">
              <w:rPr>
                <w:shd w:val="clear" w:color="auto" w:fill="FFFFFF"/>
              </w:rPr>
              <w:t xml:space="preserve">Vic </w:t>
            </w:r>
            <w:proofErr w:type="spellStart"/>
            <w:r w:rsidRPr="00146F42">
              <w:rPr>
                <w:shd w:val="clear" w:color="auto" w:fill="FFFFFF"/>
              </w:rPr>
              <w:t>Ecklund</w:t>
            </w:r>
            <w:proofErr w:type="spellEnd"/>
          </w:p>
        </w:tc>
        <w:tc>
          <w:tcPr>
            <w:tcW w:w="3348" w:type="dxa"/>
            <w:shd w:val="clear" w:color="auto" w:fill="auto"/>
          </w:tcPr>
          <w:p w:rsidRPr="00F871FB" w:rsidR="00F871FB" w:rsidP="002B4C0C" w:rsidRDefault="00F25B72">
            <w:r w:rsidRPr="00F871FB">
              <w:t>vecklund@csu.org</w:t>
            </w:r>
          </w:p>
        </w:tc>
      </w:tr>
      <w:tr w:rsidRPr="00F871FB" w:rsidR="00F25B72" w:rsidTr="00146F42">
        <w:tc>
          <w:tcPr>
            <w:tcW w:w="1818" w:type="dxa"/>
            <w:tcBorders>
              <w:left w:val="single" w:color="auto" w:sz="12" w:space="0"/>
            </w:tcBorders>
            <w:shd w:val="clear" w:color="auto" w:fill="auto"/>
          </w:tcPr>
          <w:p w:rsidRPr="00F871FB" w:rsidR="00F25B72" w:rsidP="002B4C0C" w:rsidRDefault="00F25B72">
            <w:pPr>
              <w:rPr>
                <w:bCs/>
              </w:rPr>
            </w:pPr>
          </w:p>
        </w:tc>
        <w:tc>
          <w:tcPr>
            <w:tcW w:w="2430" w:type="dxa"/>
            <w:tcBorders>
              <w:right w:val="single" w:color="000000" w:sz="12" w:space="0"/>
            </w:tcBorders>
            <w:shd w:val="clear" w:color="auto" w:fill="auto"/>
          </w:tcPr>
          <w:p w:rsidRPr="00F871FB" w:rsidR="00F25B72" w:rsidP="002B4C0C" w:rsidRDefault="00F25B72"/>
        </w:tc>
        <w:tc>
          <w:tcPr>
            <w:tcW w:w="1980" w:type="dxa"/>
            <w:tcBorders>
              <w:left w:val="single" w:color="000000" w:sz="12" w:space="0"/>
            </w:tcBorders>
            <w:shd w:val="clear" w:color="auto" w:fill="auto"/>
          </w:tcPr>
          <w:p w:rsidRPr="00F871FB" w:rsidR="00F25B72" w:rsidP="002B4C0C" w:rsidRDefault="00F25B72">
            <w:r w:rsidRPr="00F871FB">
              <w:t xml:space="preserve">Chuck </w:t>
            </w:r>
            <w:proofErr w:type="spellStart"/>
            <w:r w:rsidRPr="00F871FB">
              <w:t>Kostecka</w:t>
            </w:r>
            <w:proofErr w:type="spellEnd"/>
          </w:p>
        </w:tc>
        <w:tc>
          <w:tcPr>
            <w:tcW w:w="3348" w:type="dxa"/>
            <w:shd w:val="clear" w:color="auto" w:fill="auto"/>
          </w:tcPr>
          <w:p w:rsidRPr="00F871FB" w:rsidR="00F25B72" w:rsidP="002B4C0C" w:rsidRDefault="00F25B72">
            <w:r w:rsidRPr="00F871FB">
              <w:t>kostecka@webaccess.net</w:t>
            </w:r>
          </w:p>
        </w:tc>
      </w:tr>
    </w:tbl>
    <w:p w:rsidR="00F871FB" w:rsidP="00F871FB" w:rsidRDefault="00F871FB"/>
    <w:p w:rsidR="00F871FB" w:rsidP="00F871FB" w:rsidRDefault="00F871FB">
      <w:pPr>
        <w:pStyle w:val="InfoPara"/>
      </w:pPr>
      <w:r>
        <w:t>Vegetation Type</w:t>
      </w:r>
    </w:p>
    <w:p w:rsidR="00F871FB" w:rsidP="00F871FB" w:rsidRDefault="00C75CD8">
      <w:r w:rsidRPr="00C75CD8">
        <w:t>Steppe/Savanna</w:t>
      </w:r>
      <w:bookmarkStart w:name="_GoBack" w:id="0"/>
      <w:bookmarkEnd w:id="0"/>
    </w:p>
    <w:p w:rsidR="00F871FB" w:rsidP="00F871FB" w:rsidRDefault="00F871FB">
      <w:pPr>
        <w:pStyle w:val="InfoPara"/>
      </w:pPr>
      <w:r>
        <w:t>Map Zones</w:t>
      </w:r>
    </w:p>
    <w:p w:rsidR="00F03788" w:rsidP="00F03788" w:rsidRDefault="008210D1">
      <w:r>
        <w:t xml:space="preserve">24, </w:t>
      </w:r>
      <w:r w:rsidR="00F03788">
        <w:t>25</w:t>
      </w:r>
    </w:p>
    <w:p w:rsidR="00F871FB" w:rsidP="00F871FB" w:rsidRDefault="00F871FB">
      <w:pPr>
        <w:pStyle w:val="InfoPara"/>
      </w:pPr>
      <w:r>
        <w:t>Geographic Range</w:t>
      </w:r>
    </w:p>
    <w:p w:rsidR="00F871FB" w:rsidP="00F871FB" w:rsidRDefault="00F871FB">
      <w:r>
        <w:t xml:space="preserve">Found throughout the region. This type is usually the lowest elevation tree-dominated type in the area, and is found on lower mountain slopes, mesas and on adjacent plains. </w:t>
      </w:r>
      <w:r w:rsidR="00F03788">
        <w:t>Found</w:t>
      </w:r>
      <w:r>
        <w:t xml:space="preserve"> along the east and south slopes of the southern Rockies and mountains </w:t>
      </w:r>
      <w:r w:rsidR="00F03788">
        <w:t>in central</w:t>
      </w:r>
      <w:r w:rsidR="00F25B72">
        <w:t xml:space="preserve"> </w:t>
      </w:r>
      <w:r>
        <w:t>A</w:t>
      </w:r>
      <w:r w:rsidR="002907B1">
        <w:t>rizona</w:t>
      </w:r>
      <w:r>
        <w:t xml:space="preserve"> and N</w:t>
      </w:r>
      <w:r w:rsidR="002907B1">
        <w:t xml:space="preserve">ew </w:t>
      </w:r>
      <w:r>
        <w:t>M</w:t>
      </w:r>
      <w:r w:rsidR="002907B1">
        <w:t>exico</w:t>
      </w:r>
      <w:r>
        <w:t>.</w:t>
      </w:r>
    </w:p>
    <w:p w:rsidR="00F871FB" w:rsidP="00F871FB" w:rsidRDefault="00F871FB">
      <w:pPr>
        <w:pStyle w:val="InfoPara"/>
      </w:pPr>
      <w:r>
        <w:t>Biophysical Site Description</w:t>
      </w:r>
    </w:p>
    <w:p w:rsidR="00F871FB" w:rsidP="00F871FB" w:rsidRDefault="00F871FB">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juniper trees and occasionally </w:t>
      </w:r>
      <w:r w:rsidRPr="002907B1">
        <w:rPr>
          <w:i/>
        </w:rPr>
        <w:t>Pinus edulis.</w:t>
      </w:r>
    </w:p>
    <w:p w:rsidR="00F871FB" w:rsidP="00F871FB" w:rsidRDefault="00F871FB">
      <w:pPr>
        <w:pStyle w:val="InfoPara"/>
      </w:pPr>
      <w:r>
        <w:t>Vegetation Description</w:t>
      </w:r>
    </w:p>
    <w:p w:rsidR="00F871FB" w:rsidP="00F871FB" w:rsidRDefault="00F871FB">
      <w:proofErr w:type="spellStart"/>
      <w:r w:rsidRPr="002907B1">
        <w:rPr>
          <w:i/>
        </w:rPr>
        <w:t>Juniperus</w:t>
      </w:r>
      <w:proofErr w:type="spellEnd"/>
      <w:r w:rsidRPr="002907B1">
        <w:rPr>
          <w:i/>
        </w:rPr>
        <w:t xml:space="preserve"> </w:t>
      </w:r>
      <w:proofErr w:type="spellStart"/>
      <w:r w:rsidRPr="002907B1">
        <w:rPr>
          <w:i/>
        </w:rPr>
        <w:t>monosperma</w:t>
      </w:r>
      <w:proofErr w:type="spellEnd"/>
      <w:r>
        <w:t xml:space="preserve"> and </w:t>
      </w:r>
      <w:proofErr w:type="spellStart"/>
      <w:r w:rsidRPr="002907B1">
        <w:rPr>
          <w:i/>
        </w:rPr>
        <w:t>Juniperus</w:t>
      </w:r>
      <w:proofErr w:type="spellEnd"/>
      <w:r w:rsidRPr="002907B1">
        <w:rPr>
          <w:i/>
        </w:rPr>
        <w:t xml:space="preserve"> </w:t>
      </w:r>
      <w:proofErr w:type="spellStart"/>
      <w:r w:rsidRPr="002907B1">
        <w:rPr>
          <w:i/>
        </w:rPr>
        <w:t>scopulorum</w:t>
      </w:r>
      <w:proofErr w:type="spellEnd"/>
      <w:r>
        <w:t xml:space="preserve"> (at higher elevations) are the dominant tall shrubs or short trees. </w:t>
      </w:r>
      <w:r w:rsidRPr="002907B1">
        <w:rPr>
          <w:i/>
        </w:rPr>
        <w:t>Pinus edulis</w:t>
      </w:r>
      <w:r>
        <w:t xml:space="preserve"> may be present. Graminoid species are </w:t>
      </w:r>
      <w:proofErr w:type="gramStart"/>
      <w:r>
        <w:t>similar to</w:t>
      </w:r>
      <w:proofErr w:type="gramEnd"/>
      <w:r>
        <w:t xml:space="preserve"> those found in Western Great Plains Shortgrass Prairie (CES303.672), with </w:t>
      </w:r>
      <w:proofErr w:type="spellStart"/>
      <w:r w:rsidRPr="002907B1">
        <w:rPr>
          <w:i/>
        </w:rPr>
        <w:t>Bouteloua</w:t>
      </w:r>
      <w:proofErr w:type="spellEnd"/>
      <w:r w:rsidRPr="002907B1">
        <w:rPr>
          <w:i/>
        </w:rPr>
        <w:t xml:space="preserve"> </w:t>
      </w:r>
      <w:proofErr w:type="spellStart"/>
      <w:r w:rsidRPr="002907B1">
        <w:rPr>
          <w:i/>
        </w:rPr>
        <w:t>gracilis</w:t>
      </w:r>
      <w:proofErr w:type="spellEnd"/>
      <w:r>
        <w:t xml:space="preserve"> and </w:t>
      </w:r>
      <w:proofErr w:type="spellStart"/>
      <w:r w:rsidRPr="002907B1">
        <w:rPr>
          <w:i/>
        </w:rPr>
        <w:t>Pleuraphis</w:t>
      </w:r>
      <w:proofErr w:type="spellEnd"/>
      <w:r w:rsidRPr="002907B1">
        <w:rPr>
          <w:i/>
        </w:rPr>
        <w:t xml:space="preserve"> </w:t>
      </w:r>
      <w:proofErr w:type="spellStart"/>
      <w:r w:rsidRPr="002907B1">
        <w:rPr>
          <w:i/>
        </w:rPr>
        <w:t>jamesii</w:t>
      </w:r>
      <w:proofErr w:type="spellEnd"/>
      <w:r>
        <w:t xml:space="preserve"> being most common. In addition, succulents such as species of Yucca and Opuntia are typically present.</w:t>
      </w:r>
    </w:p>
    <w:p w:rsidR="00F871FB" w:rsidP="00F871FB" w:rsidRDefault="00F871F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YUCCA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w:t>
            </w:r>
          </w:p>
        </w:tc>
      </w:tr>
    </w:tbl>
    <w:p>
      <w:r>
        <w:rPr>
          <w:sz w:val="16"/>
        </w:rPr>
        <w:t>Species names are from the NRCS PLANTS database. Check species codes at http://plants.usda.gov.</w:t>
      </w:r>
    </w:p>
    <w:p w:rsidR="00F871FB" w:rsidP="00F871FB" w:rsidRDefault="00F871FB">
      <w:pPr>
        <w:pStyle w:val="InfoPara"/>
      </w:pPr>
      <w:r>
        <w:t>Disturbance Description</w:t>
      </w:r>
    </w:p>
    <w:p w:rsidR="00F871FB" w:rsidP="00F871FB" w:rsidRDefault="00F871FB">
      <w:r>
        <w:t xml:space="preserve">Disturbance by fire in this type is primarily either stand replacement or single-tree. There is little fire importation from adjacent types. Some areas have extensive mortality since 2002 due to the </w:t>
      </w:r>
      <w:r>
        <w:lastRenderedPageBreak/>
        <w:t xml:space="preserve">drought-induced </w:t>
      </w:r>
      <w:proofErr w:type="spellStart"/>
      <w:r>
        <w:t>Ips</w:t>
      </w:r>
      <w:proofErr w:type="spellEnd"/>
      <w:r>
        <w:t xml:space="preserve"> beetle outbreak. Return interval for fire could be extended by ungulate grazing. Concentrations of ungulates could increase the percent of the landscape dominated by trees and some shrubs compared with reference conditions. Fire return intervals are now in the range of 60yrs</w:t>
      </w:r>
      <w:r w:rsidR="002907B1">
        <w:t>+</w:t>
      </w:r>
      <w:r>
        <w:t>. Episodic disturbance caused by insect infestation (grasshoppers, range caterpillars and Mormon crickets). Past fire regimes in southwestern pinyon-juniper woodlands were mixed, having both surface and crown fires, and are a reflection of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F871FB" w:rsidP="00F871FB" w:rsidRDefault="00F871F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501</w:t>
            </w:r>
          </w:p>
        </w:tc>
        <w:tc>
          <w:p>
            <w:pPr>
              <w:jc w:val="center"/>
            </w:pPr>
            <w:r>
              <w:t>5</w:t>
            </w:r>
          </w:p>
        </w:tc>
        <w:tc>
          <w:p>
            <w:pPr>
              <w:jc w:val="center"/>
            </w:pPr>
            <w:r>
              <w:t/>
            </w:r>
          </w:p>
        </w:tc>
        <w:tc>
          <w:p>
            <w:pPr>
              <w:jc w:val="center"/>
            </w:pPr>
            <w:r>
              <w:t/>
            </w:r>
          </w:p>
        </w:tc>
      </w:tr>
      <w:tr>
        <w:tc>
          <w:p>
            <w:pPr>
              <w:jc w:val="center"/>
            </w:pPr>
            <w:r>
              <w:t>Moderate (Mixed)</w:t>
            </w:r>
          </w:p>
        </w:tc>
        <w:tc>
          <w:p>
            <w:pPr>
              <w:jc w:val="center"/>
            </w:pPr>
            <w:r>
              <w:t>217</w:t>
            </w:r>
          </w:p>
        </w:tc>
        <w:tc>
          <w:p>
            <w:pPr>
              <w:jc w:val="center"/>
            </w:pPr>
            <w:r>
              <w:t>12</w:t>
            </w:r>
          </w:p>
        </w:tc>
        <w:tc>
          <w:p>
            <w:pPr>
              <w:jc w:val="center"/>
            </w:pPr>
            <w:r>
              <w:t/>
            </w:r>
          </w:p>
        </w:tc>
        <w:tc>
          <w:p>
            <w:pPr>
              <w:jc w:val="center"/>
            </w:pPr>
            <w:r>
              <w:t/>
            </w:r>
          </w:p>
        </w:tc>
      </w:tr>
      <w:tr>
        <w:tc>
          <w:p>
            <w:pPr>
              <w:jc w:val="center"/>
            </w:pPr>
            <w:r>
              <w:t>Low (Surface)</w:t>
            </w:r>
          </w:p>
        </w:tc>
        <w:tc>
          <w:p>
            <w:pPr>
              <w:jc w:val="center"/>
            </w:pPr>
            <w:r>
              <w:t>32</w:t>
            </w:r>
          </w:p>
        </w:tc>
        <w:tc>
          <w:p>
            <w:pPr>
              <w:jc w:val="center"/>
            </w:pPr>
            <w:r>
              <w:t>83</w:t>
            </w:r>
          </w:p>
        </w:tc>
        <w:tc>
          <w:p>
            <w:pPr>
              <w:jc w:val="center"/>
            </w:pPr>
            <w:r>
              <w:t/>
            </w:r>
          </w:p>
        </w:tc>
        <w:tc>
          <w:p>
            <w:pPr>
              <w:jc w:val="center"/>
            </w:pPr>
            <w:r>
              <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71FB" w:rsidP="00F871FB" w:rsidRDefault="00F871FB">
      <w:pPr>
        <w:pStyle w:val="InfoPara"/>
      </w:pPr>
      <w:r>
        <w:t>Scale Description</w:t>
      </w:r>
    </w:p>
    <w:p w:rsidR="00F871FB" w:rsidP="00F871FB" w:rsidRDefault="00F871FB">
      <w:r>
        <w:t>The most common disturbance in this type is very small</w:t>
      </w:r>
      <w:r w:rsidR="00F03788">
        <w:t>-</w:t>
      </w:r>
      <w:r>
        <w:t>scale, either single-tree or small groups. If the conditions are just right, then it will burn whole stands up to 1</w:t>
      </w:r>
      <w:r w:rsidR="00146F42">
        <w:t>,</w:t>
      </w:r>
      <w:r>
        <w:t>000s of acres.</w:t>
      </w:r>
    </w:p>
    <w:p w:rsidR="00F871FB" w:rsidP="00F871FB" w:rsidRDefault="00F871FB">
      <w:pPr>
        <w:pStyle w:val="InfoPara"/>
      </w:pPr>
      <w:r>
        <w:t>Adjacency or Identification Concerns</w:t>
      </w:r>
    </w:p>
    <w:p w:rsidR="00F871FB" w:rsidP="00F871FB" w:rsidRDefault="00F871FB">
      <w:r>
        <w:t xml:space="preserve">Higher elevation sites of this type borders the juniper steppe type. It is replaced upward by </w:t>
      </w:r>
      <w:r w:rsidR="00F03788">
        <w:t>ponderosa pine</w:t>
      </w:r>
      <w:r>
        <w:t xml:space="preserve"> and/or </w:t>
      </w:r>
      <w:proofErr w:type="spellStart"/>
      <w:r>
        <w:t>Gambel</w:t>
      </w:r>
      <w:proofErr w:type="spellEnd"/>
      <w:r>
        <w:t xml:space="preserve"> oak</w:t>
      </w:r>
      <w:r w:rsidR="002907B1">
        <w:t xml:space="preserve"> </w:t>
      </w:r>
      <w:r>
        <w:t>/</w:t>
      </w:r>
      <w:r w:rsidR="002907B1">
        <w:t xml:space="preserve"> </w:t>
      </w:r>
      <w:proofErr w:type="spellStart"/>
      <w:r>
        <w:t>Cercocarpus</w:t>
      </w:r>
      <w:proofErr w:type="spellEnd"/>
      <w:r>
        <w:t xml:space="preserve"> shrubland, and desert scrub on the lower end.</w:t>
      </w:r>
    </w:p>
    <w:p w:rsidR="00F871FB" w:rsidP="00F871FB" w:rsidRDefault="00F871FB">
      <w:pPr>
        <w:pStyle w:val="InfoPara"/>
      </w:pPr>
      <w:r>
        <w:t>Issues or Problems</w:t>
      </w:r>
    </w:p>
    <w:p w:rsidR="00F871FB" w:rsidP="00F871FB" w:rsidRDefault="00F871FB">
      <w:r>
        <w:t>Note that open and closed classes are reversed from the standard in this model (</w:t>
      </w:r>
      <w:r w:rsidR="00F03788">
        <w:t>i.e.,</w:t>
      </w:r>
      <w:r>
        <w:t xml:space="preserve"> B/E are open and C/D are closed canopy).</w:t>
      </w:r>
    </w:p>
    <w:p w:rsidR="00F871FB" w:rsidP="00F871FB" w:rsidRDefault="00F871FB">
      <w:pPr>
        <w:pStyle w:val="InfoPara"/>
      </w:pPr>
      <w:r>
        <w:t>Native Uncharacteristic Conditions</w:t>
      </w:r>
    </w:p>
    <w:p w:rsidR="00F871FB" w:rsidP="00F871FB" w:rsidRDefault="00F871FB"/>
    <w:p w:rsidR="00F871FB" w:rsidP="00F871FB" w:rsidRDefault="00F871FB">
      <w:pPr>
        <w:pStyle w:val="InfoPara"/>
      </w:pPr>
      <w:r>
        <w:t>Comments</w:t>
      </w:r>
    </w:p>
    <w:p w:rsidR="00F871FB" w:rsidP="00F871FB" w:rsidRDefault="00F871FB">
      <w:pPr>
        <w:pStyle w:val="ReportSection"/>
      </w:pPr>
      <w:r>
        <w:t>Succession Classes</w:t>
      </w:r>
    </w:p>
    <w:p w:rsidR="00F871FB" w:rsidP="00F871FB" w:rsidRDefault="00F871F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71FB" w:rsidP="00F871FB" w:rsidRDefault="00F871FB">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71FB" w:rsidP="00F871FB" w:rsidRDefault="00F871FB"/>
    <w:p w:rsidR="00F871FB" w:rsidP="00F871FB" w:rsidRDefault="00F871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F871FB" w:rsidR="00F871FB" w:rsidTr="00F871FB">
        <w:tc>
          <w:tcPr>
            <w:tcW w:w="1152" w:type="dxa"/>
            <w:tcBorders>
              <w:top w:val="single" w:color="auto" w:sz="2" w:space="0"/>
              <w:bottom w:val="single" w:color="000000" w:sz="12" w:space="0"/>
            </w:tcBorders>
            <w:shd w:val="clear" w:color="auto" w:fill="auto"/>
          </w:tcPr>
          <w:p w:rsidRPr="00F871FB" w:rsidR="00F871FB" w:rsidP="00652DEA" w:rsidRDefault="00F871FB">
            <w:pPr>
              <w:rPr>
                <w:b/>
                <w:bCs/>
              </w:rPr>
            </w:pPr>
            <w:r w:rsidRPr="00F871FB">
              <w:rPr>
                <w:b/>
                <w:bCs/>
              </w:rPr>
              <w:t>Symbol</w:t>
            </w:r>
          </w:p>
        </w:tc>
        <w:tc>
          <w:tcPr>
            <w:tcW w:w="2592" w:type="dxa"/>
            <w:tcBorders>
              <w:top w:val="single" w:color="auto" w:sz="2" w:space="0"/>
              <w:bottom w:val="single" w:color="000000" w:sz="12" w:space="0"/>
            </w:tcBorders>
            <w:shd w:val="clear" w:color="auto" w:fill="auto"/>
          </w:tcPr>
          <w:p w:rsidRPr="00F871FB" w:rsidR="00F871FB" w:rsidP="00652DEA" w:rsidRDefault="00F871FB">
            <w:pPr>
              <w:rPr>
                <w:b/>
                <w:bCs/>
              </w:rPr>
            </w:pPr>
            <w:r w:rsidRPr="00F871FB">
              <w:rPr>
                <w:b/>
                <w:bCs/>
              </w:rPr>
              <w:t>Scientific Name</w:t>
            </w:r>
          </w:p>
        </w:tc>
        <w:tc>
          <w:tcPr>
            <w:tcW w:w="2700" w:type="dxa"/>
            <w:tcBorders>
              <w:top w:val="single" w:color="auto" w:sz="2" w:space="0"/>
              <w:bottom w:val="single" w:color="000000" w:sz="12" w:space="0"/>
            </w:tcBorders>
            <w:shd w:val="clear" w:color="auto" w:fill="auto"/>
          </w:tcPr>
          <w:p w:rsidRPr="00F871FB" w:rsidR="00F871FB" w:rsidP="00652DEA" w:rsidRDefault="00F871FB">
            <w:pPr>
              <w:rPr>
                <w:b/>
                <w:bCs/>
              </w:rPr>
            </w:pPr>
            <w:r w:rsidRPr="00F871FB">
              <w:rPr>
                <w:b/>
                <w:bCs/>
              </w:rPr>
              <w:t>Common Name</w:t>
            </w:r>
          </w:p>
        </w:tc>
        <w:tc>
          <w:tcPr>
            <w:tcW w:w="1956" w:type="dxa"/>
            <w:tcBorders>
              <w:top w:val="single" w:color="auto" w:sz="2" w:space="0"/>
              <w:bottom w:val="single" w:color="000000" w:sz="12" w:space="0"/>
            </w:tcBorders>
            <w:shd w:val="clear" w:color="auto" w:fill="auto"/>
          </w:tcPr>
          <w:p w:rsidRPr="00F871FB" w:rsidR="00F871FB" w:rsidP="00652DEA" w:rsidRDefault="00F871FB">
            <w:pPr>
              <w:rPr>
                <w:b/>
                <w:bCs/>
              </w:rPr>
            </w:pPr>
            <w:r w:rsidRPr="00F871FB">
              <w:rPr>
                <w:b/>
                <w:bCs/>
              </w:rPr>
              <w:t>Canopy Position</w:t>
            </w:r>
          </w:p>
        </w:tc>
      </w:tr>
      <w:tr w:rsidRPr="00F871FB" w:rsidR="00F871FB" w:rsidTr="00F871FB">
        <w:tc>
          <w:tcPr>
            <w:tcW w:w="1152" w:type="dxa"/>
            <w:tcBorders>
              <w:top w:val="single" w:color="000000" w:sz="12" w:space="0"/>
            </w:tcBorders>
            <w:shd w:val="clear" w:color="auto" w:fill="auto"/>
          </w:tcPr>
          <w:p w:rsidRPr="00F871FB" w:rsidR="00F871FB" w:rsidP="00652DEA" w:rsidRDefault="00F871FB">
            <w:pPr>
              <w:rPr>
                <w:bCs/>
              </w:rPr>
            </w:pPr>
            <w:r w:rsidRPr="00F871FB">
              <w:rPr>
                <w:bCs/>
              </w:rPr>
              <w:lastRenderedPageBreak/>
              <w:t>PIED</w:t>
            </w:r>
          </w:p>
        </w:tc>
        <w:tc>
          <w:tcPr>
            <w:tcW w:w="2592" w:type="dxa"/>
            <w:tcBorders>
              <w:top w:val="single" w:color="000000" w:sz="12" w:space="0"/>
            </w:tcBorders>
            <w:shd w:val="clear" w:color="auto" w:fill="auto"/>
          </w:tcPr>
          <w:p w:rsidRPr="00F871FB" w:rsidR="00F871FB" w:rsidP="00652DEA" w:rsidRDefault="00F871FB">
            <w:r w:rsidRPr="00F871FB">
              <w:t>Pinus edulis</w:t>
            </w:r>
          </w:p>
        </w:tc>
        <w:tc>
          <w:tcPr>
            <w:tcW w:w="2700" w:type="dxa"/>
            <w:tcBorders>
              <w:top w:val="single" w:color="000000" w:sz="12" w:space="0"/>
            </w:tcBorders>
            <w:shd w:val="clear" w:color="auto" w:fill="auto"/>
          </w:tcPr>
          <w:p w:rsidRPr="00F871FB" w:rsidR="00F871FB" w:rsidP="00652DEA" w:rsidRDefault="00F871FB">
            <w:proofErr w:type="spellStart"/>
            <w:r w:rsidRPr="00F871FB">
              <w:t>Twoneedle</w:t>
            </w:r>
            <w:proofErr w:type="spellEnd"/>
            <w:r w:rsidRPr="00F871FB">
              <w:t xml:space="preserve"> pinyon</w:t>
            </w:r>
          </w:p>
        </w:tc>
        <w:tc>
          <w:tcPr>
            <w:tcW w:w="1956" w:type="dxa"/>
            <w:tcBorders>
              <w:top w:val="single" w:color="000000" w:sz="12" w:space="0"/>
            </w:tcBorders>
            <w:shd w:val="clear" w:color="auto" w:fill="auto"/>
          </w:tcPr>
          <w:p w:rsidRPr="00F871FB" w:rsidR="00F871FB" w:rsidP="00652DEA" w:rsidRDefault="00F871FB">
            <w:r w:rsidRPr="00F871FB">
              <w:t>All</w:t>
            </w:r>
          </w:p>
        </w:tc>
      </w:tr>
      <w:tr w:rsidRPr="00F871FB" w:rsidR="00F871FB" w:rsidTr="00F871FB">
        <w:tc>
          <w:tcPr>
            <w:tcW w:w="1152" w:type="dxa"/>
            <w:shd w:val="clear" w:color="auto" w:fill="auto"/>
          </w:tcPr>
          <w:p w:rsidRPr="00F871FB" w:rsidR="00F871FB" w:rsidP="00652DEA" w:rsidRDefault="00F871FB">
            <w:pPr>
              <w:rPr>
                <w:bCs/>
              </w:rPr>
            </w:pPr>
            <w:r w:rsidRPr="00F871FB">
              <w:rPr>
                <w:bCs/>
              </w:rPr>
              <w:t>JUMO</w:t>
            </w:r>
          </w:p>
        </w:tc>
        <w:tc>
          <w:tcPr>
            <w:tcW w:w="2592" w:type="dxa"/>
            <w:shd w:val="clear" w:color="auto" w:fill="auto"/>
          </w:tcPr>
          <w:p w:rsidRPr="00F871FB" w:rsidR="00F871FB" w:rsidP="00652DEA" w:rsidRDefault="00F871FB">
            <w:proofErr w:type="spellStart"/>
            <w:r w:rsidRPr="00F871FB">
              <w:t>Juniperus</w:t>
            </w:r>
            <w:proofErr w:type="spellEnd"/>
            <w:r w:rsidRPr="00F871FB">
              <w:t xml:space="preserve"> </w:t>
            </w:r>
            <w:proofErr w:type="spellStart"/>
            <w:r w:rsidRPr="00F871FB">
              <w:t>monosperma</w:t>
            </w:r>
            <w:proofErr w:type="spellEnd"/>
          </w:p>
        </w:tc>
        <w:tc>
          <w:tcPr>
            <w:tcW w:w="2700" w:type="dxa"/>
            <w:shd w:val="clear" w:color="auto" w:fill="auto"/>
          </w:tcPr>
          <w:p w:rsidRPr="00F871FB" w:rsidR="00F871FB" w:rsidP="00652DEA" w:rsidRDefault="00F871FB">
            <w:proofErr w:type="spellStart"/>
            <w:r w:rsidRPr="00F871FB">
              <w:t>Oneseed</w:t>
            </w:r>
            <w:proofErr w:type="spellEnd"/>
            <w:r w:rsidRPr="00F871FB">
              <w:t xml:space="preserve"> juniper</w:t>
            </w:r>
          </w:p>
        </w:tc>
        <w:tc>
          <w:tcPr>
            <w:tcW w:w="1956" w:type="dxa"/>
            <w:shd w:val="clear" w:color="auto" w:fill="auto"/>
          </w:tcPr>
          <w:p w:rsidRPr="00F871FB" w:rsidR="00F871FB" w:rsidP="00652DEA" w:rsidRDefault="00F871FB">
            <w:r w:rsidRPr="00F871FB">
              <w:t>All</w:t>
            </w:r>
          </w:p>
        </w:tc>
      </w:tr>
      <w:tr w:rsidRPr="00F871FB" w:rsidR="00F871FB" w:rsidTr="00F871FB">
        <w:tc>
          <w:tcPr>
            <w:tcW w:w="1152" w:type="dxa"/>
            <w:shd w:val="clear" w:color="auto" w:fill="auto"/>
          </w:tcPr>
          <w:p w:rsidRPr="00F871FB" w:rsidR="00F871FB" w:rsidP="00652DEA" w:rsidRDefault="00F871FB">
            <w:pPr>
              <w:rPr>
                <w:bCs/>
              </w:rPr>
            </w:pPr>
            <w:r w:rsidRPr="00F871FB">
              <w:rPr>
                <w:bCs/>
              </w:rPr>
              <w:t>JUSC2</w:t>
            </w:r>
          </w:p>
        </w:tc>
        <w:tc>
          <w:tcPr>
            <w:tcW w:w="2592" w:type="dxa"/>
            <w:shd w:val="clear" w:color="auto" w:fill="auto"/>
          </w:tcPr>
          <w:p w:rsidRPr="00F871FB" w:rsidR="00F871FB" w:rsidP="00652DEA" w:rsidRDefault="00F871FB">
            <w:proofErr w:type="spellStart"/>
            <w:r w:rsidRPr="00F871FB">
              <w:t>Juniperus</w:t>
            </w:r>
            <w:proofErr w:type="spellEnd"/>
            <w:r w:rsidRPr="00F871FB">
              <w:t xml:space="preserve"> </w:t>
            </w:r>
            <w:proofErr w:type="spellStart"/>
            <w:r w:rsidRPr="00F871FB">
              <w:t>scopulorum</w:t>
            </w:r>
            <w:proofErr w:type="spellEnd"/>
          </w:p>
        </w:tc>
        <w:tc>
          <w:tcPr>
            <w:tcW w:w="2700" w:type="dxa"/>
            <w:shd w:val="clear" w:color="auto" w:fill="auto"/>
          </w:tcPr>
          <w:p w:rsidRPr="00F871FB" w:rsidR="00F871FB" w:rsidP="00652DEA" w:rsidRDefault="00F871FB">
            <w:r w:rsidRPr="00F871FB">
              <w:t>Rocky mountain juniper</w:t>
            </w:r>
          </w:p>
        </w:tc>
        <w:tc>
          <w:tcPr>
            <w:tcW w:w="1956" w:type="dxa"/>
            <w:shd w:val="clear" w:color="auto" w:fill="auto"/>
          </w:tcPr>
          <w:p w:rsidRPr="00F871FB" w:rsidR="00F871FB" w:rsidP="00652DEA" w:rsidRDefault="00F871FB">
            <w:r w:rsidRPr="00F871FB">
              <w:t>All</w:t>
            </w:r>
          </w:p>
        </w:tc>
      </w:tr>
      <w:tr w:rsidRPr="00F871FB" w:rsidR="00F871FB" w:rsidTr="00F871FB">
        <w:tc>
          <w:tcPr>
            <w:tcW w:w="1152" w:type="dxa"/>
            <w:shd w:val="clear" w:color="auto" w:fill="auto"/>
          </w:tcPr>
          <w:p w:rsidRPr="00F871FB" w:rsidR="00F871FB" w:rsidP="00652DEA" w:rsidRDefault="00F871FB">
            <w:pPr>
              <w:rPr>
                <w:bCs/>
              </w:rPr>
            </w:pPr>
            <w:r w:rsidRPr="00F871FB">
              <w:rPr>
                <w:bCs/>
              </w:rPr>
              <w:t>BOGR2</w:t>
            </w:r>
          </w:p>
        </w:tc>
        <w:tc>
          <w:tcPr>
            <w:tcW w:w="2592" w:type="dxa"/>
            <w:shd w:val="clear" w:color="auto" w:fill="auto"/>
          </w:tcPr>
          <w:p w:rsidRPr="00F871FB" w:rsidR="00F871FB" w:rsidP="00652DEA" w:rsidRDefault="00F871FB">
            <w:proofErr w:type="spellStart"/>
            <w:r w:rsidRPr="00F871FB">
              <w:t>Bouteloua</w:t>
            </w:r>
            <w:proofErr w:type="spellEnd"/>
            <w:r w:rsidRPr="00F871FB">
              <w:t xml:space="preserve"> </w:t>
            </w:r>
            <w:proofErr w:type="spellStart"/>
            <w:r w:rsidRPr="00F871FB">
              <w:t>gracilis</w:t>
            </w:r>
            <w:proofErr w:type="spellEnd"/>
          </w:p>
        </w:tc>
        <w:tc>
          <w:tcPr>
            <w:tcW w:w="2700" w:type="dxa"/>
            <w:shd w:val="clear" w:color="auto" w:fill="auto"/>
          </w:tcPr>
          <w:p w:rsidRPr="00F871FB" w:rsidR="00F871FB" w:rsidP="00652DEA" w:rsidRDefault="00F871FB">
            <w:r w:rsidRPr="00F871FB">
              <w:t xml:space="preserve">Blue </w:t>
            </w:r>
            <w:proofErr w:type="spellStart"/>
            <w:r w:rsidRPr="00F871FB">
              <w:t>grama</w:t>
            </w:r>
            <w:proofErr w:type="spellEnd"/>
          </w:p>
        </w:tc>
        <w:tc>
          <w:tcPr>
            <w:tcW w:w="1956" w:type="dxa"/>
            <w:shd w:val="clear" w:color="auto" w:fill="auto"/>
          </w:tcPr>
          <w:p w:rsidRPr="00F871FB" w:rsidR="00F871FB" w:rsidP="00652DEA" w:rsidRDefault="00F871FB">
            <w:r w:rsidRPr="00F871FB">
              <w:t>Lower</w:t>
            </w:r>
          </w:p>
        </w:tc>
      </w:tr>
    </w:tbl>
    <w:p w:rsidR="00F871FB" w:rsidP="00F871FB" w:rsidRDefault="00F871FB"/>
    <w:p w:rsidR="00F871FB" w:rsidP="00F871FB" w:rsidRDefault="00F871FB">
      <w:pPr>
        <w:pStyle w:val="SClassInfoPara"/>
      </w:pPr>
      <w:r>
        <w:t>Description</w:t>
      </w:r>
    </w:p>
    <w:p w:rsidR="00F871FB" w:rsidP="00F871FB" w:rsidRDefault="00F871FB">
      <w:r>
        <w:t>Grass/forb/shrub/seedling</w:t>
      </w:r>
      <w:r w:rsidR="002907B1">
        <w:t>,</w:t>
      </w:r>
      <w:r>
        <w:t xml:space="preserve"> usually post-fire.</w:t>
      </w:r>
    </w:p>
    <w:p w:rsidR="00F871FB" w:rsidP="00F871FB" w:rsidRDefault="00F871FB"/>
    <w:p>
      <w:r>
        <w:rPr>
          <w:i/>
          <w:u w:val="single"/>
        </w:rPr>
        <w:t>Maximum Tree Size Class</w:t>
      </w:r>
      <w:br/>
      <w:r>
        <w:t>Sapling &gt;4.5ft; &lt;5"DBH</w:t>
      </w:r>
    </w:p>
    <w:p w:rsidR="00F871FB" w:rsidP="00F871FB" w:rsidRDefault="00F871FB">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871FB" w:rsidP="00F871FB" w:rsidRDefault="00F871FB"/>
    <w:p w:rsidR="00F871FB" w:rsidP="00F871FB" w:rsidRDefault="00F871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F871FB" w:rsidR="00F871FB" w:rsidTr="00F871FB">
        <w:tc>
          <w:tcPr>
            <w:tcW w:w="1152" w:type="dxa"/>
            <w:tcBorders>
              <w:top w:val="single" w:color="auto" w:sz="2" w:space="0"/>
              <w:bottom w:val="single" w:color="000000" w:sz="12" w:space="0"/>
            </w:tcBorders>
            <w:shd w:val="clear" w:color="auto" w:fill="auto"/>
          </w:tcPr>
          <w:p w:rsidRPr="00F871FB" w:rsidR="00F871FB" w:rsidP="00663024" w:rsidRDefault="00F871FB">
            <w:pPr>
              <w:rPr>
                <w:b/>
                <w:bCs/>
              </w:rPr>
            </w:pPr>
            <w:r w:rsidRPr="00F871FB">
              <w:rPr>
                <w:b/>
                <w:bCs/>
              </w:rPr>
              <w:t>Symbol</w:t>
            </w:r>
          </w:p>
        </w:tc>
        <w:tc>
          <w:tcPr>
            <w:tcW w:w="2592" w:type="dxa"/>
            <w:tcBorders>
              <w:top w:val="single" w:color="auto" w:sz="2" w:space="0"/>
              <w:bottom w:val="single" w:color="000000" w:sz="12" w:space="0"/>
            </w:tcBorders>
            <w:shd w:val="clear" w:color="auto" w:fill="auto"/>
          </w:tcPr>
          <w:p w:rsidRPr="00F871FB" w:rsidR="00F871FB" w:rsidP="00663024" w:rsidRDefault="00F871FB">
            <w:pPr>
              <w:rPr>
                <w:b/>
                <w:bCs/>
              </w:rPr>
            </w:pPr>
            <w:r w:rsidRPr="00F871FB">
              <w:rPr>
                <w:b/>
                <w:bCs/>
              </w:rPr>
              <w:t>Scientific Name</w:t>
            </w:r>
          </w:p>
        </w:tc>
        <w:tc>
          <w:tcPr>
            <w:tcW w:w="2700" w:type="dxa"/>
            <w:tcBorders>
              <w:top w:val="single" w:color="auto" w:sz="2" w:space="0"/>
              <w:bottom w:val="single" w:color="000000" w:sz="12" w:space="0"/>
            </w:tcBorders>
            <w:shd w:val="clear" w:color="auto" w:fill="auto"/>
          </w:tcPr>
          <w:p w:rsidRPr="00F871FB" w:rsidR="00F871FB" w:rsidP="00663024" w:rsidRDefault="00F871FB">
            <w:pPr>
              <w:rPr>
                <w:b/>
                <w:bCs/>
              </w:rPr>
            </w:pPr>
            <w:r w:rsidRPr="00F871FB">
              <w:rPr>
                <w:b/>
                <w:bCs/>
              </w:rPr>
              <w:t>Common Name</w:t>
            </w:r>
          </w:p>
        </w:tc>
        <w:tc>
          <w:tcPr>
            <w:tcW w:w="1956" w:type="dxa"/>
            <w:tcBorders>
              <w:top w:val="single" w:color="auto" w:sz="2" w:space="0"/>
              <w:bottom w:val="single" w:color="000000" w:sz="12" w:space="0"/>
            </w:tcBorders>
            <w:shd w:val="clear" w:color="auto" w:fill="auto"/>
          </w:tcPr>
          <w:p w:rsidRPr="00F871FB" w:rsidR="00F871FB" w:rsidP="00663024" w:rsidRDefault="00F871FB">
            <w:pPr>
              <w:rPr>
                <w:b/>
                <w:bCs/>
              </w:rPr>
            </w:pPr>
            <w:r w:rsidRPr="00F871FB">
              <w:rPr>
                <w:b/>
                <w:bCs/>
              </w:rPr>
              <w:t>Canopy Position</w:t>
            </w:r>
          </w:p>
        </w:tc>
      </w:tr>
      <w:tr w:rsidRPr="00F871FB" w:rsidR="00F871FB" w:rsidTr="00F871FB">
        <w:tc>
          <w:tcPr>
            <w:tcW w:w="1152" w:type="dxa"/>
            <w:tcBorders>
              <w:top w:val="single" w:color="000000" w:sz="12" w:space="0"/>
            </w:tcBorders>
            <w:shd w:val="clear" w:color="auto" w:fill="auto"/>
          </w:tcPr>
          <w:p w:rsidRPr="00F871FB" w:rsidR="00F871FB" w:rsidP="00663024" w:rsidRDefault="00F871FB">
            <w:pPr>
              <w:rPr>
                <w:bCs/>
              </w:rPr>
            </w:pPr>
            <w:r w:rsidRPr="00F871FB">
              <w:rPr>
                <w:bCs/>
              </w:rPr>
              <w:t>PIED</w:t>
            </w:r>
          </w:p>
        </w:tc>
        <w:tc>
          <w:tcPr>
            <w:tcW w:w="2592" w:type="dxa"/>
            <w:tcBorders>
              <w:top w:val="single" w:color="000000" w:sz="12" w:space="0"/>
            </w:tcBorders>
            <w:shd w:val="clear" w:color="auto" w:fill="auto"/>
          </w:tcPr>
          <w:p w:rsidRPr="00F871FB" w:rsidR="00F871FB" w:rsidP="00663024" w:rsidRDefault="00F871FB">
            <w:r w:rsidRPr="00F871FB">
              <w:t>Pinus edulis</w:t>
            </w:r>
          </w:p>
        </w:tc>
        <w:tc>
          <w:tcPr>
            <w:tcW w:w="2700" w:type="dxa"/>
            <w:tcBorders>
              <w:top w:val="single" w:color="000000" w:sz="12" w:space="0"/>
            </w:tcBorders>
            <w:shd w:val="clear" w:color="auto" w:fill="auto"/>
          </w:tcPr>
          <w:p w:rsidRPr="00F871FB" w:rsidR="00F871FB" w:rsidP="00663024" w:rsidRDefault="00F871FB">
            <w:proofErr w:type="spellStart"/>
            <w:r w:rsidRPr="00F871FB">
              <w:t>Twoneedle</w:t>
            </w:r>
            <w:proofErr w:type="spellEnd"/>
            <w:r w:rsidRPr="00F871FB">
              <w:t xml:space="preserve"> pinyon</w:t>
            </w:r>
          </w:p>
        </w:tc>
        <w:tc>
          <w:tcPr>
            <w:tcW w:w="1956" w:type="dxa"/>
            <w:tcBorders>
              <w:top w:val="single" w:color="000000" w:sz="12" w:space="0"/>
            </w:tcBorders>
            <w:shd w:val="clear" w:color="auto" w:fill="auto"/>
          </w:tcPr>
          <w:p w:rsidRPr="00F871FB" w:rsidR="00F871FB" w:rsidP="00663024" w:rsidRDefault="00F871FB">
            <w:r w:rsidRPr="00F871FB">
              <w:t>Upper</w:t>
            </w:r>
          </w:p>
        </w:tc>
      </w:tr>
      <w:tr w:rsidRPr="00F871FB" w:rsidR="00F871FB" w:rsidTr="00F871FB">
        <w:tc>
          <w:tcPr>
            <w:tcW w:w="1152" w:type="dxa"/>
            <w:shd w:val="clear" w:color="auto" w:fill="auto"/>
          </w:tcPr>
          <w:p w:rsidRPr="00F871FB" w:rsidR="00F871FB" w:rsidP="00663024" w:rsidRDefault="00F871FB">
            <w:pPr>
              <w:rPr>
                <w:bCs/>
              </w:rPr>
            </w:pPr>
            <w:r w:rsidRPr="00F871FB">
              <w:rPr>
                <w:bCs/>
              </w:rPr>
              <w:t>JUMO</w:t>
            </w:r>
          </w:p>
        </w:tc>
        <w:tc>
          <w:tcPr>
            <w:tcW w:w="2592" w:type="dxa"/>
            <w:shd w:val="clear" w:color="auto" w:fill="auto"/>
          </w:tcPr>
          <w:p w:rsidRPr="00F871FB" w:rsidR="00F871FB" w:rsidP="00663024" w:rsidRDefault="00F871FB">
            <w:proofErr w:type="spellStart"/>
            <w:r w:rsidRPr="00F871FB">
              <w:t>Juniperus</w:t>
            </w:r>
            <w:proofErr w:type="spellEnd"/>
            <w:r w:rsidRPr="00F871FB">
              <w:t xml:space="preserve"> </w:t>
            </w:r>
            <w:proofErr w:type="spellStart"/>
            <w:r w:rsidRPr="00F871FB">
              <w:t>monosperma</w:t>
            </w:r>
            <w:proofErr w:type="spellEnd"/>
          </w:p>
        </w:tc>
        <w:tc>
          <w:tcPr>
            <w:tcW w:w="2700" w:type="dxa"/>
            <w:shd w:val="clear" w:color="auto" w:fill="auto"/>
          </w:tcPr>
          <w:p w:rsidRPr="00F871FB" w:rsidR="00F871FB" w:rsidP="00663024" w:rsidRDefault="00F871FB">
            <w:proofErr w:type="spellStart"/>
            <w:r w:rsidRPr="00F871FB">
              <w:t>Oneseed</w:t>
            </w:r>
            <w:proofErr w:type="spellEnd"/>
            <w:r w:rsidRPr="00F871FB">
              <w:t xml:space="preserve"> juniper</w:t>
            </w:r>
          </w:p>
        </w:tc>
        <w:tc>
          <w:tcPr>
            <w:tcW w:w="1956" w:type="dxa"/>
            <w:shd w:val="clear" w:color="auto" w:fill="auto"/>
          </w:tcPr>
          <w:p w:rsidRPr="00F871FB" w:rsidR="00F871FB" w:rsidP="00663024" w:rsidRDefault="00F871FB">
            <w:r w:rsidRPr="00F871FB">
              <w:t>Upper</w:t>
            </w:r>
          </w:p>
        </w:tc>
      </w:tr>
      <w:tr w:rsidRPr="00F871FB" w:rsidR="00F871FB" w:rsidTr="00F871FB">
        <w:tc>
          <w:tcPr>
            <w:tcW w:w="1152" w:type="dxa"/>
            <w:shd w:val="clear" w:color="auto" w:fill="auto"/>
          </w:tcPr>
          <w:p w:rsidRPr="00F871FB" w:rsidR="00F871FB" w:rsidP="00663024" w:rsidRDefault="00F871FB">
            <w:pPr>
              <w:rPr>
                <w:bCs/>
              </w:rPr>
            </w:pPr>
            <w:r w:rsidRPr="00F871FB">
              <w:rPr>
                <w:bCs/>
              </w:rPr>
              <w:t>JUSC2</w:t>
            </w:r>
          </w:p>
        </w:tc>
        <w:tc>
          <w:tcPr>
            <w:tcW w:w="2592" w:type="dxa"/>
            <w:shd w:val="clear" w:color="auto" w:fill="auto"/>
          </w:tcPr>
          <w:p w:rsidRPr="00F871FB" w:rsidR="00F871FB" w:rsidP="00663024" w:rsidRDefault="00F871FB">
            <w:proofErr w:type="spellStart"/>
            <w:r w:rsidRPr="00F871FB">
              <w:t>Juniperus</w:t>
            </w:r>
            <w:proofErr w:type="spellEnd"/>
            <w:r w:rsidRPr="00F871FB">
              <w:t xml:space="preserve"> </w:t>
            </w:r>
            <w:proofErr w:type="spellStart"/>
            <w:r w:rsidRPr="00F871FB">
              <w:t>scopulorum</w:t>
            </w:r>
            <w:proofErr w:type="spellEnd"/>
          </w:p>
        </w:tc>
        <w:tc>
          <w:tcPr>
            <w:tcW w:w="2700" w:type="dxa"/>
            <w:shd w:val="clear" w:color="auto" w:fill="auto"/>
          </w:tcPr>
          <w:p w:rsidRPr="00F871FB" w:rsidR="00F871FB" w:rsidP="00663024" w:rsidRDefault="00F871FB">
            <w:r w:rsidRPr="00F871FB">
              <w:t>Rocky mountain juniper</w:t>
            </w:r>
          </w:p>
        </w:tc>
        <w:tc>
          <w:tcPr>
            <w:tcW w:w="1956" w:type="dxa"/>
            <w:shd w:val="clear" w:color="auto" w:fill="auto"/>
          </w:tcPr>
          <w:p w:rsidRPr="00F871FB" w:rsidR="00F871FB" w:rsidP="00663024" w:rsidRDefault="00F871FB">
            <w:r w:rsidRPr="00F871FB">
              <w:t>Upper</w:t>
            </w:r>
          </w:p>
        </w:tc>
      </w:tr>
      <w:tr w:rsidRPr="00F871FB" w:rsidR="00F871FB" w:rsidTr="00F871FB">
        <w:tc>
          <w:tcPr>
            <w:tcW w:w="1152" w:type="dxa"/>
            <w:shd w:val="clear" w:color="auto" w:fill="auto"/>
          </w:tcPr>
          <w:p w:rsidRPr="00F871FB" w:rsidR="00F871FB" w:rsidP="00663024" w:rsidRDefault="00F871FB">
            <w:pPr>
              <w:rPr>
                <w:bCs/>
              </w:rPr>
            </w:pPr>
            <w:r w:rsidRPr="00F871FB">
              <w:rPr>
                <w:bCs/>
              </w:rPr>
              <w:t>BOGR2</w:t>
            </w:r>
          </w:p>
        </w:tc>
        <w:tc>
          <w:tcPr>
            <w:tcW w:w="2592" w:type="dxa"/>
            <w:shd w:val="clear" w:color="auto" w:fill="auto"/>
          </w:tcPr>
          <w:p w:rsidRPr="00F871FB" w:rsidR="00F871FB" w:rsidP="00663024" w:rsidRDefault="00F871FB">
            <w:proofErr w:type="spellStart"/>
            <w:r w:rsidRPr="00F871FB">
              <w:t>Bouteloua</w:t>
            </w:r>
            <w:proofErr w:type="spellEnd"/>
            <w:r w:rsidRPr="00F871FB">
              <w:t xml:space="preserve"> </w:t>
            </w:r>
            <w:proofErr w:type="spellStart"/>
            <w:r w:rsidRPr="00F871FB">
              <w:t>gracilis</w:t>
            </w:r>
            <w:proofErr w:type="spellEnd"/>
          </w:p>
        </w:tc>
        <w:tc>
          <w:tcPr>
            <w:tcW w:w="2700" w:type="dxa"/>
            <w:shd w:val="clear" w:color="auto" w:fill="auto"/>
          </w:tcPr>
          <w:p w:rsidRPr="00F871FB" w:rsidR="00F871FB" w:rsidP="00663024" w:rsidRDefault="00F871FB">
            <w:r w:rsidRPr="00F871FB">
              <w:t xml:space="preserve">Blue </w:t>
            </w:r>
            <w:proofErr w:type="spellStart"/>
            <w:r w:rsidRPr="00F871FB">
              <w:t>grama</w:t>
            </w:r>
            <w:proofErr w:type="spellEnd"/>
          </w:p>
        </w:tc>
        <w:tc>
          <w:tcPr>
            <w:tcW w:w="1956" w:type="dxa"/>
            <w:shd w:val="clear" w:color="auto" w:fill="auto"/>
          </w:tcPr>
          <w:p w:rsidRPr="00F871FB" w:rsidR="00F871FB" w:rsidP="00663024" w:rsidRDefault="00F871FB">
            <w:r w:rsidRPr="00F871FB">
              <w:t>Lower</w:t>
            </w:r>
          </w:p>
        </w:tc>
      </w:tr>
    </w:tbl>
    <w:p w:rsidR="00F871FB" w:rsidP="00F871FB" w:rsidRDefault="00F871FB"/>
    <w:p w:rsidR="00F871FB" w:rsidP="00F871FB" w:rsidRDefault="00F871FB">
      <w:pPr>
        <w:pStyle w:val="SClassInfoPara"/>
      </w:pPr>
      <w:r>
        <w:t>Description</w:t>
      </w:r>
    </w:p>
    <w:p w:rsidR="00F871FB" w:rsidP="00F871FB" w:rsidRDefault="00146F42">
      <w:r>
        <w:t xml:space="preserve">Mid-development, open </w:t>
      </w:r>
      <w:r w:rsidR="00F871FB">
        <w:t>pinyon-juniper stand with mixed shrub/herbaceous</w:t>
      </w:r>
      <w:r w:rsidR="00F03788">
        <w:t xml:space="preserve"> </w:t>
      </w:r>
      <w:r w:rsidR="00F871FB">
        <w:t>community in understory</w:t>
      </w:r>
    </w:p>
    <w:p w:rsidR="00F871FB" w:rsidP="00F871FB" w:rsidRDefault="00F871FB"/>
    <w:p>
      <w:r>
        <w:rPr>
          <w:i/>
          <w:u w:val="single"/>
        </w:rPr>
        <w:t>Maximum Tree Size Class</w:t>
      </w:r>
      <w:br/>
      <w:r>
        <w:t>Medium 9-21"DBH</w:t>
      </w:r>
    </w:p>
    <w:p w:rsidR="00F871FB" w:rsidP="00F871FB" w:rsidRDefault="00F871FB">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871FB" w:rsidP="00F871FB" w:rsidRDefault="00F871FB"/>
    <w:p w:rsidR="00F871FB" w:rsidP="00F871FB" w:rsidRDefault="00F871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F871FB" w:rsidR="00F871FB" w:rsidTr="00F871FB">
        <w:tc>
          <w:tcPr>
            <w:tcW w:w="1152" w:type="dxa"/>
            <w:tcBorders>
              <w:top w:val="single" w:color="auto" w:sz="2" w:space="0"/>
              <w:bottom w:val="single" w:color="000000" w:sz="12" w:space="0"/>
            </w:tcBorders>
            <w:shd w:val="clear" w:color="auto" w:fill="auto"/>
          </w:tcPr>
          <w:p w:rsidRPr="00F871FB" w:rsidR="00F871FB" w:rsidP="00CA6E42" w:rsidRDefault="00F871FB">
            <w:pPr>
              <w:rPr>
                <w:b/>
                <w:bCs/>
              </w:rPr>
            </w:pPr>
            <w:r w:rsidRPr="00F871FB">
              <w:rPr>
                <w:b/>
                <w:bCs/>
              </w:rPr>
              <w:t>Symbol</w:t>
            </w:r>
          </w:p>
        </w:tc>
        <w:tc>
          <w:tcPr>
            <w:tcW w:w="2592" w:type="dxa"/>
            <w:tcBorders>
              <w:top w:val="single" w:color="auto" w:sz="2" w:space="0"/>
              <w:bottom w:val="single" w:color="000000" w:sz="12" w:space="0"/>
            </w:tcBorders>
            <w:shd w:val="clear" w:color="auto" w:fill="auto"/>
          </w:tcPr>
          <w:p w:rsidRPr="00F871FB" w:rsidR="00F871FB" w:rsidP="00CA6E42" w:rsidRDefault="00F871FB">
            <w:pPr>
              <w:rPr>
                <w:b/>
                <w:bCs/>
              </w:rPr>
            </w:pPr>
            <w:r w:rsidRPr="00F871FB">
              <w:rPr>
                <w:b/>
                <w:bCs/>
              </w:rPr>
              <w:t>Scientific Name</w:t>
            </w:r>
          </w:p>
        </w:tc>
        <w:tc>
          <w:tcPr>
            <w:tcW w:w="2700" w:type="dxa"/>
            <w:tcBorders>
              <w:top w:val="single" w:color="auto" w:sz="2" w:space="0"/>
              <w:bottom w:val="single" w:color="000000" w:sz="12" w:space="0"/>
            </w:tcBorders>
            <w:shd w:val="clear" w:color="auto" w:fill="auto"/>
          </w:tcPr>
          <w:p w:rsidRPr="00F871FB" w:rsidR="00F871FB" w:rsidP="00CA6E42" w:rsidRDefault="00F871FB">
            <w:pPr>
              <w:rPr>
                <w:b/>
                <w:bCs/>
              </w:rPr>
            </w:pPr>
            <w:r w:rsidRPr="00F871FB">
              <w:rPr>
                <w:b/>
                <w:bCs/>
              </w:rPr>
              <w:t>Common Name</w:t>
            </w:r>
          </w:p>
        </w:tc>
        <w:tc>
          <w:tcPr>
            <w:tcW w:w="1956" w:type="dxa"/>
            <w:tcBorders>
              <w:top w:val="single" w:color="auto" w:sz="2" w:space="0"/>
              <w:bottom w:val="single" w:color="000000" w:sz="12" w:space="0"/>
            </w:tcBorders>
            <w:shd w:val="clear" w:color="auto" w:fill="auto"/>
          </w:tcPr>
          <w:p w:rsidRPr="00F871FB" w:rsidR="00F871FB" w:rsidP="00CA6E42" w:rsidRDefault="00F871FB">
            <w:pPr>
              <w:rPr>
                <w:b/>
                <w:bCs/>
              </w:rPr>
            </w:pPr>
            <w:r w:rsidRPr="00F871FB">
              <w:rPr>
                <w:b/>
                <w:bCs/>
              </w:rPr>
              <w:t>Canopy Position</w:t>
            </w:r>
          </w:p>
        </w:tc>
      </w:tr>
      <w:tr w:rsidRPr="00F871FB" w:rsidR="00F871FB" w:rsidTr="00F871FB">
        <w:tc>
          <w:tcPr>
            <w:tcW w:w="1152" w:type="dxa"/>
            <w:tcBorders>
              <w:top w:val="single" w:color="000000" w:sz="12" w:space="0"/>
            </w:tcBorders>
            <w:shd w:val="clear" w:color="auto" w:fill="auto"/>
          </w:tcPr>
          <w:p w:rsidRPr="00F871FB" w:rsidR="00F871FB" w:rsidP="00CA6E42" w:rsidRDefault="00F871FB">
            <w:pPr>
              <w:rPr>
                <w:bCs/>
              </w:rPr>
            </w:pPr>
            <w:r w:rsidRPr="00F871FB">
              <w:rPr>
                <w:bCs/>
              </w:rPr>
              <w:t>PIED</w:t>
            </w:r>
          </w:p>
        </w:tc>
        <w:tc>
          <w:tcPr>
            <w:tcW w:w="2592" w:type="dxa"/>
            <w:tcBorders>
              <w:top w:val="single" w:color="000000" w:sz="12" w:space="0"/>
            </w:tcBorders>
            <w:shd w:val="clear" w:color="auto" w:fill="auto"/>
          </w:tcPr>
          <w:p w:rsidRPr="00F871FB" w:rsidR="00F871FB" w:rsidP="00CA6E42" w:rsidRDefault="00F871FB">
            <w:r w:rsidRPr="00F871FB">
              <w:t>Pinus edulis</w:t>
            </w:r>
          </w:p>
        </w:tc>
        <w:tc>
          <w:tcPr>
            <w:tcW w:w="2700" w:type="dxa"/>
            <w:tcBorders>
              <w:top w:val="single" w:color="000000" w:sz="12" w:space="0"/>
            </w:tcBorders>
            <w:shd w:val="clear" w:color="auto" w:fill="auto"/>
          </w:tcPr>
          <w:p w:rsidRPr="00F871FB" w:rsidR="00F871FB" w:rsidP="00CA6E42" w:rsidRDefault="00F871FB">
            <w:proofErr w:type="spellStart"/>
            <w:r w:rsidRPr="00F871FB">
              <w:t>Twoneedle</w:t>
            </w:r>
            <w:proofErr w:type="spellEnd"/>
            <w:r w:rsidRPr="00F871FB">
              <w:t xml:space="preserve"> pinyon</w:t>
            </w:r>
          </w:p>
        </w:tc>
        <w:tc>
          <w:tcPr>
            <w:tcW w:w="1956" w:type="dxa"/>
            <w:tcBorders>
              <w:top w:val="single" w:color="000000" w:sz="12" w:space="0"/>
            </w:tcBorders>
            <w:shd w:val="clear" w:color="auto" w:fill="auto"/>
          </w:tcPr>
          <w:p w:rsidRPr="00F871FB" w:rsidR="00F871FB" w:rsidP="00CA6E42" w:rsidRDefault="00F871FB">
            <w:r w:rsidRPr="00F871FB">
              <w:t>Upper</w:t>
            </w:r>
          </w:p>
        </w:tc>
      </w:tr>
      <w:tr w:rsidRPr="00F871FB" w:rsidR="00F871FB" w:rsidTr="00F871FB">
        <w:tc>
          <w:tcPr>
            <w:tcW w:w="1152" w:type="dxa"/>
            <w:shd w:val="clear" w:color="auto" w:fill="auto"/>
          </w:tcPr>
          <w:p w:rsidRPr="00F871FB" w:rsidR="00F871FB" w:rsidP="00CA6E42" w:rsidRDefault="00F871FB">
            <w:pPr>
              <w:rPr>
                <w:bCs/>
              </w:rPr>
            </w:pPr>
            <w:r w:rsidRPr="00F871FB">
              <w:rPr>
                <w:bCs/>
              </w:rPr>
              <w:t>JUMO</w:t>
            </w:r>
          </w:p>
        </w:tc>
        <w:tc>
          <w:tcPr>
            <w:tcW w:w="2592" w:type="dxa"/>
            <w:shd w:val="clear" w:color="auto" w:fill="auto"/>
          </w:tcPr>
          <w:p w:rsidRPr="00F871FB" w:rsidR="00F871FB" w:rsidP="00CA6E42" w:rsidRDefault="00F871FB">
            <w:proofErr w:type="spellStart"/>
            <w:r w:rsidRPr="00F871FB">
              <w:t>Juniperus</w:t>
            </w:r>
            <w:proofErr w:type="spellEnd"/>
            <w:r w:rsidRPr="00F871FB">
              <w:t xml:space="preserve"> </w:t>
            </w:r>
            <w:proofErr w:type="spellStart"/>
            <w:r w:rsidRPr="00F871FB">
              <w:t>monosperma</w:t>
            </w:r>
            <w:proofErr w:type="spellEnd"/>
          </w:p>
        </w:tc>
        <w:tc>
          <w:tcPr>
            <w:tcW w:w="2700" w:type="dxa"/>
            <w:shd w:val="clear" w:color="auto" w:fill="auto"/>
          </w:tcPr>
          <w:p w:rsidRPr="00F871FB" w:rsidR="00F871FB" w:rsidP="00CA6E42" w:rsidRDefault="00F871FB">
            <w:proofErr w:type="spellStart"/>
            <w:r w:rsidRPr="00F871FB">
              <w:t>Oneseed</w:t>
            </w:r>
            <w:proofErr w:type="spellEnd"/>
            <w:r w:rsidRPr="00F871FB">
              <w:t xml:space="preserve"> juniper</w:t>
            </w:r>
          </w:p>
        </w:tc>
        <w:tc>
          <w:tcPr>
            <w:tcW w:w="1956" w:type="dxa"/>
            <w:shd w:val="clear" w:color="auto" w:fill="auto"/>
          </w:tcPr>
          <w:p w:rsidRPr="00F871FB" w:rsidR="00F871FB" w:rsidP="00CA6E42" w:rsidRDefault="00F871FB">
            <w:r w:rsidRPr="00F871FB">
              <w:t>Upper</w:t>
            </w:r>
          </w:p>
        </w:tc>
      </w:tr>
      <w:tr w:rsidRPr="00F871FB" w:rsidR="00F871FB" w:rsidTr="00F871FB">
        <w:tc>
          <w:tcPr>
            <w:tcW w:w="1152" w:type="dxa"/>
            <w:shd w:val="clear" w:color="auto" w:fill="auto"/>
          </w:tcPr>
          <w:p w:rsidRPr="00F871FB" w:rsidR="00F871FB" w:rsidP="00CA6E42" w:rsidRDefault="00F871FB">
            <w:pPr>
              <w:rPr>
                <w:bCs/>
              </w:rPr>
            </w:pPr>
            <w:r w:rsidRPr="00F871FB">
              <w:rPr>
                <w:bCs/>
              </w:rPr>
              <w:t>JUSC2</w:t>
            </w:r>
          </w:p>
        </w:tc>
        <w:tc>
          <w:tcPr>
            <w:tcW w:w="2592" w:type="dxa"/>
            <w:shd w:val="clear" w:color="auto" w:fill="auto"/>
          </w:tcPr>
          <w:p w:rsidRPr="00F871FB" w:rsidR="00F871FB" w:rsidP="00CA6E42" w:rsidRDefault="00F871FB">
            <w:proofErr w:type="spellStart"/>
            <w:r w:rsidRPr="00F871FB">
              <w:t>Juniperus</w:t>
            </w:r>
            <w:proofErr w:type="spellEnd"/>
            <w:r w:rsidRPr="00F871FB">
              <w:t xml:space="preserve"> </w:t>
            </w:r>
            <w:proofErr w:type="spellStart"/>
            <w:r w:rsidRPr="00F871FB">
              <w:t>scopulorum</w:t>
            </w:r>
            <w:proofErr w:type="spellEnd"/>
          </w:p>
        </w:tc>
        <w:tc>
          <w:tcPr>
            <w:tcW w:w="2700" w:type="dxa"/>
            <w:shd w:val="clear" w:color="auto" w:fill="auto"/>
          </w:tcPr>
          <w:p w:rsidRPr="00F871FB" w:rsidR="00F871FB" w:rsidP="00CA6E42" w:rsidRDefault="00F871FB">
            <w:r w:rsidRPr="00F871FB">
              <w:t>Rocky mountain juniper</w:t>
            </w:r>
          </w:p>
        </w:tc>
        <w:tc>
          <w:tcPr>
            <w:tcW w:w="1956" w:type="dxa"/>
            <w:shd w:val="clear" w:color="auto" w:fill="auto"/>
          </w:tcPr>
          <w:p w:rsidRPr="00F871FB" w:rsidR="00F871FB" w:rsidP="00CA6E42" w:rsidRDefault="00F871FB">
            <w:r w:rsidRPr="00F871FB">
              <w:t>Upper</w:t>
            </w:r>
          </w:p>
        </w:tc>
      </w:tr>
      <w:tr w:rsidRPr="00F871FB" w:rsidR="00F871FB" w:rsidTr="00F871FB">
        <w:tc>
          <w:tcPr>
            <w:tcW w:w="1152" w:type="dxa"/>
            <w:shd w:val="clear" w:color="auto" w:fill="auto"/>
          </w:tcPr>
          <w:p w:rsidRPr="00F871FB" w:rsidR="00F871FB" w:rsidP="00CA6E42" w:rsidRDefault="00F871FB">
            <w:pPr>
              <w:rPr>
                <w:bCs/>
              </w:rPr>
            </w:pPr>
            <w:r w:rsidRPr="00F871FB">
              <w:rPr>
                <w:bCs/>
              </w:rPr>
              <w:t>BOGR2</w:t>
            </w:r>
          </w:p>
        </w:tc>
        <w:tc>
          <w:tcPr>
            <w:tcW w:w="2592" w:type="dxa"/>
            <w:shd w:val="clear" w:color="auto" w:fill="auto"/>
          </w:tcPr>
          <w:p w:rsidRPr="00F871FB" w:rsidR="00F871FB" w:rsidP="00CA6E42" w:rsidRDefault="00F871FB">
            <w:proofErr w:type="spellStart"/>
            <w:r w:rsidRPr="00F871FB">
              <w:t>Bouteloua</w:t>
            </w:r>
            <w:proofErr w:type="spellEnd"/>
            <w:r w:rsidRPr="00F871FB">
              <w:t xml:space="preserve"> </w:t>
            </w:r>
            <w:proofErr w:type="spellStart"/>
            <w:r w:rsidRPr="00F871FB">
              <w:t>gracilis</w:t>
            </w:r>
            <w:proofErr w:type="spellEnd"/>
          </w:p>
        </w:tc>
        <w:tc>
          <w:tcPr>
            <w:tcW w:w="2700" w:type="dxa"/>
            <w:shd w:val="clear" w:color="auto" w:fill="auto"/>
          </w:tcPr>
          <w:p w:rsidRPr="00F871FB" w:rsidR="00F871FB" w:rsidP="00CA6E42" w:rsidRDefault="00F871FB">
            <w:r w:rsidRPr="00F871FB">
              <w:t xml:space="preserve">Blue </w:t>
            </w:r>
            <w:proofErr w:type="spellStart"/>
            <w:r w:rsidRPr="00F871FB">
              <w:t>grama</w:t>
            </w:r>
            <w:proofErr w:type="spellEnd"/>
          </w:p>
        </w:tc>
        <w:tc>
          <w:tcPr>
            <w:tcW w:w="1956" w:type="dxa"/>
            <w:shd w:val="clear" w:color="auto" w:fill="auto"/>
          </w:tcPr>
          <w:p w:rsidRPr="00F871FB" w:rsidR="00F871FB" w:rsidP="00CA6E42" w:rsidRDefault="00F871FB">
            <w:r w:rsidRPr="00F871FB">
              <w:t>Lower</w:t>
            </w:r>
          </w:p>
        </w:tc>
      </w:tr>
    </w:tbl>
    <w:p w:rsidR="00F871FB" w:rsidP="00F871FB" w:rsidRDefault="00F871FB"/>
    <w:p w:rsidR="00F871FB" w:rsidP="00F871FB" w:rsidRDefault="00F871FB">
      <w:pPr>
        <w:pStyle w:val="SClassInfoPara"/>
      </w:pPr>
      <w:r>
        <w:t>Description</w:t>
      </w:r>
    </w:p>
    <w:p w:rsidR="00F871FB" w:rsidP="00F871FB" w:rsidRDefault="00146F42">
      <w:r>
        <w:t xml:space="preserve">Mid-development, dense </w:t>
      </w:r>
      <w:r w:rsidR="00F871FB">
        <w:t>pinyon-juniper woodland; understory being lost.</w:t>
      </w:r>
    </w:p>
    <w:p w:rsidR="00F871FB" w:rsidP="00F871FB" w:rsidRDefault="00F871FB"/>
    <w:p>
      <w:r>
        <w:rPr>
          <w:i/>
          <w:u w:val="single"/>
        </w:rPr>
        <w:t>Maximum Tree Size Class</w:t>
      </w:r>
      <w:br/>
      <w:r>
        <w:t>Medium 9-21"DBH</w:t>
      </w:r>
    </w:p>
    <w:p w:rsidR="00F871FB" w:rsidP="00F871FB" w:rsidRDefault="00F871FB">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871FB" w:rsidP="00F871FB" w:rsidRDefault="00F871FB"/>
    <w:p w:rsidR="00F871FB" w:rsidP="00F871FB" w:rsidRDefault="00F871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F871FB" w:rsidR="00F871FB" w:rsidTr="00F871FB">
        <w:tc>
          <w:tcPr>
            <w:tcW w:w="1152" w:type="dxa"/>
            <w:tcBorders>
              <w:top w:val="single" w:color="auto" w:sz="2" w:space="0"/>
              <w:bottom w:val="single" w:color="000000" w:sz="12" w:space="0"/>
            </w:tcBorders>
            <w:shd w:val="clear" w:color="auto" w:fill="auto"/>
          </w:tcPr>
          <w:p w:rsidRPr="00F871FB" w:rsidR="00F871FB" w:rsidP="000F7C3C" w:rsidRDefault="00F871FB">
            <w:pPr>
              <w:rPr>
                <w:b/>
                <w:bCs/>
              </w:rPr>
            </w:pPr>
            <w:r w:rsidRPr="00F871FB">
              <w:rPr>
                <w:b/>
                <w:bCs/>
              </w:rPr>
              <w:t>Symbol</w:t>
            </w:r>
          </w:p>
        </w:tc>
        <w:tc>
          <w:tcPr>
            <w:tcW w:w="2592" w:type="dxa"/>
            <w:tcBorders>
              <w:top w:val="single" w:color="auto" w:sz="2" w:space="0"/>
              <w:bottom w:val="single" w:color="000000" w:sz="12" w:space="0"/>
            </w:tcBorders>
            <w:shd w:val="clear" w:color="auto" w:fill="auto"/>
          </w:tcPr>
          <w:p w:rsidRPr="00F871FB" w:rsidR="00F871FB" w:rsidP="000F7C3C" w:rsidRDefault="00F871FB">
            <w:pPr>
              <w:rPr>
                <w:b/>
                <w:bCs/>
              </w:rPr>
            </w:pPr>
            <w:r w:rsidRPr="00F871FB">
              <w:rPr>
                <w:b/>
                <w:bCs/>
              </w:rPr>
              <w:t>Scientific Name</w:t>
            </w:r>
          </w:p>
        </w:tc>
        <w:tc>
          <w:tcPr>
            <w:tcW w:w="2700" w:type="dxa"/>
            <w:tcBorders>
              <w:top w:val="single" w:color="auto" w:sz="2" w:space="0"/>
              <w:bottom w:val="single" w:color="000000" w:sz="12" w:space="0"/>
            </w:tcBorders>
            <w:shd w:val="clear" w:color="auto" w:fill="auto"/>
          </w:tcPr>
          <w:p w:rsidRPr="00F871FB" w:rsidR="00F871FB" w:rsidP="000F7C3C" w:rsidRDefault="00F871FB">
            <w:pPr>
              <w:rPr>
                <w:b/>
                <w:bCs/>
              </w:rPr>
            </w:pPr>
            <w:r w:rsidRPr="00F871FB">
              <w:rPr>
                <w:b/>
                <w:bCs/>
              </w:rPr>
              <w:t>Common Name</w:t>
            </w:r>
          </w:p>
        </w:tc>
        <w:tc>
          <w:tcPr>
            <w:tcW w:w="1956" w:type="dxa"/>
            <w:tcBorders>
              <w:top w:val="single" w:color="auto" w:sz="2" w:space="0"/>
              <w:bottom w:val="single" w:color="000000" w:sz="12" w:space="0"/>
            </w:tcBorders>
            <w:shd w:val="clear" w:color="auto" w:fill="auto"/>
          </w:tcPr>
          <w:p w:rsidRPr="00F871FB" w:rsidR="00F871FB" w:rsidP="000F7C3C" w:rsidRDefault="00F871FB">
            <w:pPr>
              <w:rPr>
                <w:b/>
                <w:bCs/>
              </w:rPr>
            </w:pPr>
            <w:r w:rsidRPr="00F871FB">
              <w:rPr>
                <w:b/>
                <w:bCs/>
              </w:rPr>
              <w:t>Canopy Position</w:t>
            </w:r>
          </w:p>
        </w:tc>
      </w:tr>
      <w:tr w:rsidRPr="00F871FB" w:rsidR="00F871FB" w:rsidTr="00F871FB">
        <w:tc>
          <w:tcPr>
            <w:tcW w:w="1152" w:type="dxa"/>
            <w:tcBorders>
              <w:top w:val="single" w:color="000000" w:sz="12" w:space="0"/>
            </w:tcBorders>
            <w:shd w:val="clear" w:color="auto" w:fill="auto"/>
          </w:tcPr>
          <w:p w:rsidRPr="00F871FB" w:rsidR="00F871FB" w:rsidP="000F7C3C" w:rsidRDefault="00F871FB">
            <w:pPr>
              <w:rPr>
                <w:bCs/>
              </w:rPr>
            </w:pPr>
            <w:r w:rsidRPr="00F871FB">
              <w:rPr>
                <w:bCs/>
              </w:rPr>
              <w:t>PIED</w:t>
            </w:r>
          </w:p>
        </w:tc>
        <w:tc>
          <w:tcPr>
            <w:tcW w:w="2592" w:type="dxa"/>
            <w:tcBorders>
              <w:top w:val="single" w:color="000000" w:sz="12" w:space="0"/>
            </w:tcBorders>
            <w:shd w:val="clear" w:color="auto" w:fill="auto"/>
          </w:tcPr>
          <w:p w:rsidRPr="00F871FB" w:rsidR="00F871FB" w:rsidP="000F7C3C" w:rsidRDefault="00F871FB">
            <w:r w:rsidRPr="00F871FB">
              <w:t>Pinus edulis</w:t>
            </w:r>
          </w:p>
        </w:tc>
        <w:tc>
          <w:tcPr>
            <w:tcW w:w="2700" w:type="dxa"/>
            <w:tcBorders>
              <w:top w:val="single" w:color="000000" w:sz="12" w:space="0"/>
            </w:tcBorders>
            <w:shd w:val="clear" w:color="auto" w:fill="auto"/>
          </w:tcPr>
          <w:p w:rsidRPr="00F871FB" w:rsidR="00F871FB" w:rsidP="000F7C3C" w:rsidRDefault="00F871FB">
            <w:proofErr w:type="spellStart"/>
            <w:r w:rsidRPr="00F871FB">
              <w:t>Twoneedle</w:t>
            </w:r>
            <w:proofErr w:type="spellEnd"/>
            <w:r w:rsidRPr="00F871FB">
              <w:t xml:space="preserve"> pinyon</w:t>
            </w:r>
          </w:p>
        </w:tc>
        <w:tc>
          <w:tcPr>
            <w:tcW w:w="1956" w:type="dxa"/>
            <w:tcBorders>
              <w:top w:val="single" w:color="000000" w:sz="12" w:space="0"/>
            </w:tcBorders>
            <w:shd w:val="clear" w:color="auto" w:fill="auto"/>
          </w:tcPr>
          <w:p w:rsidRPr="00F871FB" w:rsidR="00F871FB" w:rsidP="000F7C3C" w:rsidRDefault="00F871FB">
            <w:r w:rsidRPr="00F871FB">
              <w:t>Upper</w:t>
            </w:r>
          </w:p>
        </w:tc>
      </w:tr>
      <w:tr w:rsidRPr="00F871FB" w:rsidR="00F871FB" w:rsidTr="00F871FB">
        <w:tc>
          <w:tcPr>
            <w:tcW w:w="1152" w:type="dxa"/>
            <w:shd w:val="clear" w:color="auto" w:fill="auto"/>
          </w:tcPr>
          <w:p w:rsidRPr="00F871FB" w:rsidR="00F871FB" w:rsidP="000F7C3C" w:rsidRDefault="00F871FB">
            <w:pPr>
              <w:rPr>
                <w:bCs/>
              </w:rPr>
            </w:pPr>
            <w:r w:rsidRPr="00F871FB">
              <w:rPr>
                <w:bCs/>
              </w:rPr>
              <w:t>JUMO</w:t>
            </w:r>
          </w:p>
        </w:tc>
        <w:tc>
          <w:tcPr>
            <w:tcW w:w="2592" w:type="dxa"/>
            <w:shd w:val="clear" w:color="auto" w:fill="auto"/>
          </w:tcPr>
          <w:p w:rsidRPr="00F871FB" w:rsidR="00F871FB" w:rsidP="000F7C3C" w:rsidRDefault="00F871FB">
            <w:proofErr w:type="spellStart"/>
            <w:r w:rsidRPr="00F871FB">
              <w:t>Juniperus</w:t>
            </w:r>
            <w:proofErr w:type="spellEnd"/>
            <w:r w:rsidRPr="00F871FB">
              <w:t xml:space="preserve"> </w:t>
            </w:r>
            <w:proofErr w:type="spellStart"/>
            <w:r w:rsidRPr="00F871FB">
              <w:t>monosperma</w:t>
            </w:r>
            <w:proofErr w:type="spellEnd"/>
          </w:p>
        </w:tc>
        <w:tc>
          <w:tcPr>
            <w:tcW w:w="2700" w:type="dxa"/>
            <w:shd w:val="clear" w:color="auto" w:fill="auto"/>
          </w:tcPr>
          <w:p w:rsidRPr="00F871FB" w:rsidR="00F871FB" w:rsidP="000F7C3C" w:rsidRDefault="00F871FB">
            <w:proofErr w:type="spellStart"/>
            <w:r w:rsidRPr="00F871FB">
              <w:t>Oneseed</w:t>
            </w:r>
            <w:proofErr w:type="spellEnd"/>
            <w:r w:rsidRPr="00F871FB">
              <w:t xml:space="preserve"> juniper</w:t>
            </w:r>
          </w:p>
        </w:tc>
        <w:tc>
          <w:tcPr>
            <w:tcW w:w="1956" w:type="dxa"/>
            <w:shd w:val="clear" w:color="auto" w:fill="auto"/>
          </w:tcPr>
          <w:p w:rsidRPr="00F871FB" w:rsidR="00F871FB" w:rsidP="000F7C3C" w:rsidRDefault="00F871FB">
            <w:r w:rsidRPr="00F871FB">
              <w:t>Upper</w:t>
            </w:r>
          </w:p>
        </w:tc>
      </w:tr>
      <w:tr w:rsidRPr="00F871FB" w:rsidR="00F871FB" w:rsidTr="00F871FB">
        <w:tc>
          <w:tcPr>
            <w:tcW w:w="1152" w:type="dxa"/>
            <w:shd w:val="clear" w:color="auto" w:fill="auto"/>
          </w:tcPr>
          <w:p w:rsidRPr="00F871FB" w:rsidR="00F871FB" w:rsidP="000F7C3C" w:rsidRDefault="00F871FB">
            <w:pPr>
              <w:rPr>
                <w:bCs/>
              </w:rPr>
            </w:pPr>
            <w:r w:rsidRPr="00F871FB">
              <w:rPr>
                <w:bCs/>
              </w:rPr>
              <w:t>JUSC2</w:t>
            </w:r>
          </w:p>
        </w:tc>
        <w:tc>
          <w:tcPr>
            <w:tcW w:w="2592" w:type="dxa"/>
            <w:shd w:val="clear" w:color="auto" w:fill="auto"/>
          </w:tcPr>
          <w:p w:rsidRPr="00F871FB" w:rsidR="00F871FB" w:rsidP="000F7C3C" w:rsidRDefault="00F871FB">
            <w:proofErr w:type="spellStart"/>
            <w:r w:rsidRPr="00F871FB">
              <w:t>Juniperus</w:t>
            </w:r>
            <w:proofErr w:type="spellEnd"/>
            <w:r w:rsidRPr="00F871FB">
              <w:t xml:space="preserve"> </w:t>
            </w:r>
            <w:proofErr w:type="spellStart"/>
            <w:r w:rsidRPr="00F871FB">
              <w:t>scopulorum</w:t>
            </w:r>
            <w:proofErr w:type="spellEnd"/>
          </w:p>
        </w:tc>
        <w:tc>
          <w:tcPr>
            <w:tcW w:w="2700" w:type="dxa"/>
            <w:shd w:val="clear" w:color="auto" w:fill="auto"/>
          </w:tcPr>
          <w:p w:rsidRPr="00F871FB" w:rsidR="00F871FB" w:rsidP="000F7C3C" w:rsidRDefault="00F871FB">
            <w:r w:rsidRPr="00F871FB">
              <w:t>Rocky mountain juniper</w:t>
            </w:r>
          </w:p>
        </w:tc>
        <w:tc>
          <w:tcPr>
            <w:tcW w:w="1956" w:type="dxa"/>
            <w:shd w:val="clear" w:color="auto" w:fill="auto"/>
          </w:tcPr>
          <w:p w:rsidRPr="00F871FB" w:rsidR="00F871FB" w:rsidP="000F7C3C" w:rsidRDefault="00F871FB">
            <w:r w:rsidRPr="00F871FB">
              <w:t>Upper</w:t>
            </w:r>
          </w:p>
        </w:tc>
      </w:tr>
      <w:tr w:rsidRPr="00F871FB" w:rsidR="00F871FB" w:rsidTr="00F871FB">
        <w:tc>
          <w:tcPr>
            <w:tcW w:w="1152" w:type="dxa"/>
            <w:shd w:val="clear" w:color="auto" w:fill="auto"/>
          </w:tcPr>
          <w:p w:rsidRPr="00F871FB" w:rsidR="00F871FB" w:rsidP="000F7C3C" w:rsidRDefault="00F871FB">
            <w:pPr>
              <w:rPr>
                <w:bCs/>
              </w:rPr>
            </w:pPr>
            <w:r w:rsidRPr="00F871FB">
              <w:rPr>
                <w:bCs/>
              </w:rPr>
              <w:t>BOGR2</w:t>
            </w:r>
          </w:p>
        </w:tc>
        <w:tc>
          <w:tcPr>
            <w:tcW w:w="2592" w:type="dxa"/>
            <w:shd w:val="clear" w:color="auto" w:fill="auto"/>
          </w:tcPr>
          <w:p w:rsidRPr="00F871FB" w:rsidR="00F871FB" w:rsidP="000F7C3C" w:rsidRDefault="00F871FB">
            <w:proofErr w:type="spellStart"/>
            <w:r w:rsidRPr="00F871FB">
              <w:t>Bouteloua</w:t>
            </w:r>
            <w:proofErr w:type="spellEnd"/>
            <w:r w:rsidRPr="00F871FB">
              <w:t xml:space="preserve"> </w:t>
            </w:r>
            <w:proofErr w:type="spellStart"/>
            <w:r w:rsidRPr="00F871FB">
              <w:t>gracilis</w:t>
            </w:r>
            <w:proofErr w:type="spellEnd"/>
          </w:p>
        </w:tc>
        <w:tc>
          <w:tcPr>
            <w:tcW w:w="2700" w:type="dxa"/>
            <w:shd w:val="clear" w:color="auto" w:fill="auto"/>
          </w:tcPr>
          <w:p w:rsidRPr="00F871FB" w:rsidR="00F871FB" w:rsidP="000F7C3C" w:rsidRDefault="00F871FB">
            <w:r w:rsidRPr="00F871FB">
              <w:t xml:space="preserve">Blue </w:t>
            </w:r>
            <w:proofErr w:type="spellStart"/>
            <w:r w:rsidRPr="00F871FB">
              <w:t>grama</w:t>
            </w:r>
            <w:proofErr w:type="spellEnd"/>
          </w:p>
        </w:tc>
        <w:tc>
          <w:tcPr>
            <w:tcW w:w="1956" w:type="dxa"/>
            <w:shd w:val="clear" w:color="auto" w:fill="auto"/>
          </w:tcPr>
          <w:p w:rsidRPr="00F871FB" w:rsidR="00F871FB" w:rsidP="000F7C3C" w:rsidRDefault="00F871FB">
            <w:r w:rsidRPr="00F871FB">
              <w:t>Lower</w:t>
            </w:r>
          </w:p>
        </w:tc>
      </w:tr>
    </w:tbl>
    <w:p w:rsidR="00F871FB" w:rsidP="00F871FB" w:rsidRDefault="00F871FB"/>
    <w:p w:rsidR="00F871FB" w:rsidP="00F871FB" w:rsidRDefault="00F871FB">
      <w:pPr>
        <w:pStyle w:val="SClassInfoPara"/>
      </w:pPr>
      <w:r>
        <w:t>Description</w:t>
      </w:r>
    </w:p>
    <w:p w:rsidR="00F871FB" w:rsidP="00F871FB" w:rsidRDefault="00F871FB">
      <w:r>
        <w:t>Dense, old-growth stands with multiple layers. Late-development, closed pinyon-juniper forest. May have all-aged, multi-storied structure. Moderate mortality within stand. Occasional shrubs with few grasses and forbs and often much rock.</w:t>
      </w:r>
    </w:p>
    <w:p w:rsidR="00F871FB" w:rsidP="00F871FB" w:rsidRDefault="00F871FB"/>
    <w:p>
      <w:r>
        <w:rPr>
          <w:i/>
          <w:u w:val="single"/>
        </w:rPr>
        <w:t>Maximum Tree Size Class</w:t>
      </w:r>
      <w:br/>
      <w:r>
        <w:t>Large 21-33"DBH</w:t>
      </w:r>
    </w:p>
    <w:p w:rsidR="00F871FB" w:rsidP="00F871FB" w:rsidRDefault="00F871FB">
      <w:pPr>
        <w:pStyle w:val="InfoPara"/>
        <w:pBdr>
          <w:top w:val="single" w:color="auto" w:sz="4" w:space="1"/>
        </w:pBdr>
      </w:pPr>
      <w:r xmlns:w="http://schemas.openxmlformats.org/wordprocessingml/2006/main">
        <w:t>Class E</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871FB" w:rsidP="00F871FB" w:rsidRDefault="00F871FB"/>
    <w:p w:rsidR="00F871FB" w:rsidP="00F871FB" w:rsidRDefault="00F871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92"/>
        <w:gridCol w:w="2700"/>
        <w:gridCol w:w="1956"/>
      </w:tblGrid>
      <w:tr w:rsidRPr="00F871FB" w:rsidR="00F871FB" w:rsidTr="00F871FB">
        <w:tc>
          <w:tcPr>
            <w:tcW w:w="1152" w:type="dxa"/>
            <w:tcBorders>
              <w:top w:val="single" w:color="auto" w:sz="2" w:space="0"/>
              <w:bottom w:val="single" w:color="000000" w:sz="12" w:space="0"/>
            </w:tcBorders>
            <w:shd w:val="clear" w:color="auto" w:fill="auto"/>
          </w:tcPr>
          <w:p w:rsidRPr="00F871FB" w:rsidR="00F871FB" w:rsidP="00A11ACA" w:rsidRDefault="00F871FB">
            <w:pPr>
              <w:rPr>
                <w:b/>
                <w:bCs/>
              </w:rPr>
            </w:pPr>
            <w:r w:rsidRPr="00F871FB">
              <w:rPr>
                <w:b/>
                <w:bCs/>
              </w:rPr>
              <w:t>Symbol</w:t>
            </w:r>
          </w:p>
        </w:tc>
        <w:tc>
          <w:tcPr>
            <w:tcW w:w="2592" w:type="dxa"/>
            <w:tcBorders>
              <w:top w:val="single" w:color="auto" w:sz="2" w:space="0"/>
              <w:bottom w:val="single" w:color="000000" w:sz="12" w:space="0"/>
            </w:tcBorders>
            <w:shd w:val="clear" w:color="auto" w:fill="auto"/>
          </w:tcPr>
          <w:p w:rsidRPr="00F871FB" w:rsidR="00F871FB" w:rsidP="00A11ACA" w:rsidRDefault="00F871FB">
            <w:pPr>
              <w:rPr>
                <w:b/>
                <w:bCs/>
              </w:rPr>
            </w:pPr>
            <w:r w:rsidRPr="00F871FB">
              <w:rPr>
                <w:b/>
                <w:bCs/>
              </w:rPr>
              <w:t>Scientific Name</w:t>
            </w:r>
          </w:p>
        </w:tc>
        <w:tc>
          <w:tcPr>
            <w:tcW w:w="2700" w:type="dxa"/>
            <w:tcBorders>
              <w:top w:val="single" w:color="auto" w:sz="2" w:space="0"/>
              <w:bottom w:val="single" w:color="000000" w:sz="12" w:space="0"/>
            </w:tcBorders>
            <w:shd w:val="clear" w:color="auto" w:fill="auto"/>
          </w:tcPr>
          <w:p w:rsidRPr="00F871FB" w:rsidR="00F871FB" w:rsidP="00A11ACA" w:rsidRDefault="00F871FB">
            <w:pPr>
              <w:rPr>
                <w:b/>
                <w:bCs/>
              </w:rPr>
            </w:pPr>
            <w:r w:rsidRPr="00F871FB">
              <w:rPr>
                <w:b/>
                <w:bCs/>
              </w:rPr>
              <w:t>Common Name</w:t>
            </w:r>
          </w:p>
        </w:tc>
        <w:tc>
          <w:tcPr>
            <w:tcW w:w="1956" w:type="dxa"/>
            <w:tcBorders>
              <w:top w:val="single" w:color="auto" w:sz="2" w:space="0"/>
              <w:bottom w:val="single" w:color="000000" w:sz="12" w:space="0"/>
            </w:tcBorders>
            <w:shd w:val="clear" w:color="auto" w:fill="auto"/>
          </w:tcPr>
          <w:p w:rsidRPr="00F871FB" w:rsidR="00F871FB" w:rsidP="00A11ACA" w:rsidRDefault="00F871FB">
            <w:pPr>
              <w:rPr>
                <w:b/>
                <w:bCs/>
              </w:rPr>
            </w:pPr>
            <w:r w:rsidRPr="00F871FB">
              <w:rPr>
                <w:b/>
                <w:bCs/>
              </w:rPr>
              <w:t>Canopy Position</w:t>
            </w:r>
          </w:p>
        </w:tc>
      </w:tr>
      <w:tr w:rsidRPr="00F871FB" w:rsidR="00F871FB" w:rsidTr="00F871FB">
        <w:tc>
          <w:tcPr>
            <w:tcW w:w="1152" w:type="dxa"/>
            <w:tcBorders>
              <w:top w:val="single" w:color="000000" w:sz="12" w:space="0"/>
            </w:tcBorders>
            <w:shd w:val="clear" w:color="auto" w:fill="auto"/>
          </w:tcPr>
          <w:p w:rsidRPr="00F871FB" w:rsidR="00F871FB" w:rsidP="00A11ACA" w:rsidRDefault="00F871FB">
            <w:pPr>
              <w:rPr>
                <w:bCs/>
              </w:rPr>
            </w:pPr>
            <w:r w:rsidRPr="00F871FB">
              <w:rPr>
                <w:bCs/>
              </w:rPr>
              <w:t>PIED</w:t>
            </w:r>
          </w:p>
        </w:tc>
        <w:tc>
          <w:tcPr>
            <w:tcW w:w="2592" w:type="dxa"/>
            <w:tcBorders>
              <w:top w:val="single" w:color="000000" w:sz="12" w:space="0"/>
            </w:tcBorders>
            <w:shd w:val="clear" w:color="auto" w:fill="auto"/>
          </w:tcPr>
          <w:p w:rsidRPr="00F871FB" w:rsidR="00F871FB" w:rsidP="00A11ACA" w:rsidRDefault="00F871FB">
            <w:r w:rsidRPr="00F871FB">
              <w:t>Pinus edulis</w:t>
            </w:r>
          </w:p>
        </w:tc>
        <w:tc>
          <w:tcPr>
            <w:tcW w:w="2700" w:type="dxa"/>
            <w:tcBorders>
              <w:top w:val="single" w:color="000000" w:sz="12" w:space="0"/>
            </w:tcBorders>
            <w:shd w:val="clear" w:color="auto" w:fill="auto"/>
          </w:tcPr>
          <w:p w:rsidRPr="00F871FB" w:rsidR="00F871FB" w:rsidP="00A11ACA" w:rsidRDefault="00F871FB">
            <w:proofErr w:type="spellStart"/>
            <w:r w:rsidRPr="00F871FB">
              <w:t>Twoneedle</w:t>
            </w:r>
            <w:proofErr w:type="spellEnd"/>
            <w:r w:rsidRPr="00F871FB">
              <w:t xml:space="preserve"> pinyon</w:t>
            </w:r>
          </w:p>
        </w:tc>
        <w:tc>
          <w:tcPr>
            <w:tcW w:w="1956" w:type="dxa"/>
            <w:tcBorders>
              <w:top w:val="single" w:color="000000" w:sz="12" w:space="0"/>
            </w:tcBorders>
            <w:shd w:val="clear" w:color="auto" w:fill="auto"/>
          </w:tcPr>
          <w:p w:rsidRPr="00F871FB" w:rsidR="00F871FB" w:rsidP="00A11ACA" w:rsidRDefault="00F871FB">
            <w:r w:rsidRPr="00F871FB">
              <w:t>Upper</w:t>
            </w:r>
          </w:p>
        </w:tc>
      </w:tr>
      <w:tr w:rsidRPr="00F871FB" w:rsidR="00F871FB" w:rsidTr="00F871FB">
        <w:tc>
          <w:tcPr>
            <w:tcW w:w="1152" w:type="dxa"/>
            <w:shd w:val="clear" w:color="auto" w:fill="auto"/>
          </w:tcPr>
          <w:p w:rsidRPr="00F871FB" w:rsidR="00F871FB" w:rsidP="00A11ACA" w:rsidRDefault="00F871FB">
            <w:pPr>
              <w:rPr>
                <w:bCs/>
              </w:rPr>
            </w:pPr>
            <w:r w:rsidRPr="00F871FB">
              <w:rPr>
                <w:bCs/>
              </w:rPr>
              <w:t>JUMO</w:t>
            </w:r>
          </w:p>
        </w:tc>
        <w:tc>
          <w:tcPr>
            <w:tcW w:w="2592" w:type="dxa"/>
            <w:shd w:val="clear" w:color="auto" w:fill="auto"/>
          </w:tcPr>
          <w:p w:rsidRPr="00F871FB" w:rsidR="00F871FB" w:rsidP="00A11ACA" w:rsidRDefault="00F871FB">
            <w:proofErr w:type="spellStart"/>
            <w:r w:rsidRPr="00F871FB">
              <w:t>Juniperus</w:t>
            </w:r>
            <w:proofErr w:type="spellEnd"/>
            <w:r w:rsidRPr="00F871FB">
              <w:t xml:space="preserve"> </w:t>
            </w:r>
            <w:proofErr w:type="spellStart"/>
            <w:r w:rsidRPr="00F871FB">
              <w:t>monosperma</w:t>
            </w:r>
            <w:proofErr w:type="spellEnd"/>
          </w:p>
        </w:tc>
        <w:tc>
          <w:tcPr>
            <w:tcW w:w="2700" w:type="dxa"/>
            <w:shd w:val="clear" w:color="auto" w:fill="auto"/>
          </w:tcPr>
          <w:p w:rsidRPr="00F871FB" w:rsidR="00F871FB" w:rsidP="00A11ACA" w:rsidRDefault="00F871FB">
            <w:proofErr w:type="spellStart"/>
            <w:r w:rsidRPr="00F871FB">
              <w:t>Oneseed</w:t>
            </w:r>
            <w:proofErr w:type="spellEnd"/>
            <w:r w:rsidRPr="00F871FB">
              <w:t xml:space="preserve"> juniper</w:t>
            </w:r>
          </w:p>
        </w:tc>
        <w:tc>
          <w:tcPr>
            <w:tcW w:w="1956" w:type="dxa"/>
            <w:shd w:val="clear" w:color="auto" w:fill="auto"/>
          </w:tcPr>
          <w:p w:rsidRPr="00F871FB" w:rsidR="00F871FB" w:rsidP="00A11ACA" w:rsidRDefault="00F871FB">
            <w:r w:rsidRPr="00F871FB">
              <w:t>Upper</w:t>
            </w:r>
          </w:p>
        </w:tc>
      </w:tr>
      <w:tr w:rsidRPr="00F871FB" w:rsidR="00F871FB" w:rsidTr="00F871FB">
        <w:tc>
          <w:tcPr>
            <w:tcW w:w="1152" w:type="dxa"/>
            <w:shd w:val="clear" w:color="auto" w:fill="auto"/>
          </w:tcPr>
          <w:p w:rsidRPr="00F871FB" w:rsidR="00F871FB" w:rsidP="00A11ACA" w:rsidRDefault="00F871FB">
            <w:pPr>
              <w:rPr>
                <w:bCs/>
              </w:rPr>
            </w:pPr>
            <w:r w:rsidRPr="00F871FB">
              <w:rPr>
                <w:bCs/>
              </w:rPr>
              <w:t>JUSC2</w:t>
            </w:r>
          </w:p>
        </w:tc>
        <w:tc>
          <w:tcPr>
            <w:tcW w:w="2592" w:type="dxa"/>
            <w:shd w:val="clear" w:color="auto" w:fill="auto"/>
          </w:tcPr>
          <w:p w:rsidRPr="00F871FB" w:rsidR="00F871FB" w:rsidP="00A11ACA" w:rsidRDefault="00F871FB">
            <w:proofErr w:type="spellStart"/>
            <w:r w:rsidRPr="00F871FB">
              <w:t>Juniperus</w:t>
            </w:r>
            <w:proofErr w:type="spellEnd"/>
            <w:r w:rsidRPr="00F871FB">
              <w:t xml:space="preserve"> </w:t>
            </w:r>
            <w:proofErr w:type="spellStart"/>
            <w:r w:rsidRPr="00F871FB">
              <w:t>scopulorum</w:t>
            </w:r>
            <w:proofErr w:type="spellEnd"/>
          </w:p>
        </w:tc>
        <w:tc>
          <w:tcPr>
            <w:tcW w:w="2700" w:type="dxa"/>
            <w:shd w:val="clear" w:color="auto" w:fill="auto"/>
          </w:tcPr>
          <w:p w:rsidRPr="00F871FB" w:rsidR="00F871FB" w:rsidP="00A11ACA" w:rsidRDefault="00F871FB">
            <w:r w:rsidRPr="00F871FB">
              <w:t>Rocky mountain juniper</w:t>
            </w:r>
          </w:p>
        </w:tc>
        <w:tc>
          <w:tcPr>
            <w:tcW w:w="1956" w:type="dxa"/>
            <w:shd w:val="clear" w:color="auto" w:fill="auto"/>
          </w:tcPr>
          <w:p w:rsidRPr="00F871FB" w:rsidR="00F871FB" w:rsidP="00A11ACA" w:rsidRDefault="00F871FB">
            <w:r w:rsidRPr="00F871FB">
              <w:t>Upper</w:t>
            </w:r>
          </w:p>
        </w:tc>
      </w:tr>
      <w:tr w:rsidRPr="00F871FB" w:rsidR="00F871FB" w:rsidTr="00F871FB">
        <w:tc>
          <w:tcPr>
            <w:tcW w:w="1152" w:type="dxa"/>
            <w:shd w:val="clear" w:color="auto" w:fill="auto"/>
          </w:tcPr>
          <w:p w:rsidRPr="00F871FB" w:rsidR="00F871FB" w:rsidP="00A11ACA" w:rsidRDefault="00F871FB">
            <w:pPr>
              <w:rPr>
                <w:bCs/>
              </w:rPr>
            </w:pPr>
            <w:r w:rsidRPr="00F871FB">
              <w:rPr>
                <w:bCs/>
              </w:rPr>
              <w:t>BOGR2</w:t>
            </w:r>
          </w:p>
        </w:tc>
        <w:tc>
          <w:tcPr>
            <w:tcW w:w="2592" w:type="dxa"/>
            <w:shd w:val="clear" w:color="auto" w:fill="auto"/>
          </w:tcPr>
          <w:p w:rsidRPr="00F871FB" w:rsidR="00F871FB" w:rsidP="00A11ACA" w:rsidRDefault="00F871FB">
            <w:proofErr w:type="spellStart"/>
            <w:r w:rsidRPr="00F871FB">
              <w:t>Bouteloua</w:t>
            </w:r>
            <w:proofErr w:type="spellEnd"/>
            <w:r w:rsidRPr="00F871FB">
              <w:t xml:space="preserve"> </w:t>
            </w:r>
            <w:proofErr w:type="spellStart"/>
            <w:r w:rsidRPr="00F871FB">
              <w:t>gracilis</w:t>
            </w:r>
            <w:proofErr w:type="spellEnd"/>
          </w:p>
        </w:tc>
        <w:tc>
          <w:tcPr>
            <w:tcW w:w="2700" w:type="dxa"/>
            <w:shd w:val="clear" w:color="auto" w:fill="auto"/>
          </w:tcPr>
          <w:p w:rsidRPr="00F871FB" w:rsidR="00F871FB" w:rsidP="00A11ACA" w:rsidRDefault="00F871FB">
            <w:r w:rsidRPr="00F871FB">
              <w:t xml:space="preserve">Blue </w:t>
            </w:r>
            <w:proofErr w:type="spellStart"/>
            <w:r w:rsidRPr="00F871FB">
              <w:t>grama</w:t>
            </w:r>
            <w:proofErr w:type="spellEnd"/>
          </w:p>
        </w:tc>
        <w:tc>
          <w:tcPr>
            <w:tcW w:w="1956" w:type="dxa"/>
            <w:shd w:val="clear" w:color="auto" w:fill="auto"/>
          </w:tcPr>
          <w:p w:rsidRPr="00F871FB" w:rsidR="00F871FB" w:rsidP="00A11ACA" w:rsidRDefault="00F871FB">
            <w:r w:rsidRPr="00F871FB">
              <w:t>Lower</w:t>
            </w:r>
          </w:p>
        </w:tc>
      </w:tr>
    </w:tbl>
    <w:p w:rsidR="00F871FB" w:rsidP="00F871FB" w:rsidRDefault="00F871FB"/>
    <w:p w:rsidR="00F871FB" w:rsidP="00F871FB" w:rsidRDefault="00F871FB">
      <w:pPr>
        <w:pStyle w:val="SClassInfoPara"/>
      </w:pPr>
      <w:r>
        <w:t>Description</w:t>
      </w:r>
    </w:p>
    <w:p w:rsidR="00F871FB" w:rsidP="00F871FB" w:rsidRDefault="00F871FB">
      <w:r>
        <w:t>Late-development, open juniper-pinyon stand with savannah-like appearance; mixed grass/shrub/herbaceous community.</w:t>
      </w:r>
    </w:p>
    <w:p w:rsidR="00F871FB" w:rsidP="00F871FB" w:rsidRDefault="00F871F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70</w:t>
            </w:r>
          </w:p>
        </w:tc>
        <w:tc>
          <w:p>
            <w:pPr>
              <w:jc w:val="center"/>
            </w:pPr>
            <w:r>
              <w:rPr>
                <w:sz w:val="20"/>
              </w:rPr>
              <w:t>Late1:OPN</w:t>
            </w:r>
          </w:p>
        </w:tc>
        <w:tc>
          <w:p>
            <w:pPr>
              <w:jc w:val="center"/>
            </w:pPr>
            <w:r>
              <w:rPr>
                <w:sz w:val="20"/>
              </w:rPr>
              <w:t>239</w:t>
            </w:r>
          </w:p>
        </w:tc>
      </w:tr>
      <w:tr>
        <w:tc>
          <w:p>
            <w:pPr>
              <w:jc w:val="center"/>
            </w:pPr>
            <w:r>
              <w:rPr>
                <w:sz w:val="20"/>
              </w:rPr>
              <w:t>Late1:CLS</w:t>
            </w:r>
          </w:p>
        </w:tc>
        <w:tc>
          <w:p>
            <w:pPr>
              <w:jc w:val="center"/>
            </w:pPr>
            <w:r>
              <w:rPr>
                <w:sz w:val="20"/>
              </w:rPr>
              <w:t>195</w:t>
            </w:r>
          </w:p>
        </w:tc>
        <w:tc>
          <w:p>
            <w:pPr>
              <w:jc w:val="center"/>
            </w:pPr>
            <w:r>
              <w:rPr>
                <w:sz w:val="20"/>
              </w:rPr>
              <w:t>Late1:CLS</w:t>
            </w:r>
          </w:p>
        </w:tc>
        <w:tc>
          <w:p>
            <w:pPr>
              <w:jc w:val="center"/>
            </w:pPr>
            <w:r>
              <w:rPr>
                <w:sz w:val="20"/>
              </w:rPr>
              <w:t>259</w:t>
            </w:r>
          </w:p>
        </w:tc>
      </w:tr>
      <w:tr>
        <w:tc>
          <w:p>
            <w:pPr>
              <w:jc w:val="center"/>
            </w:pPr>
            <w:r>
              <w:rPr>
                <w:sz w:val="20"/>
              </w:rPr>
              <w:t>Late1:OPN</w:t>
            </w:r>
          </w:p>
        </w:tc>
        <w:tc>
          <w:p>
            <w:pPr>
              <w:jc w:val="center"/>
            </w:pPr>
            <w:r>
              <w:rPr>
                <w:sz w:val="20"/>
              </w:rPr>
              <w:t>240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71FB" w:rsidP="00F871FB" w:rsidRDefault="00F871FB">
      <w:r>
        <w:t xml:space="preserve">Baker, W.L. and D.J. </w:t>
      </w:r>
      <w:proofErr w:type="spellStart"/>
      <w:r>
        <w:t>Shinneman</w:t>
      </w:r>
      <w:proofErr w:type="spellEnd"/>
      <w:r>
        <w:t xml:space="preserve">. 2004. Fire and restoration of </w:t>
      </w:r>
      <w:r w:rsidR="00F03788">
        <w:t>piñon</w:t>
      </w:r>
      <w:r>
        <w:t>-juniper woodlands in the western United States: a review. Forest Ecology and Management 189: 1-21.</w:t>
      </w:r>
    </w:p>
    <w:p w:rsidR="00F871FB" w:rsidP="00F871FB" w:rsidRDefault="00F871FB"/>
    <w:p w:rsidR="00F871FB" w:rsidP="00F871FB" w:rsidRDefault="00F871FB">
      <w:r>
        <w:t xml:space="preserve">Floyd, M.L., W.H. </w:t>
      </w:r>
      <w:proofErr w:type="spellStart"/>
      <w:r>
        <w:t>Romme</w:t>
      </w:r>
      <w:proofErr w:type="spellEnd"/>
      <w:r w:rsidR="00F03788">
        <w:t>,</w:t>
      </w:r>
      <w:r>
        <w:t xml:space="preserve"> and D.D. Hanna. 2000. Fire history and Vegetation Pattern in Mesa Verde National Park, Colorado, USA. Ecological Applications 10</w:t>
      </w:r>
      <w:r w:rsidR="00F03788">
        <w:t>:</w:t>
      </w:r>
      <w:r>
        <w:t xml:space="preserve"> 1666-1680.</w:t>
      </w:r>
    </w:p>
    <w:p w:rsidR="00F871FB" w:rsidP="00F871FB" w:rsidRDefault="00F871FB"/>
    <w:p w:rsidR="00F871FB" w:rsidP="00F871FB" w:rsidRDefault="00F871FB">
      <w:r>
        <w:t>Gottfried, G.J., L.G. Eskew</w:t>
      </w:r>
      <w:r w:rsidR="00F03788">
        <w:t>,</w:t>
      </w:r>
      <w:r>
        <w:t xml:space="preserve"> C.G. Curtin and C.B. </w:t>
      </w:r>
      <w:proofErr w:type="spellStart"/>
      <w:r>
        <w:t>Edminster</w:t>
      </w:r>
      <w:proofErr w:type="spellEnd"/>
      <w:r>
        <w:t xml:space="preserve">,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w:t>
      </w:r>
      <w:r w:rsidR="00F03788">
        <w:t>.</w:t>
      </w:r>
      <w:r>
        <w:t xml:space="preserve"> 95-99.</w:t>
      </w:r>
    </w:p>
    <w:p w:rsidR="00F03788" w:rsidP="00F03788" w:rsidRDefault="00F03788"/>
    <w:p w:rsidR="00F871FB" w:rsidP="00F871FB" w:rsidRDefault="00F03788">
      <w:r>
        <w:t xml:space="preserve">NatureServe. </w:t>
      </w:r>
      <w:r w:rsidR="00F871FB">
        <w:t>2007. International Ecological Classification Standard: Terrestrial Ecological Classifications. NatureServe Central Databases. Arlington, VA. Data current as of 10 February 2007.</w:t>
      </w:r>
    </w:p>
    <w:p w:rsidR="00F871FB" w:rsidP="00F871FB" w:rsidRDefault="00F871FB"/>
    <w:p w:rsidR="00F871FB" w:rsidP="00F871FB" w:rsidRDefault="00F871FB">
      <w:r>
        <w:t xml:space="preserve">NatureServe. 2005. NatureServe Explorer: An online encyclopedia of life [web application]. Version 4.4. NatureServe, Arlington, Virginia. Available http://www.natureserve.org/explorer. (Accessed: May 2, 2005 ). </w:t>
      </w:r>
    </w:p>
    <w:p w:rsidR="00F871FB" w:rsidP="00F871FB" w:rsidRDefault="00F871FB"/>
    <w:p w:rsidR="00F03788" w:rsidP="00F03788" w:rsidRDefault="00F871FB">
      <w:r>
        <w:t xml:space="preserve">NatureServe. 2004. International Ecological Classification Standard: Terrestrial Ecological Classifications, NatureServe Central Databases. Arlington, VA. U.S.A. Data current as of </w:t>
      </w:r>
      <w:r w:rsidR="00F03788">
        <w:t>November 4, 2004.</w:t>
      </w:r>
    </w:p>
    <w:p w:rsidR="00F03788" w:rsidP="00F03788" w:rsidRDefault="00F03788"/>
    <w:p w:rsidR="00F871FB" w:rsidP="00F871FB" w:rsidRDefault="00F871F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871FB" w:rsidP="00F871FB" w:rsidRDefault="00F871FB"/>
    <w:p w:rsidR="00F871FB" w:rsidP="00F871FB" w:rsidRDefault="00F871FB">
      <w:r>
        <w:t xml:space="preserve">Stein, S.J. 1988. Fire History of the </w:t>
      </w:r>
      <w:proofErr w:type="spellStart"/>
      <w:r>
        <w:t>Paunsaugunt</w:t>
      </w:r>
      <w:proofErr w:type="spellEnd"/>
      <w:r>
        <w:t xml:space="preserve"> Plateau in Southern Utah. Great Basin Naturalist 48(1): 58-63.</w:t>
      </w:r>
    </w:p>
    <w:p w:rsidR="00F871FB" w:rsidP="00F871FB" w:rsidRDefault="00F871FB"/>
    <w:p w:rsidR="00F03788" w:rsidP="00F03788" w:rsidRDefault="00F871FB">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F871FB" w:rsidP="00F871FB" w:rsidRDefault="00F871FB">
      <w:r>
        <w:t>USDA Forest Service, Rocky Mountain Research Station, Fire Sciences Laboratory (Producer). Available: http://www.fs.fed.us/database/feis/ [2005, May 2].</w:t>
      </w:r>
    </w:p>
    <w:p w:rsidRPr="00A43E41" w:rsidR="004D5F12" w:rsidP="00F871F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D8" w:rsidRDefault="00EC0ED8">
      <w:r>
        <w:separator/>
      </w:r>
    </w:p>
  </w:endnote>
  <w:endnote w:type="continuationSeparator" w:id="0">
    <w:p w:rsidR="00EC0ED8" w:rsidRDefault="00EC0ED8">
      <w:r>
        <w:continuationSeparator/>
      </w:r>
    </w:p>
  </w:endnote>
  <w:endnote w:type="continuationNotice" w:id="1">
    <w:p w:rsidR="00EC0ED8" w:rsidRDefault="00EC0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1FB" w:rsidRDefault="00F871FB" w:rsidP="00F8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D8" w:rsidRDefault="00EC0ED8">
      <w:r>
        <w:separator/>
      </w:r>
    </w:p>
  </w:footnote>
  <w:footnote w:type="continuationSeparator" w:id="0">
    <w:p w:rsidR="00EC0ED8" w:rsidRDefault="00EC0ED8">
      <w:r>
        <w:continuationSeparator/>
      </w:r>
    </w:p>
  </w:footnote>
  <w:footnote w:type="continuationNotice" w:id="1">
    <w:p w:rsidR="00EC0ED8" w:rsidRDefault="00EC0E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71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F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6F42"/>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07B1"/>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A82"/>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4C27"/>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0D1"/>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633C3"/>
    <w:rsid w:val="00C7198A"/>
    <w:rsid w:val="00C71E3B"/>
    <w:rsid w:val="00C72A33"/>
    <w:rsid w:val="00C73E35"/>
    <w:rsid w:val="00C74170"/>
    <w:rsid w:val="00C75A9F"/>
    <w:rsid w:val="00C75CD8"/>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5D5D"/>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662E"/>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0ED8"/>
    <w:rsid w:val="00EC4A14"/>
    <w:rsid w:val="00ED013A"/>
    <w:rsid w:val="00ED3436"/>
    <w:rsid w:val="00ED69E5"/>
    <w:rsid w:val="00EE29FF"/>
    <w:rsid w:val="00EF1C61"/>
    <w:rsid w:val="00EF3349"/>
    <w:rsid w:val="00EF3A3F"/>
    <w:rsid w:val="00EF54A9"/>
    <w:rsid w:val="00EF6C21"/>
    <w:rsid w:val="00EF6C66"/>
    <w:rsid w:val="00F00DF3"/>
    <w:rsid w:val="00F03788"/>
    <w:rsid w:val="00F042DA"/>
    <w:rsid w:val="00F04BE2"/>
    <w:rsid w:val="00F05351"/>
    <w:rsid w:val="00F06610"/>
    <w:rsid w:val="00F10535"/>
    <w:rsid w:val="00F12753"/>
    <w:rsid w:val="00F206AA"/>
    <w:rsid w:val="00F207DC"/>
    <w:rsid w:val="00F23676"/>
    <w:rsid w:val="00F25B72"/>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1FB"/>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FEB182-3063-4936-B4AC-3828AC99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5B72"/>
    <w:rPr>
      <w:rFonts w:ascii="Tahoma" w:hAnsi="Tahoma" w:cs="Tahoma"/>
      <w:sz w:val="16"/>
      <w:szCs w:val="16"/>
    </w:rPr>
  </w:style>
  <w:style w:type="character" w:customStyle="1" w:styleId="BalloonTextChar">
    <w:name w:val="Balloon Text Char"/>
    <w:basedOn w:val="DefaultParagraphFont"/>
    <w:link w:val="BalloonText"/>
    <w:uiPriority w:val="99"/>
    <w:semiHidden/>
    <w:rsid w:val="00F25B72"/>
    <w:rPr>
      <w:rFonts w:ascii="Tahoma" w:hAnsi="Tahoma" w:cs="Tahoma"/>
      <w:sz w:val="16"/>
      <w:szCs w:val="16"/>
    </w:rPr>
  </w:style>
  <w:style w:type="character" w:styleId="Hyperlink">
    <w:name w:val="Hyperlink"/>
    <w:basedOn w:val="DefaultParagraphFont"/>
    <w:unhideWhenUsed/>
    <w:rsid w:val="00F25B72"/>
    <w:rPr>
      <w:color w:val="0000FF" w:themeColor="hyperlink"/>
      <w:u w:val="single"/>
    </w:rPr>
  </w:style>
  <w:style w:type="paragraph" w:styleId="ListParagraph">
    <w:name w:val="List Paragraph"/>
    <w:basedOn w:val="Normal"/>
    <w:uiPriority w:val="34"/>
    <w:qFormat/>
    <w:rsid w:val="008210D1"/>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808897">
      <w:bodyDiv w:val="1"/>
      <w:marLeft w:val="0"/>
      <w:marRight w:val="0"/>
      <w:marTop w:val="0"/>
      <w:marBottom w:val="0"/>
      <w:divBdr>
        <w:top w:val="none" w:sz="0" w:space="0" w:color="auto"/>
        <w:left w:val="none" w:sz="0" w:space="0" w:color="auto"/>
        <w:bottom w:val="none" w:sz="0" w:space="0" w:color="auto"/>
        <w:right w:val="none" w:sz="0" w:space="0" w:color="auto"/>
      </w:divBdr>
    </w:div>
    <w:div w:id="1619985984">
      <w:bodyDiv w:val="1"/>
      <w:marLeft w:val="0"/>
      <w:marRight w:val="0"/>
      <w:marTop w:val="0"/>
      <w:marBottom w:val="0"/>
      <w:divBdr>
        <w:top w:val="none" w:sz="0" w:space="0" w:color="auto"/>
        <w:left w:val="none" w:sz="0" w:space="0" w:color="auto"/>
        <w:bottom w:val="none" w:sz="0" w:space="0" w:color="auto"/>
        <w:right w:val="none" w:sz="0" w:space="0" w:color="auto"/>
      </w:divBdr>
    </w:div>
    <w:div w:id="20710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2014-08-21T14:32:00Z</cp:lastPrinted>
  <dcterms:created xsi:type="dcterms:W3CDTF">2018-03-20T21:39:00Z</dcterms:created>
  <dcterms:modified xsi:type="dcterms:W3CDTF">2018-06-14T19:36:00Z</dcterms:modified>
</cp:coreProperties>
</file>