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966" w:rsidP="00F64966" w:rsidRDefault="00F64966">
      <w:pPr>
        <w:pStyle w:val="BpSTitle"/>
      </w:pPr>
      <w:r>
        <w:t>14930</w:t>
      </w:r>
    </w:p>
    <w:p w:rsidR="00F64966" w:rsidP="00F64966" w:rsidRDefault="00F64966">
      <w:pPr>
        <w:pStyle w:val="BpSTitle"/>
      </w:pPr>
      <w:r>
        <w:t>Central Interior and Appalachian Shrub-Herbaceous Wetland Systems</w:t>
      </w:r>
    </w:p>
    <w:p w:rsidR="00F64966" w:rsidP="00F64966" w:rsidRDefault="00F64966">
      <w:r>
        <w:t xmlns:w="http://schemas.openxmlformats.org/wordprocessingml/2006/main">BpS Model/Description Version: Aug. 2020</w:t>
      </w:r>
      <w:r>
        <w:tab/>
      </w:r>
      <w:r>
        <w:tab/>
      </w:r>
      <w:r>
        <w:tab/>
      </w:r>
      <w:r>
        <w:tab/>
      </w:r>
      <w:r>
        <w:tab/>
      </w:r>
      <w:r>
        <w:tab/>
      </w:r>
      <w:r>
        <w:tab/>
      </w:r>
    </w:p>
    <w:p w:rsidR="00F64966" w:rsidP="00F64966" w:rsidRDefault="00F64966"/>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44"/>
        <w:gridCol w:w="2040"/>
        <w:gridCol w:w="2028"/>
        <w:gridCol w:w="3300"/>
      </w:tblGrid>
      <w:tr w:rsidRPr="00F64966" w:rsidR="00F64966" w:rsidTr="00F64966">
        <w:tc>
          <w:tcPr>
            <w:tcW w:w="1944" w:type="dxa"/>
            <w:tcBorders>
              <w:top w:val="single" w:color="auto" w:sz="2" w:space="0"/>
              <w:left w:val="single" w:color="auto" w:sz="12" w:space="0"/>
              <w:bottom w:val="single" w:color="000000" w:sz="12" w:space="0"/>
            </w:tcBorders>
            <w:shd w:val="clear" w:color="auto" w:fill="auto"/>
          </w:tcPr>
          <w:p w:rsidRPr="00F64966" w:rsidR="00F64966" w:rsidP="00846FB5" w:rsidRDefault="00F64966">
            <w:pPr>
              <w:rPr>
                <w:b/>
                <w:bCs/>
              </w:rPr>
            </w:pPr>
            <w:r w:rsidRPr="00F64966">
              <w:rPr>
                <w:b/>
                <w:bCs/>
              </w:rPr>
              <w:t>Modelers</w:t>
            </w:r>
          </w:p>
        </w:tc>
        <w:tc>
          <w:tcPr>
            <w:tcW w:w="2040" w:type="dxa"/>
            <w:tcBorders>
              <w:top w:val="single" w:color="auto" w:sz="2" w:space="0"/>
              <w:bottom w:val="single" w:color="000000" w:sz="12" w:space="0"/>
              <w:right w:val="single" w:color="000000" w:sz="12" w:space="0"/>
            </w:tcBorders>
            <w:shd w:val="clear" w:color="auto" w:fill="auto"/>
          </w:tcPr>
          <w:p w:rsidRPr="00F64966" w:rsidR="00F64966" w:rsidP="00846FB5" w:rsidRDefault="00F64966">
            <w:pPr>
              <w:rPr>
                <w:b/>
                <w:bCs/>
              </w:rPr>
            </w:pPr>
          </w:p>
        </w:tc>
        <w:tc>
          <w:tcPr>
            <w:tcW w:w="2028" w:type="dxa"/>
            <w:tcBorders>
              <w:top w:val="single" w:color="auto" w:sz="2" w:space="0"/>
              <w:left w:val="single" w:color="000000" w:sz="12" w:space="0"/>
              <w:bottom w:val="single" w:color="000000" w:sz="12" w:space="0"/>
            </w:tcBorders>
            <w:shd w:val="clear" w:color="auto" w:fill="auto"/>
          </w:tcPr>
          <w:p w:rsidRPr="00F64966" w:rsidR="00F64966" w:rsidP="00846FB5" w:rsidRDefault="00F64966">
            <w:pPr>
              <w:rPr>
                <w:b/>
                <w:bCs/>
              </w:rPr>
            </w:pPr>
            <w:r w:rsidRPr="00F64966">
              <w:rPr>
                <w:b/>
                <w:bCs/>
              </w:rPr>
              <w:t>Reviewers</w:t>
            </w:r>
          </w:p>
        </w:tc>
        <w:tc>
          <w:tcPr>
            <w:tcW w:w="3300" w:type="dxa"/>
            <w:tcBorders>
              <w:top w:val="single" w:color="auto" w:sz="2" w:space="0"/>
              <w:bottom w:val="single" w:color="000000" w:sz="12" w:space="0"/>
            </w:tcBorders>
            <w:shd w:val="clear" w:color="auto" w:fill="auto"/>
          </w:tcPr>
          <w:p w:rsidRPr="00F64966" w:rsidR="00F64966" w:rsidP="00846FB5" w:rsidRDefault="00F64966">
            <w:pPr>
              <w:rPr>
                <w:b/>
                <w:bCs/>
              </w:rPr>
            </w:pPr>
          </w:p>
        </w:tc>
      </w:tr>
      <w:tr w:rsidRPr="00F64966" w:rsidR="00F64966" w:rsidTr="00F64966">
        <w:tc>
          <w:tcPr>
            <w:tcW w:w="1944" w:type="dxa"/>
            <w:tcBorders>
              <w:top w:val="single" w:color="000000" w:sz="12" w:space="0"/>
              <w:left w:val="single" w:color="auto" w:sz="12" w:space="0"/>
            </w:tcBorders>
            <w:shd w:val="clear" w:color="auto" w:fill="auto"/>
          </w:tcPr>
          <w:p w:rsidRPr="00F64966" w:rsidR="00F64966" w:rsidP="00846FB5" w:rsidRDefault="00F64966">
            <w:pPr>
              <w:rPr>
                <w:bCs/>
              </w:rPr>
            </w:pPr>
            <w:r w:rsidRPr="00F64966">
              <w:rPr>
                <w:bCs/>
              </w:rPr>
              <w:t>Michael A. Kost</w:t>
            </w:r>
          </w:p>
        </w:tc>
        <w:tc>
          <w:tcPr>
            <w:tcW w:w="2040" w:type="dxa"/>
            <w:tcBorders>
              <w:top w:val="single" w:color="000000" w:sz="12" w:space="0"/>
              <w:right w:val="single" w:color="000000" w:sz="12" w:space="0"/>
            </w:tcBorders>
            <w:shd w:val="clear" w:color="auto" w:fill="auto"/>
          </w:tcPr>
          <w:p w:rsidRPr="00F64966" w:rsidR="00F64966" w:rsidP="00846FB5" w:rsidRDefault="00F64966">
            <w:r w:rsidRPr="00F64966">
              <w:t>kostmi@msu.edu</w:t>
            </w:r>
          </w:p>
        </w:tc>
        <w:tc>
          <w:tcPr>
            <w:tcW w:w="2028" w:type="dxa"/>
            <w:tcBorders>
              <w:top w:val="single" w:color="000000" w:sz="12" w:space="0"/>
              <w:left w:val="single" w:color="000000" w:sz="12" w:space="0"/>
            </w:tcBorders>
            <w:shd w:val="clear" w:color="auto" w:fill="auto"/>
          </w:tcPr>
          <w:p w:rsidRPr="00F64966" w:rsidR="00F64966" w:rsidP="00846FB5" w:rsidRDefault="00F64966">
            <w:r w:rsidRPr="00F64966">
              <w:t>Dave Cleland</w:t>
            </w:r>
          </w:p>
        </w:tc>
        <w:tc>
          <w:tcPr>
            <w:tcW w:w="3300" w:type="dxa"/>
            <w:tcBorders>
              <w:top w:val="single" w:color="000000" w:sz="12" w:space="0"/>
            </w:tcBorders>
            <w:shd w:val="clear" w:color="auto" w:fill="auto"/>
          </w:tcPr>
          <w:p w:rsidRPr="00F64966" w:rsidR="00F64966" w:rsidP="00846FB5" w:rsidRDefault="00F64966">
            <w:r w:rsidRPr="00F64966">
              <w:t>dcleland@fs.fed.us</w:t>
            </w:r>
          </w:p>
        </w:tc>
      </w:tr>
      <w:tr w:rsidRPr="00F64966" w:rsidR="00F64966" w:rsidTr="00F64966">
        <w:tc>
          <w:tcPr>
            <w:tcW w:w="1944" w:type="dxa"/>
            <w:tcBorders>
              <w:left w:val="single" w:color="auto" w:sz="12" w:space="0"/>
            </w:tcBorders>
            <w:shd w:val="clear" w:color="auto" w:fill="auto"/>
          </w:tcPr>
          <w:p w:rsidRPr="00F64966" w:rsidR="00F64966" w:rsidP="00846FB5" w:rsidRDefault="00F64966">
            <w:pPr>
              <w:rPr>
                <w:bCs/>
              </w:rPr>
            </w:pPr>
            <w:r w:rsidRPr="00F64966">
              <w:rPr>
                <w:bCs/>
              </w:rPr>
              <w:t>None</w:t>
            </w:r>
          </w:p>
        </w:tc>
        <w:tc>
          <w:tcPr>
            <w:tcW w:w="2040" w:type="dxa"/>
            <w:tcBorders>
              <w:right w:val="single" w:color="000000" w:sz="12" w:space="0"/>
            </w:tcBorders>
            <w:shd w:val="clear" w:color="auto" w:fill="auto"/>
          </w:tcPr>
          <w:p w:rsidRPr="00F64966" w:rsidR="00F64966" w:rsidP="00846FB5" w:rsidRDefault="00F64966">
            <w:r w:rsidRPr="00F64966">
              <w:t>None</w:t>
            </w:r>
          </w:p>
        </w:tc>
        <w:tc>
          <w:tcPr>
            <w:tcW w:w="2028" w:type="dxa"/>
            <w:tcBorders>
              <w:left w:val="single" w:color="000000" w:sz="12" w:space="0"/>
            </w:tcBorders>
            <w:shd w:val="clear" w:color="auto" w:fill="auto"/>
          </w:tcPr>
          <w:p w:rsidRPr="00F64966" w:rsidR="00F64966" w:rsidP="00846FB5" w:rsidRDefault="00F64966">
            <w:r w:rsidRPr="00F64966">
              <w:t>Tim Christiansen</w:t>
            </w:r>
          </w:p>
        </w:tc>
        <w:tc>
          <w:tcPr>
            <w:tcW w:w="3300" w:type="dxa"/>
            <w:shd w:val="clear" w:color="auto" w:fill="auto"/>
          </w:tcPr>
          <w:p w:rsidRPr="00F64966" w:rsidR="00F64966" w:rsidP="00846FB5" w:rsidRDefault="00F64966">
            <w:r w:rsidRPr="00F64966">
              <w:t>tim.christiansen@us.army.mil</w:t>
            </w:r>
          </w:p>
        </w:tc>
      </w:tr>
      <w:tr w:rsidRPr="00F64966" w:rsidR="00F64966" w:rsidTr="00F64966">
        <w:tc>
          <w:tcPr>
            <w:tcW w:w="1944" w:type="dxa"/>
            <w:tcBorders>
              <w:left w:val="single" w:color="auto" w:sz="12" w:space="0"/>
              <w:bottom w:val="single" w:color="auto" w:sz="2" w:space="0"/>
            </w:tcBorders>
            <w:shd w:val="clear" w:color="auto" w:fill="auto"/>
          </w:tcPr>
          <w:p w:rsidRPr="00F64966" w:rsidR="00F64966" w:rsidP="00846FB5" w:rsidRDefault="00F64966">
            <w:pPr>
              <w:rPr>
                <w:bCs/>
              </w:rPr>
            </w:pPr>
            <w:r w:rsidRPr="00F64966">
              <w:rPr>
                <w:bCs/>
              </w:rPr>
              <w:t>None</w:t>
            </w:r>
          </w:p>
        </w:tc>
        <w:tc>
          <w:tcPr>
            <w:tcW w:w="2040" w:type="dxa"/>
            <w:tcBorders>
              <w:right w:val="single" w:color="000000" w:sz="12" w:space="0"/>
            </w:tcBorders>
            <w:shd w:val="clear" w:color="auto" w:fill="auto"/>
          </w:tcPr>
          <w:p w:rsidRPr="00F64966" w:rsidR="00F64966" w:rsidP="00846FB5" w:rsidRDefault="00F64966">
            <w:r w:rsidRPr="00F64966">
              <w:t>None</w:t>
            </w:r>
          </w:p>
        </w:tc>
        <w:tc>
          <w:tcPr>
            <w:tcW w:w="2028" w:type="dxa"/>
            <w:tcBorders>
              <w:left w:val="single" w:color="000000" w:sz="12" w:space="0"/>
              <w:bottom w:val="single" w:color="auto" w:sz="2" w:space="0"/>
            </w:tcBorders>
            <w:shd w:val="clear" w:color="auto" w:fill="auto"/>
          </w:tcPr>
          <w:p w:rsidRPr="00F64966" w:rsidR="00F64966" w:rsidP="00846FB5" w:rsidRDefault="00F64966">
            <w:r w:rsidRPr="00F64966">
              <w:t>None</w:t>
            </w:r>
          </w:p>
        </w:tc>
        <w:tc>
          <w:tcPr>
            <w:tcW w:w="3300" w:type="dxa"/>
            <w:shd w:val="clear" w:color="auto" w:fill="auto"/>
          </w:tcPr>
          <w:p w:rsidRPr="00F64966" w:rsidR="00F64966" w:rsidP="00846FB5" w:rsidRDefault="00F64966">
            <w:r w:rsidRPr="00F64966">
              <w:t>None</w:t>
            </w:r>
          </w:p>
        </w:tc>
      </w:tr>
    </w:tbl>
    <w:p w:rsidR="00F64966" w:rsidP="00F64966" w:rsidRDefault="00F64966"/>
    <w:p w:rsidR="00F64966" w:rsidP="00F64966" w:rsidRDefault="00F64966">
      <w:pPr>
        <w:pStyle w:val="InfoPara"/>
      </w:pPr>
      <w:r>
        <w:t>Vegetation Type</w:t>
      </w:r>
    </w:p>
    <w:p w:rsidR="00F64966" w:rsidP="00F64966" w:rsidRDefault="00B078AA">
      <w:r w:rsidRPr="00B078AA">
        <w:t>Woody Wetland</w:t>
      </w:r>
      <w:bookmarkStart w:name="_GoBack" w:id="0"/>
      <w:bookmarkEnd w:id="0"/>
    </w:p>
    <w:p w:rsidR="00F64966" w:rsidP="00F64966" w:rsidRDefault="00F64966">
      <w:pPr>
        <w:pStyle w:val="InfoPara"/>
      </w:pPr>
      <w:r>
        <w:t>Map Zones</w:t>
      </w:r>
    </w:p>
    <w:p w:rsidRPr="00EF69B1" w:rsidR="00F64966" w:rsidP="00F64966" w:rsidRDefault="0029420A">
      <w:r>
        <w:t xml:space="preserve">41, 42, </w:t>
      </w:r>
      <w:r w:rsidRPr="00EF69B1" w:rsidR="00B44EF8">
        <w:t>44</w:t>
      </w:r>
      <w:r>
        <w:t xml:space="preserve">, </w:t>
      </w:r>
      <w:r w:rsidRPr="00EF69B1" w:rsidR="00EF69B1">
        <w:t>50</w:t>
      </w:r>
    </w:p>
    <w:p w:rsidR="00F64966" w:rsidP="00F64966" w:rsidRDefault="00F64966">
      <w:pPr>
        <w:pStyle w:val="InfoPara"/>
      </w:pPr>
      <w:r>
        <w:t>Geographic Range</w:t>
      </w:r>
    </w:p>
    <w:p w:rsidR="00F64966" w:rsidP="00F64966" w:rsidRDefault="00F64966">
      <w:r>
        <w:t xml:space="preserve">These systems occur throughout the Great Lakes region and Midwest in Ontario, Canada, and IA, IL, IN, MI, MN, MO, ND, OH, SD and WI. In MZs 41, 50 and 51, it occurs in 222Ja, </w:t>
      </w:r>
      <w:proofErr w:type="spellStart"/>
      <w:r>
        <w:t>Jc</w:t>
      </w:r>
      <w:proofErr w:type="spellEnd"/>
      <w:r>
        <w:t xml:space="preserve">, </w:t>
      </w:r>
      <w:proofErr w:type="spellStart"/>
      <w:r>
        <w:t>Jf</w:t>
      </w:r>
      <w:proofErr w:type="spellEnd"/>
      <w:r>
        <w:t xml:space="preserve">, </w:t>
      </w:r>
      <w:proofErr w:type="spellStart"/>
      <w:r>
        <w:t>Ud</w:t>
      </w:r>
      <w:proofErr w:type="spellEnd"/>
      <w:r>
        <w:t xml:space="preserve">, </w:t>
      </w:r>
      <w:proofErr w:type="spellStart"/>
      <w:r>
        <w:t>Ue</w:t>
      </w:r>
      <w:proofErr w:type="spellEnd"/>
      <w:r>
        <w:t xml:space="preserve">, </w:t>
      </w:r>
      <w:proofErr w:type="spellStart"/>
      <w:r>
        <w:t>Ua</w:t>
      </w:r>
      <w:proofErr w:type="spellEnd"/>
      <w:r>
        <w:t xml:space="preserve">, </w:t>
      </w:r>
      <w:proofErr w:type="spellStart"/>
      <w:r>
        <w:t>Jg</w:t>
      </w:r>
      <w:proofErr w:type="spellEnd"/>
      <w:r>
        <w:t xml:space="preserve">, </w:t>
      </w:r>
      <w:proofErr w:type="spellStart"/>
      <w:r>
        <w:t>Je</w:t>
      </w:r>
      <w:proofErr w:type="spellEnd"/>
      <w:r>
        <w:t xml:space="preserve">, </w:t>
      </w:r>
      <w:proofErr w:type="spellStart"/>
      <w:r>
        <w:t>Jh</w:t>
      </w:r>
      <w:proofErr w:type="spellEnd"/>
      <w:r>
        <w:t xml:space="preserve">, </w:t>
      </w:r>
      <w:proofErr w:type="spellStart"/>
      <w:r>
        <w:t>Jb</w:t>
      </w:r>
      <w:proofErr w:type="spellEnd"/>
      <w:r>
        <w:t xml:space="preserve">, Ja, Ji, </w:t>
      </w:r>
      <w:proofErr w:type="spellStart"/>
      <w:r>
        <w:t>Ke</w:t>
      </w:r>
      <w:proofErr w:type="spellEnd"/>
      <w:r>
        <w:t xml:space="preserve">, </w:t>
      </w:r>
      <w:proofErr w:type="spellStart"/>
      <w:r>
        <w:t>Kf</w:t>
      </w:r>
      <w:proofErr w:type="spellEnd"/>
      <w:r>
        <w:t xml:space="preserve">, Kg, </w:t>
      </w:r>
      <w:proofErr w:type="spellStart"/>
      <w:r>
        <w:t>Lc</w:t>
      </w:r>
      <w:proofErr w:type="spellEnd"/>
      <w:r>
        <w:t xml:space="preserve">, </w:t>
      </w:r>
      <w:proofErr w:type="spellStart"/>
      <w:r>
        <w:t>Ld</w:t>
      </w:r>
      <w:proofErr w:type="spellEnd"/>
      <w:r>
        <w:t xml:space="preserve">, Le, </w:t>
      </w:r>
      <w:proofErr w:type="spellStart"/>
      <w:r>
        <w:t>Kh</w:t>
      </w:r>
      <w:proofErr w:type="spellEnd"/>
      <w:r>
        <w:t xml:space="preserve">, </w:t>
      </w:r>
      <w:proofErr w:type="spellStart"/>
      <w:r>
        <w:t>Kd</w:t>
      </w:r>
      <w:proofErr w:type="spellEnd"/>
      <w:r>
        <w:t xml:space="preserve">, </w:t>
      </w:r>
      <w:proofErr w:type="spellStart"/>
      <w:r>
        <w:t>Ke</w:t>
      </w:r>
      <w:proofErr w:type="spellEnd"/>
      <w:r>
        <w:t xml:space="preserve">, </w:t>
      </w:r>
      <w:proofErr w:type="spellStart"/>
      <w:r>
        <w:t>Kb</w:t>
      </w:r>
      <w:proofErr w:type="spellEnd"/>
      <w:r>
        <w:t xml:space="preserve"> and Kc.</w:t>
      </w:r>
    </w:p>
    <w:p w:rsidR="00F64966" w:rsidP="00F64966" w:rsidRDefault="00F64966">
      <w:pPr>
        <w:pStyle w:val="InfoPara"/>
      </w:pPr>
      <w:r>
        <w:t>Biophysical Site Description</w:t>
      </w:r>
    </w:p>
    <w:p w:rsidR="00F64966" w:rsidP="00F64966" w:rsidRDefault="00F64966">
      <w:r>
        <w:t xml:space="preserve">These systems occur on glacial lakebeds and in depressions on glacial outwash and moraines (Curtis 1959). The community frequently occurs along the margins of lakes and streams where seasonal flooding or beaver-induced flooding is common. </w:t>
      </w:r>
    </w:p>
    <w:p w:rsidR="00F64966" w:rsidP="00F64966" w:rsidRDefault="00F64966"/>
    <w:p w:rsidR="00F64966" w:rsidP="00F64966" w:rsidRDefault="00F64966">
      <w:r>
        <w:t xml:space="preserve">The soils are typically organic sediments (Curtis 1959) but saturated mineral soil may also support the community (Costello 1936). Because of the calcareous nature of the glacial drift in the regions occupied by these systems, wet soils contain high levels of dissolved minerals such as calcium and magnesium and pH values are frequently </w:t>
      </w:r>
      <w:proofErr w:type="spellStart"/>
      <w:r>
        <w:t>circum</w:t>
      </w:r>
      <w:proofErr w:type="spellEnd"/>
      <w:r>
        <w:t xml:space="preserve"> neutral to strongly alkaline (6.5-8.5) (</w:t>
      </w:r>
      <w:proofErr w:type="spellStart"/>
      <w:r>
        <w:t>Warners</w:t>
      </w:r>
      <w:proofErr w:type="spellEnd"/>
      <w:r>
        <w:t xml:space="preserve"> 1993, Curtis 1959, Costello 1936).</w:t>
      </w:r>
    </w:p>
    <w:p w:rsidR="00F64966" w:rsidP="00F64966" w:rsidRDefault="00F64966"/>
    <w:p w:rsidR="00F64966" w:rsidP="00F64966" w:rsidRDefault="00F64966">
      <w:r>
        <w:t>These systems typically occur in large wetland complexes and may be comprised of several different wetland communities. Where ground water seepage occurs at the bases of moraines, sedge meadow (southern wet meadow) may border calcareous fen (prairie fen), with shrub-</w:t>
      </w:r>
      <w:proofErr w:type="spellStart"/>
      <w:r>
        <w:t>carr</w:t>
      </w:r>
      <w:proofErr w:type="spellEnd"/>
      <w:r>
        <w:t xml:space="preserve"> and emergent marsh occurring in well-drained or poorly drained areas, respectively. In depressions on ground moraine or </w:t>
      </w:r>
      <w:proofErr w:type="spellStart"/>
      <w:r>
        <w:t>lakeplain</w:t>
      </w:r>
      <w:proofErr w:type="spellEnd"/>
      <w:r>
        <w:t xml:space="preserve">, sedge meadow may grade into wet prairie, </w:t>
      </w:r>
      <w:proofErr w:type="spellStart"/>
      <w:r>
        <w:t>lakeplain</w:t>
      </w:r>
      <w:proofErr w:type="spellEnd"/>
      <w:r>
        <w:t xml:space="preserve"> wet prairie and shrub-</w:t>
      </w:r>
      <w:proofErr w:type="spellStart"/>
      <w:r>
        <w:t>carr</w:t>
      </w:r>
      <w:proofErr w:type="spellEnd"/>
      <w:r>
        <w:t xml:space="preserve"> up slope, and emergent marsh in lower areas. On the edges of inland lakes, sedge meadow and calcareous fen often border emergent marsh. These systems may also occur along the Great Lakes shoreline within extensive areas of Great Lakes marsh. In all of these landscape settings, sedge meadow may border shrub-</w:t>
      </w:r>
      <w:proofErr w:type="spellStart"/>
      <w:r>
        <w:t>carr</w:t>
      </w:r>
      <w:proofErr w:type="spellEnd"/>
      <w:r>
        <w:t xml:space="preserve"> and swamp forest.</w:t>
      </w:r>
    </w:p>
    <w:p w:rsidR="00F64966" w:rsidP="00F64966" w:rsidRDefault="00F64966">
      <w:pPr>
        <w:pStyle w:val="InfoPara"/>
      </w:pPr>
      <w:r>
        <w:t>Vegetation Description</w:t>
      </w:r>
    </w:p>
    <w:p w:rsidR="00F64966" w:rsidP="00F64966" w:rsidRDefault="00F64966">
      <w:r>
        <w:t>These wetland systems include southern wet meadow, prairie fen and southern shrub-</w:t>
      </w:r>
      <w:proofErr w:type="spellStart"/>
      <w:r>
        <w:t>carr</w:t>
      </w:r>
      <w:proofErr w:type="spellEnd"/>
      <w:r>
        <w:t xml:space="preserve"> (MNFI 2003). Southern wet meadow is typically dominated by </w:t>
      </w:r>
      <w:proofErr w:type="spellStart"/>
      <w:r>
        <w:t>Carex</w:t>
      </w:r>
      <w:proofErr w:type="spellEnd"/>
      <w:r>
        <w:t xml:space="preserve"> </w:t>
      </w:r>
      <w:proofErr w:type="spellStart"/>
      <w:r>
        <w:t>stricta</w:t>
      </w:r>
      <w:proofErr w:type="spellEnd"/>
      <w:r>
        <w:t xml:space="preserve"> (</w:t>
      </w:r>
      <w:proofErr w:type="spellStart"/>
      <w:r>
        <w:t>Kost</w:t>
      </w:r>
      <w:proofErr w:type="spellEnd"/>
      <w:r>
        <w:t xml:space="preserve"> and De Steven 2000, </w:t>
      </w:r>
      <w:proofErr w:type="spellStart"/>
      <w:r>
        <w:t>Warners</w:t>
      </w:r>
      <w:proofErr w:type="spellEnd"/>
      <w:r>
        <w:t xml:space="preserve"> 1997, Curtis 1959, Costello 1936, Stout 1914). Because the roots of </w:t>
      </w:r>
      <w:proofErr w:type="spellStart"/>
      <w:r>
        <w:t>Carex</w:t>
      </w:r>
      <w:proofErr w:type="spellEnd"/>
      <w:r>
        <w:t xml:space="preserve"> </w:t>
      </w:r>
      <w:proofErr w:type="spellStart"/>
      <w:r>
        <w:t>stricta</w:t>
      </w:r>
      <w:proofErr w:type="spellEnd"/>
      <w:r>
        <w:t xml:space="preserve"> form large hummocks or tussocks, the species is responsible for the community’s hummock and hollow structure. Individual culms of </w:t>
      </w:r>
      <w:proofErr w:type="spellStart"/>
      <w:r>
        <w:t>Carex</w:t>
      </w:r>
      <w:proofErr w:type="spellEnd"/>
      <w:r>
        <w:t xml:space="preserve"> </w:t>
      </w:r>
      <w:proofErr w:type="spellStart"/>
      <w:r>
        <w:t>stricta</w:t>
      </w:r>
      <w:proofErr w:type="spellEnd"/>
      <w:r>
        <w:t xml:space="preserve"> grow from the tussocks, which may reach </w:t>
      </w:r>
      <w:r>
        <w:lastRenderedPageBreak/>
        <w:t xml:space="preserve">more than one meter in height and 0.5m in diameter and live for more than 50yrs (Costello 1936). The </w:t>
      </w:r>
      <w:proofErr w:type="spellStart"/>
      <w:r>
        <w:t>Carex</w:t>
      </w:r>
      <w:proofErr w:type="spellEnd"/>
      <w:r>
        <w:t xml:space="preserve"> </w:t>
      </w:r>
      <w:proofErr w:type="spellStart"/>
      <w:r>
        <w:t>stricta</w:t>
      </w:r>
      <w:proofErr w:type="spellEnd"/>
      <w:r>
        <w:t xml:space="preserve"> tussocks can occur at very high densities (1-4 per m2) and occupy more than 40% of a meadow’s area (Costello 1936). Because the shaded areas between tussocks are often covered with standing water and leaf litter, many of the shorter species inhabiting southern wet meadows grow almost exclusively from the sides or tops of </w:t>
      </w:r>
      <w:proofErr w:type="spellStart"/>
      <w:r>
        <w:t>Carex</w:t>
      </w:r>
      <w:proofErr w:type="spellEnd"/>
      <w:r>
        <w:t xml:space="preserve"> </w:t>
      </w:r>
      <w:proofErr w:type="spellStart"/>
      <w:r>
        <w:t>stricta</w:t>
      </w:r>
      <w:proofErr w:type="spellEnd"/>
      <w:r>
        <w:t xml:space="preserve"> tussocks.</w:t>
      </w:r>
    </w:p>
    <w:p w:rsidR="00F64966" w:rsidP="00F64966" w:rsidRDefault="00F64966"/>
    <w:p w:rsidR="00F64966" w:rsidP="00F64966" w:rsidRDefault="00F64966">
      <w:r>
        <w:t xml:space="preserve">Other sedges that commonly occur in southern wet meadow include: </w:t>
      </w:r>
      <w:proofErr w:type="spellStart"/>
      <w:r>
        <w:t>Carex</w:t>
      </w:r>
      <w:proofErr w:type="spellEnd"/>
      <w:r>
        <w:t xml:space="preserve"> </w:t>
      </w:r>
      <w:proofErr w:type="spellStart"/>
      <w:r>
        <w:t>aquatilis</w:t>
      </w:r>
      <w:proofErr w:type="spellEnd"/>
      <w:r>
        <w:t xml:space="preserve">, C. </w:t>
      </w:r>
      <w:proofErr w:type="spellStart"/>
      <w:r>
        <w:t>comosa</w:t>
      </w:r>
      <w:proofErr w:type="spellEnd"/>
      <w:r>
        <w:t xml:space="preserve">, C. </w:t>
      </w:r>
      <w:proofErr w:type="spellStart"/>
      <w:r>
        <w:t>bebbii</w:t>
      </w:r>
      <w:proofErr w:type="spellEnd"/>
      <w:r>
        <w:t xml:space="preserve">, C. </w:t>
      </w:r>
      <w:proofErr w:type="spellStart"/>
      <w:r>
        <w:t>hystericina</w:t>
      </w:r>
      <w:proofErr w:type="spellEnd"/>
      <w:r>
        <w:t xml:space="preserve">, C. </w:t>
      </w:r>
      <w:proofErr w:type="spellStart"/>
      <w:r>
        <w:t>lacustris</w:t>
      </w:r>
      <w:proofErr w:type="spellEnd"/>
      <w:r>
        <w:t xml:space="preserve">, C. </w:t>
      </w:r>
      <w:proofErr w:type="spellStart"/>
      <w:r>
        <w:t>lanuginosa</w:t>
      </w:r>
      <w:proofErr w:type="spellEnd"/>
      <w:r>
        <w:t xml:space="preserve">, C. </w:t>
      </w:r>
      <w:proofErr w:type="spellStart"/>
      <w:r>
        <w:t>lasiocarpa</w:t>
      </w:r>
      <w:proofErr w:type="spellEnd"/>
      <w:r>
        <w:t xml:space="preserve">, C. </w:t>
      </w:r>
      <w:proofErr w:type="spellStart"/>
      <w:r>
        <w:t>prairea</w:t>
      </w:r>
      <w:proofErr w:type="spellEnd"/>
      <w:r>
        <w:t xml:space="preserve">, C. </w:t>
      </w:r>
      <w:proofErr w:type="spellStart"/>
      <w:r>
        <w:t>rostrata</w:t>
      </w:r>
      <w:proofErr w:type="spellEnd"/>
      <w:r>
        <w:t xml:space="preserve">, C. </w:t>
      </w:r>
      <w:proofErr w:type="spellStart"/>
      <w:r>
        <w:t>sartwellii</w:t>
      </w:r>
      <w:proofErr w:type="spellEnd"/>
      <w:r>
        <w:t xml:space="preserve">, C. </w:t>
      </w:r>
      <w:proofErr w:type="spellStart"/>
      <w:r>
        <w:t>stipata</w:t>
      </w:r>
      <w:proofErr w:type="spellEnd"/>
      <w:r>
        <w:t xml:space="preserve"> and C. </w:t>
      </w:r>
      <w:proofErr w:type="spellStart"/>
      <w:r>
        <w:t>vulpinoidea</w:t>
      </w:r>
      <w:proofErr w:type="spellEnd"/>
      <w:r>
        <w:t xml:space="preserve">. Although most of the associated sedge species tend to be randomly interspersed, </w:t>
      </w:r>
      <w:proofErr w:type="spellStart"/>
      <w:r>
        <w:t>Carex</w:t>
      </w:r>
      <w:proofErr w:type="spellEnd"/>
      <w:r>
        <w:t xml:space="preserve"> </w:t>
      </w:r>
      <w:proofErr w:type="spellStart"/>
      <w:r>
        <w:t>lacustris</w:t>
      </w:r>
      <w:proofErr w:type="spellEnd"/>
      <w:r>
        <w:t xml:space="preserve"> often occurs in dense patches.</w:t>
      </w:r>
    </w:p>
    <w:p w:rsidR="00F64966" w:rsidP="00F64966" w:rsidRDefault="00F64966"/>
    <w:p w:rsidR="00F64966" w:rsidP="00F64966" w:rsidRDefault="00F64966">
      <w:r>
        <w:t>The most dominant grass species in southern wet meadow is blue joint grass (</w:t>
      </w:r>
      <w:proofErr w:type="spellStart"/>
      <w:r>
        <w:t>Calamagrostis</w:t>
      </w:r>
      <w:proofErr w:type="spellEnd"/>
      <w:r>
        <w:t xml:space="preserve"> canadensis) (</w:t>
      </w:r>
      <w:proofErr w:type="spellStart"/>
      <w:r>
        <w:t>Kost</w:t>
      </w:r>
      <w:proofErr w:type="spellEnd"/>
      <w:r>
        <w:t xml:space="preserve"> and De Steven 2000, Stout 1914). Other common grasses include: fringed brome (</w:t>
      </w:r>
      <w:proofErr w:type="spellStart"/>
      <w:r>
        <w:t>Bromus</w:t>
      </w:r>
      <w:proofErr w:type="spellEnd"/>
      <w:r>
        <w:t xml:space="preserve"> </w:t>
      </w:r>
      <w:proofErr w:type="spellStart"/>
      <w:r>
        <w:t>ciliatus</w:t>
      </w:r>
      <w:proofErr w:type="spellEnd"/>
      <w:r>
        <w:t>), fowl manna grass (</w:t>
      </w:r>
      <w:proofErr w:type="spellStart"/>
      <w:r>
        <w:t>Glyceria</w:t>
      </w:r>
      <w:proofErr w:type="spellEnd"/>
      <w:r>
        <w:t xml:space="preserve"> </w:t>
      </w:r>
      <w:proofErr w:type="spellStart"/>
      <w:r>
        <w:t>striata</w:t>
      </w:r>
      <w:proofErr w:type="spellEnd"/>
      <w:r>
        <w:t>), marsh wild timothy (</w:t>
      </w:r>
      <w:proofErr w:type="spellStart"/>
      <w:r>
        <w:t>Muhlenbergia</w:t>
      </w:r>
      <w:proofErr w:type="spellEnd"/>
      <w:r>
        <w:t xml:space="preserve"> </w:t>
      </w:r>
      <w:proofErr w:type="spellStart"/>
      <w:r>
        <w:t>glomerata</w:t>
      </w:r>
      <w:proofErr w:type="spellEnd"/>
      <w:r>
        <w:t>), leafy satin grass (</w:t>
      </w:r>
      <w:proofErr w:type="spellStart"/>
      <w:r>
        <w:t>Muhlenbergia</w:t>
      </w:r>
      <w:proofErr w:type="spellEnd"/>
      <w:r>
        <w:t xml:space="preserve"> </w:t>
      </w:r>
      <w:proofErr w:type="spellStart"/>
      <w:r>
        <w:t>mexicana</w:t>
      </w:r>
      <w:proofErr w:type="spellEnd"/>
      <w:r>
        <w:t>) and fowl meadow grass (</w:t>
      </w:r>
      <w:proofErr w:type="spellStart"/>
      <w:r>
        <w:t>Poa</w:t>
      </w:r>
      <w:proofErr w:type="spellEnd"/>
      <w:r>
        <w:t xml:space="preserve"> </w:t>
      </w:r>
      <w:proofErr w:type="spellStart"/>
      <w:r>
        <w:t>palustris</w:t>
      </w:r>
      <w:proofErr w:type="spellEnd"/>
      <w:r>
        <w:t xml:space="preserve">). </w:t>
      </w:r>
    </w:p>
    <w:p w:rsidR="00F64966" w:rsidP="00F64966" w:rsidRDefault="00F64966"/>
    <w:p w:rsidR="00F64966" w:rsidP="00F64966" w:rsidRDefault="00F64966">
      <w:r>
        <w:t xml:space="preserve">A wide variety of wetland forbs occur in southern wet meadow including, Aster </w:t>
      </w:r>
      <w:proofErr w:type="spellStart"/>
      <w:r>
        <w:t>puniceus</w:t>
      </w:r>
      <w:proofErr w:type="spellEnd"/>
      <w:r>
        <w:t xml:space="preserve">, A. </w:t>
      </w:r>
      <w:proofErr w:type="spellStart"/>
      <w:r>
        <w:t>firmus</w:t>
      </w:r>
      <w:proofErr w:type="spellEnd"/>
      <w:r>
        <w:t xml:space="preserve">, Campanula </w:t>
      </w:r>
      <w:proofErr w:type="spellStart"/>
      <w:r>
        <w:t>aparinoides</w:t>
      </w:r>
      <w:proofErr w:type="spellEnd"/>
      <w:r>
        <w:t xml:space="preserve">, </w:t>
      </w:r>
      <w:proofErr w:type="spellStart"/>
      <w:r>
        <w:t>Asclepias</w:t>
      </w:r>
      <w:proofErr w:type="spellEnd"/>
      <w:r>
        <w:t xml:space="preserve"> </w:t>
      </w:r>
      <w:proofErr w:type="spellStart"/>
      <w:r>
        <w:t>incarnata</w:t>
      </w:r>
      <w:proofErr w:type="spellEnd"/>
      <w:r>
        <w:t xml:space="preserve">, </w:t>
      </w:r>
      <w:proofErr w:type="spellStart"/>
      <w:r>
        <w:t>Cicuta</w:t>
      </w:r>
      <w:proofErr w:type="spellEnd"/>
      <w:r>
        <w:t xml:space="preserve"> </w:t>
      </w:r>
      <w:proofErr w:type="spellStart"/>
      <w:r>
        <w:t>bulbifera</w:t>
      </w:r>
      <w:proofErr w:type="spellEnd"/>
      <w:r>
        <w:t xml:space="preserve">, </w:t>
      </w:r>
      <w:proofErr w:type="spellStart"/>
      <w:r>
        <w:t>Cirsium</w:t>
      </w:r>
      <w:proofErr w:type="spellEnd"/>
      <w:r>
        <w:t xml:space="preserve"> </w:t>
      </w:r>
      <w:proofErr w:type="spellStart"/>
      <w:r>
        <w:t>muticum</w:t>
      </w:r>
      <w:proofErr w:type="spellEnd"/>
      <w:r>
        <w:t xml:space="preserve">, </w:t>
      </w:r>
      <w:proofErr w:type="spellStart"/>
      <w:r>
        <w:t>Eleocharis</w:t>
      </w:r>
      <w:proofErr w:type="spellEnd"/>
      <w:r>
        <w:t xml:space="preserve"> </w:t>
      </w:r>
      <w:proofErr w:type="spellStart"/>
      <w:r>
        <w:t>erythropoda</w:t>
      </w:r>
      <w:proofErr w:type="spellEnd"/>
      <w:r>
        <w:t xml:space="preserve">, Eupatorium </w:t>
      </w:r>
      <w:proofErr w:type="spellStart"/>
      <w:r>
        <w:t>perfoliatum</w:t>
      </w:r>
      <w:proofErr w:type="spellEnd"/>
      <w:r>
        <w:t xml:space="preserve">, Eupatorium </w:t>
      </w:r>
      <w:proofErr w:type="spellStart"/>
      <w:r>
        <w:t>maculatum</w:t>
      </w:r>
      <w:proofErr w:type="spellEnd"/>
      <w:r>
        <w:t xml:space="preserve">, </w:t>
      </w:r>
      <w:proofErr w:type="spellStart"/>
      <w:r>
        <w:t>Galium</w:t>
      </w:r>
      <w:proofErr w:type="spellEnd"/>
      <w:r>
        <w:t xml:space="preserve"> </w:t>
      </w:r>
      <w:proofErr w:type="spellStart"/>
      <w:r>
        <w:t>asprellum</w:t>
      </w:r>
      <w:proofErr w:type="spellEnd"/>
      <w:r>
        <w:t xml:space="preserve">, Impatiens </w:t>
      </w:r>
      <w:proofErr w:type="spellStart"/>
      <w:r>
        <w:t>capensis</w:t>
      </w:r>
      <w:proofErr w:type="spellEnd"/>
      <w:r>
        <w:t xml:space="preserve">, </w:t>
      </w:r>
      <w:proofErr w:type="spellStart"/>
      <w:r>
        <w:t>Lycopus</w:t>
      </w:r>
      <w:proofErr w:type="spellEnd"/>
      <w:r>
        <w:t xml:space="preserve"> </w:t>
      </w:r>
      <w:proofErr w:type="spellStart"/>
      <w:r>
        <w:t>uniflorus</w:t>
      </w:r>
      <w:proofErr w:type="spellEnd"/>
      <w:r>
        <w:t xml:space="preserve">, Mentha arvensis, </w:t>
      </w:r>
      <w:proofErr w:type="spellStart"/>
      <w:r>
        <w:t>Onoclea</w:t>
      </w:r>
      <w:proofErr w:type="spellEnd"/>
      <w:r>
        <w:t xml:space="preserve"> </w:t>
      </w:r>
      <w:proofErr w:type="spellStart"/>
      <w:r>
        <w:t>sensibilis</w:t>
      </w:r>
      <w:proofErr w:type="spellEnd"/>
      <w:r>
        <w:t xml:space="preserve">, </w:t>
      </w:r>
      <w:proofErr w:type="spellStart"/>
      <w:r>
        <w:t>Pilea</w:t>
      </w:r>
      <w:proofErr w:type="spellEnd"/>
      <w:r>
        <w:t xml:space="preserve"> </w:t>
      </w:r>
      <w:proofErr w:type="spellStart"/>
      <w:r>
        <w:t>pumila</w:t>
      </w:r>
      <w:proofErr w:type="spellEnd"/>
      <w:r>
        <w:t xml:space="preserve">, Polygonum </w:t>
      </w:r>
      <w:proofErr w:type="spellStart"/>
      <w:r>
        <w:t>amphibium</w:t>
      </w:r>
      <w:proofErr w:type="spellEnd"/>
      <w:r>
        <w:t xml:space="preserve">, </w:t>
      </w:r>
      <w:proofErr w:type="spellStart"/>
      <w:r>
        <w:t>Pycnanthemum</w:t>
      </w:r>
      <w:proofErr w:type="spellEnd"/>
      <w:r>
        <w:t xml:space="preserve"> </w:t>
      </w:r>
      <w:proofErr w:type="spellStart"/>
      <w:r>
        <w:t>virginianum</w:t>
      </w:r>
      <w:proofErr w:type="spellEnd"/>
      <w:r>
        <w:t xml:space="preserve">, </w:t>
      </w:r>
      <w:proofErr w:type="spellStart"/>
      <w:r>
        <w:t>Rumex</w:t>
      </w:r>
      <w:proofErr w:type="spellEnd"/>
      <w:r>
        <w:t xml:space="preserve"> </w:t>
      </w:r>
      <w:proofErr w:type="spellStart"/>
      <w:r>
        <w:t>orbiculatus</w:t>
      </w:r>
      <w:proofErr w:type="spellEnd"/>
      <w:r>
        <w:t xml:space="preserve">, </w:t>
      </w:r>
      <w:proofErr w:type="spellStart"/>
      <w:r>
        <w:t>Solidago</w:t>
      </w:r>
      <w:proofErr w:type="spellEnd"/>
      <w:r>
        <w:t xml:space="preserve"> </w:t>
      </w:r>
      <w:proofErr w:type="spellStart"/>
      <w:r>
        <w:t>gigantea</w:t>
      </w:r>
      <w:proofErr w:type="spellEnd"/>
      <w:r>
        <w:t xml:space="preserve">, </w:t>
      </w:r>
      <w:proofErr w:type="spellStart"/>
      <w:r>
        <w:t>Scutellaria</w:t>
      </w:r>
      <w:proofErr w:type="spellEnd"/>
      <w:r>
        <w:t xml:space="preserve"> </w:t>
      </w:r>
      <w:proofErr w:type="spellStart"/>
      <w:r>
        <w:t>galericulata</w:t>
      </w:r>
      <w:proofErr w:type="spellEnd"/>
      <w:r>
        <w:t xml:space="preserve">, </w:t>
      </w:r>
      <w:proofErr w:type="spellStart"/>
      <w:r>
        <w:t>Sagittaria</w:t>
      </w:r>
      <w:proofErr w:type="spellEnd"/>
      <w:r>
        <w:t xml:space="preserve"> </w:t>
      </w:r>
      <w:proofErr w:type="spellStart"/>
      <w:r>
        <w:t>latifolia</w:t>
      </w:r>
      <w:proofErr w:type="spellEnd"/>
      <w:r>
        <w:t xml:space="preserve">, </w:t>
      </w:r>
      <w:proofErr w:type="spellStart"/>
      <w:r>
        <w:t>Solidago</w:t>
      </w:r>
      <w:proofErr w:type="spellEnd"/>
      <w:r>
        <w:t xml:space="preserve"> </w:t>
      </w:r>
      <w:proofErr w:type="spellStart"/>
      <w:r>
        <w:t>patula</w:t>
      </w:r>
      <w:proofErr w:type="spellEnd"/>
      <w:r>
        <w:t xml:space="preserve">, Thalictrum </w:t>
      </w:r>
      <w:proofErr w:type="spellStart"/>
      <w:r>
        <w:t>dasycarpum</w:t>
      </w:r>
      <w:proofErr w:type="spellEnd"/>
      <w:r>
        <w:t xml:space="preserve">, </w:t>
      </w:r>
      <w:proofErr w:type="spellStart"/>
      <w:r>
        <w:t>Thelypteris</w:t>
      </w:r>
      <w:proofErr w:type="spellEnd"/>
      <w:r>
        <w:t xml:space="preserve"> </w:t>
      </w:r>
      <w:proofErr w:type="spellStart"/>
      <w:r>
        <w:t>palustris</w:t>
      </w:r>
      <w:proofErr w:type="spellEnd"/>
      <w:r>
        <w:t xml:space="preserve">, </w:t>
      </w:r>
      <w:proofErr w:type="spellStart"/>
      <w:r>
        <w:t>Thelypteris</w:t>
      </w:r>
      <w:proofErr w:type="spellEnd"/>
      <w:r>
        <w:t xml:space="preserve"> </w:t>
      </w:r>
      <w:proofErr w:type="spellStart"/>
      <w:r>
        <w:t>palustris</w:t>
      </w:r>
      <w:proofErr w:type="spellEnd"/>
      <w:r>
        <w:t xml:space="preserve">, </w:t>
      </w:r>
      <w:proofErr w:type="spellStart"/>
      <w:r>
        <w:t>Triadenum</w:t>
      </w:r>
      <w:proofErr w:type="spellEnd"/>
      <w:r>
        <w:t xml:space="preserve"> </w:t>
      </w:r>
      <w:proofErr w:type="spellStart"/>
      <w:r>
        <w:t>fraseri</w:t>
      </w:r>
      <w:proofErr w:type="spellEnd"/>
      <w:r>
        <w:t xml:space="preserve">, Typha </w:t>
      </w:r>
      <w:proofErr w:type="spellStart"/>
      <w:r>
        <w:t>latifolia</w:t>
      </w:r>
      <w:proofErr w:type="spellEnd"/>
      <w:r>
        <w:t xml:space="preserve"> and Viola </w:t>
      </w:r>
      <w:proofErr w:type="spellStart"/>
      <w:r>
        <w:t>cucullata</w:t>
      </w:r>
      <w:proofErr w:type="spellEnd"/>
      <w:r>
        <w:t>.</w:t>
      </w:r>
    </w:p>
    <w:p w:rsidR="00F64966" w:rsidP="00F64966" w:rsidRDefault="00F64966"/>
    <w:p w:rsidR="00F64966" w:rsidP="00F64966" w:rsidRDefault="00F64966">
      <w:r>
        <w:t>Prairie fens typically contain several distinct vegetation zones, which may include emergent marsh, marl flat, sedge meadow and wooded fen. The zones correspond to differing levels of groundwater influence and alkalinity and past natural and anthropogenic disturbances.</w:t>
      </w:r>
    </w:p>
    <w:p w:rsidR="00F64966" w:rsidP="00F64966" w:rsidRDefault="00F64966"/>
    <w:p w:rsidR="00F64966" w:rsidP="00F64966" w:rsidRDefault="00F64966">
      <w:r>
        <w:t xml:space="preserve">Emergent marsh can occur in low, level areas and near the margins of streams and lakes. Dominant species in this zone include </w:t>
      </w:r>
      <w:proofErr w:type="spellStart"/>
      <w:r>
        <w:t>Scirpus</w:t>
      </w:r>
      <w:proofErr w:type="spellEnd"/>
      <w:r>
        <w:t xml:space="preserve"> </w:t>
      </w:r>
      <w:proofErr w:type="spellStart"/>
      <w:r>
        <w:t>acutus</w:t>
      </w:r>
      <w:proofErr w:type="spellEnd"/>
      <w:r>
        <w:t xml:space="preserve"> (</w:t>
      </w:r>
      <w:proofErr w:type="spellStart"/>
      <w:r>
        <w:t>hardstem</w:t>
      </w:r>
      <w:proofErr w:type="spellEnd"/>
      <w:r>
        <w:t xml:space="preserve"> bulrush), </w:t>
      </w:r>
      <w:proofErr w:type="spellStart"/>
      <w:r>
        <w:t>Scirpus</w:t>
      </w:r>
      <w:proofErr w:type="spellEnd"/>
      <w:r>
        <w:t xml:space="preserve"> </w:t>
      </w:r>
      <w:proofErr w:type="spellStart"/>
      <w:r>
        <w:t>americanus</w:t>
      </w:r>
      <w:proofErr w:type="spellEnd"/>
      <w:r>
        <w:t xml:space="preserve"> (three-square), </w:t>
      </w:r>
      <w:proofErr w:type="spellStart"/>
      <w:r>
        <w:t>Carex</w:t>
      </w:r>
      <w:proofErr w:type="spellEnd"/>
      <w:r>
        <w:t xml:space="preserve"> </w:t>
      </w:r>
      <w:proofErr w:type="spellStart"/>
      <w:r>
        <w:t>lacustris</w:t>
      </w:r>
      <w:proofErr w:type="spellEnd"/>
      <w:r>
        <w:t xml:space="preserve">, C. </w:t>
      </w:r>
      <w:proofErr w:type="spellStart"/>
      <w:r>
        <w:t>aquatilis</w:t>
      </w:r>
      <w:proofErr w:type="spellEnd"/>
      <w:r>
        <w:t xml:space="preserve"> (sedges), wide-leaved cattail (Typha </w:t>
      </w:r>
      <w:proofErr w:type="spellStart"/>
      <w:r>
        <w:t>latifolia</w:t>
      </w:r>
      <w:proofErr w:type="spellEnd"/>
      <w:r>
        <w:t>) and arrowhead (</w:t>
      </w:r>
      <w:proofErr w:type="spellStart"/>
      <w:r>
        <w:t>Sagittaria</w:t>
      </w:r>
      <w:proofErr w:type="spellEnd"/>
      <w:r>
        <w:t xml:space="preserve"> </w:t>
      </w:r>
      <w:proofErr w:type="spellStart"/>
      <w:r>
        <w:t>latifolia</w:t>
      </w:r>
      <w:proofErr w:type="spellEnd"/>
      <w:r>
        <w:t xml:space="preserve">). </w:t>
      </w:r>
    </w:p>
    <w:p w:rsidR="00F64966" w:rsidP="00F64966" w:rsidRDefault="00F64966"/>
    <w:p w:rsidR="00F64966" w:rsidP="00F64966" w:rsidRDefault="00F64966">
      <w:r>
        <w:t xml:space="preserve">Sedge meadow is typically the largest vegetative zone of a prairie fen and is dominated by sedges, grasses, low shrubs and a variety of forbs. Sedge meadow may occur in low, level areas and on slopes, where it often assumes an overall shorter stature. Characteristic sedges include </w:t>
      </w:r>
      <w:proofErr w:type="spellStart"/>
      <w:r>
        <w:t>Carex</w:t>
      </w:r>
      <w:proofErr w:type="spellEnd"/>
      <w:r>
        <w:t xml:space="preserve"> </w:t>
      </w:r>
      <w:proofErr w:type="spellStart"/>
      <w:r>
        <w:t>stricta</w:t>
      </w:r>
      <w:proofErr w:type="spellEnd"/>
      <w:r>
        <w:t xml:space="preserve"> (tussock sedge), C. </w:t>
      </w:r>
      <w:proofErr w:type="spellStart"/>
      <w:r>
        <w:t>sterilis</w:t>
      </w:r>
      <w:proofErr w:type="spellEnd"/>
      <w:r>
        <w:t xml:space="preserve">, C. </w:t>
      </w:r>
      <w:proofErr w:type="spellStart"/>
      <w:r>
        <w:t>lasiocarpa</w:t>
      </w:r>
      <w:proofErr w:type="spellEnd"/>
      <w:r>
        <w:t xml:space="preserve">, C. </w:t>
      </w:r>
      <w:proofErr w:type="spellStart"/>
      <w:r>
        <w:t>buxbaumii</w:t>
      </w:r>
      <w:proofErr w:type="spellEnd"/>
      <w:r>
        <w:t xml:space="preserve">, C. </w:t>
      </w:r>
      <w:proofErr w:type="spellStart"/>
      <w:r>
        <w:t>prairea</w:t>
      </w:r>
      <w:proofErr w:type="spellEnd"/>
      <w:r>
        <w:t xml:space="preserve">, and C. </w:t>
      </w:r>
      <w:proofErr w:type="spellStart"/>
      <w:r>
        <w:t>diandra</w:t>
      </w:r>
      <w:proofErr w:type="spellEnd"/>
      <w:r>
        <w:t>. Common grasses include big bluestem (</w:t>
      </w:r>
      <w:proofErr w:type="spellStart"/>
      <w:r>
        <w:t>Andropogon</w:t>
      </w:r>
      <w:proofErr w:type="spellEnd"/>
      <w:r>
        <w:t xml:space="preserve"> </w:t>
      </w:r>
      <w:proofErr w:type="spellStart"/>
      <w:r>
        <w:t>gerardii</w:t>
      </w:r>
      <w:proofErr w:type="spellEnd"/>
      <w:r>
        <w:t xml:space="preserve">), little bluestem (A. </w:t>
      </w:r>
      <w:proofErr w:type="spellStart"/>
      <w:r>
        <w:t>scoparia</w:t>
      </w:r>
      <w:proofErr w:type="spellEnd"/>
      <w:r>
        <w:t>), Indian grass (</w:t>
      </w:r>
      <w:proofErr w:type="spellStart"/>
      <w:r>
        <w:t>Sorghastrum</w:t>
      </w:r>
      <w:proofErr w:type="spellEnd"/>
      <w:r>
        <w:t xml:space="preserve"> </w:t>
      </w:r>
      <w:proofErr w:type="spellStart"/>
      <w:r>
        <w:t>nutans</w:t>
      </w:r>
      <w:proofErr w:type="spellEnd"/>
      <w:r>
        <w:t>), marsh wild-timothy (</w:t>
      </w:r>
      <w:proofErr w:type="spellStart"/>
      <w:r>
        <w:t>Muhlenbergia</w:t>
      </w:r>
      <w:proofErr w:type="spellEnd"/>
      <w:r>
        <w:t xml:space="preserve"> </w:t>
      </w:r>
      <w:proofErr w:type="spellStart"/>
      <w:r>
        <w:t>glomerata</w:t>
      </w:r>
      <w:proofErr w:type="spellEnd"/>
      <w:r>
        <w:t>), fringed brome (</w:t>
      </w:r>
      <w:proofErr w:type="spellStart"/>
      <w:r>
        <w:t>Bromus</w:t>
      </w:r>
      <w:proofErr w:type="spellEnd"/>
      <w:r>
        <w:t xml:space="preserve"> </w:t>
      </w:r>
      <w:proofErr w:type="spellStart"/>
      <w:r>
        <w:t>ciliatus</w:t>
      </w:r>
      <w:proofErr w:type="spellEnd"/>
      <w:r>
        <w:t>), blue-joint grass (</w:t>
      </w:r>
      <w:proofErr w:type="spellStart"/>
      <w:r>
        <w:t>Calamagrostis</w:t>
      </w:r>
      <w:proofErr w:type="spellEnd"/>
      <w:r>
        <w:t xml:space="preserve"> canadensis) and slender wheatgrass (</w:t>
      </w:r>
      <w:proofErr w:type="spellStart"/>
      <w:r>
        <w:t>Agropyron</w:t>
      </w:r>
      <w:proofErr w:type="spellEnd"/>
      <w:r>
        <w:t xml:space="preserve"> </w:t>
      </w:r>
      <w:proofErr w:type="spellStart"/>
      <w:r>
        <w:t>trachycaulum</w:t>
      </w:r>
      <w:proofErr w:type="spellEnd"/>
      <w:r>
        <w:t>). Low shrubs occurring within the sedge meadow zone include shrubby cinquefoil (</w:t>
      </w:r>
      <w:proofErr w:type="spellStart"/>
      <w:r>
        <w:t>Potentilla</w:t>
      </w:r>
      <w:proofErr w:type="spellEnd"/>
      <w:r>
        <w:t xml:space="preserve"> </w:t>
      </w:r>
      <w:proofErr w:type="spellStart"/>
      <w:r>
        <w:t>fruticosa</w:t>
      </w:r>
      <w:proofErr w:type="spellEnd"/>
      <w:r>
        <w:t>), alder-leaved buckthorn (</w:t>
      </w:r>
      <w:proofErr w:type="spellStart"/>
      <w:r>
        <w:t>Rhamnus</w:t>
      </w:r>
      <w:proofErr w:type="spellEnd"/>
      <w:r>
        <w:t xml:space="preserve"> </w:t>
      </w:r>
      <w:proofErr w:type="spellStart"/>
      <w:r>
        <w:t>alnifolia</w:t>
      </w:r>
      <w:proofErr w:type="spellEnd"/>
      <w:r>
        <w:t>), sage willow (Salix candida), meadowsweet (</w:t>
      </w:r>
      <w:proofErr w:type="spellStart"/>
      <w:r>
        <w:t>Spiraea</w:t>
      </w:r>
      <w:proofErr w:type="spellEnd"/>
      <w:r>
        <w:t xml:space="preserve"> alba), and Betula </w:t>
      </w:r>
      <w:proofErr w:type="spellStart"/>
      <w:r>
        <w:t>pumila</w:t>
      </w:r>
      <w:proofErr w:type="spellEnd"/>
      <w:r>
        <w:t xml:space="preserve"> (bog birch). Common forbs include Eupatorium </w:t>
      </w:r>
      <w:proofErr w:type="spellStart"/>
      <w:r>
        <w:t>maculatum</w:t>
      </w:r>
      <w:proofErr w:type="spellEnd"/>
      <w:r>
        <w:t xml:space="preserve"> (joe-</w:t>
      </w:r>
      <w:proofErr w:type="spellStart"/>
      <w:r>
        <w:t>pye</w:t>
      </w:r>
      <w:proofErr w:type="spellEnd"/>
      <w:r>
        <w:t xml:space="preserve"> weed), E. </w:t>
      </w:r>
      <w:proofErr w:type="spellStart"/>
      <w:r>
        <w:t>perfoliatum</w:t>
      </w:r>
      <w:proofErr w:type="spellEnd"/>
      <w:r>
        <w:t xml:space="preserve"> (common boneset), smooth swamp aster (Aster </w:t>
      </w:r>
      <w:proofErr w:type="spellStart"/>
      <w:r>
        <w:t>firmus</w:t>
      </w:r>
      <w:proofErr w:type="spellEnd"/>
      <w:r>
        <w:t xml:space="preserve">), tall flat-top white aster (A. </w:t>
      </w:r>
      <w:proofErr w:type="spellStart"/>
      <w:r>
        <w:t>umbellatus</w:t>
      </w:r>
      <w:proofErr w:type="spellEnd"/>
      <w:r>
        <w:t xml:space="preserve">), side-flowering aster (A </w:t>
      </w:r>
      <w:proofErr w:type="spellStart"/>
      <w:r>
        <w:t>lateriflorus</w:t>
      </w:r>
      <w:proofErr w:type="spellEnd"/>
      <w:r>
        <w:t xml:space="preserve">), swamp aster (A. </w:t>
      </w:r>
      <w:proofErr w:type="spellStart"/>
      <w:r>
        <w:t>puniceus</w:t>
      </w:r>
      <w:proofErr w:type="spellEnd"/>
      <w:r>
        <w:t>), whorled loosestrife (</w:t>
      </w:r>
      <w:proofErr w:type="spellStart"/>
      <w:r>
        <w:t>Lysimachia</w:t>
      </w:r>
      <w:proofErr w:type="spellEnd"/>
      <w:r>
        <w:t xml:space="preserve"> </w:t>
      </w:r>
      <w:proofErr w:type="spellStart"/>
      <w:r>
        <w:t>quadriflora</w:t>
      </w:r>
      <w:proofErr w:type="spellEnd"/>
      <w:r>
        <w:t xml:space="preserve">), Virginia </w:t>
      </w:r>
      <w:r>
        <w:lastRenderedPageBreak/>
        <w:t>mountain mint (</w:t>
      </w:r>
      <w:proofErr w:type="spellStart"/>
      <w:r>
        <w:t>Pycnanthemum</w:t>
      </w:r>
      <w:proofErr w:type="spellEnd"/>
      <w:r>
        <w:t xml:space="preserve"> </w:t>
      </w:r>
      <w:proofErr w:type="spellStart"/>
      <w:r>
        <w:t>virginianum</w:t>
      </w:r>
      <w:proofErr w:type="spellEnd"/>
      <w:r>
        <w:t xml:space="preserve">), </w:t>
      </w:r>
      <w:proofErr w:type="spellStart"/>
      <w:r>
        <w:t>Rudbeckia</w:t>
      </w:r>
      <w:proofErr w:type="spellEnd"/>
      <w:r>
        <w:t xml:space="preserve"> </w:t>
      </w:r>
      <w:proofErr w:type="spellStart"/>
      <w:r>
        <w:t>hirta</w:t>
      </w:r>
      <w:proofErr w:type="spellEnd"/>
      <w:r>
        <w:t xml:space="preserve"> (black-eyed </w:t>
      </w:r>
      <w:proofErr w:type="spellStart"/>
      <w:r>
        <w:t>susan</w:t>
      </w:r>
      <w:proofErr w:type="spellEnd"/>
      <w:r>
        <w:t xml:space="preserve">), </w:t>
      </w:r>
      <w:proofErr w:type="spellStart"/>
      <w:r>
        <w:t>Solidago</w:t>
      </w:r>
      <w:proofErr w:type="spellEnd"/>
      <w:r>
        <w:t xml:space="preserve"> </w:t>
      </w:r>
      <w:proofErr w:type="spellStart"/>
      <w:r>
        <w:t>ohioensis</w:t>
      </w:r>
      <w:proofErr w:type="spellEnd"/>
      <w:r>
        <w:t xml:space="preserve"> (Ohio goldenrod), Riddell’s goldenrod (S. </w:t>
      </w:r>
      <w:proofErr w:type="spellStart"/>
      <w:r>
        <w:t>riddellii</w:t>
      </w:r>
      <w:proofErr w:type="spellEnd"/>
      <w:r>
        <w:t xml:space="preserve">), bog goldenrod (S. </w:t>
      </w:r>
      <w:proofErr w:type="spellStart"/>
      <w:r>
        <w:t>uliginosa</w:t>
      </w:r>
      <w:proofErr w:type="spellEnd"/>
      <w:r>
        <w:t>), sensitive fern (</w:t>
      </w:r>
      <w:proofErr w:type="spellStart"/>
      <w:r>
        <w:t>Onoclea</w:t>
      </w:r>
      <w:proofErr w:type="spellEnd"/>
      <w:r>
        <w:t xml:space="preserve"> </w:t>
      </w:r>
      <w:proofErr w:type="spellStart"/>
      <w:r>
        <w:t>sensibilis</w:t>
      </w:r>
      <w:proofErr w:type="spellEnd"/>
      <w:r>
        <w:t xml:space="preserve">) and </w:t>
      </w:r>
      <w:proofErr w:type="spellStart"/>
      <w:r>
        <w:t>Thelypteris</w:t>
      </w:r>
      <w:proofErr w:type="spellEnd"/>
      <w:r>
        <w:t xml:space="preserve"> </w:t>
      </w:r>
      <w:proofErr w:type="spellStart"/>
      <w:r>
        <w:t>palustris</w:t>
      </w:r>
      <w:proofErr w:type="spellEnd"/>
      <w:r>
        <w:t xml:space="preserve"> (marsh fern). </w:t>
      </w:r>
    </w:p>
    <w:p w:rsidR="00F64966" w:rsidP="00F64966" w:rsidRDefault="00F64966"/>
    <w:p w:rsidR="00F64966" w:rsidP="00F64966" w:rsidRDefault="00F64966">
      <w:r>
        <w:t>Marl flats are a distinct feature of fens, forming in areas of calcareous groundwater seepage. Marl flats may occur as small pools or as extensive, level areas. In the later, low peat ridges that support sphagnum mosses (Sphagnum spp.), pitcher plant (</w:t>
      </w:r>
      <w:proofErr w:type="spellStart"/>
      <w:r>
        <w:t>Sarracenia</w:t>
      </w:r>
      <w:proofErr w:type="spellEnd"/>
      <w:r>
        <w:t xml:space="preserve"> </w:t>
      </w:r>
      <w:proofErr w:type="spellStart"/>
      <w:r>
        <w:t>purpurea</w:t>
      </w:r>
      <w:proofErr w:type="spellEnd"/>
      <w:r>
        <w:t>), and stunted tamarack (</w:t>
      </w:r>
      <w:proofErr w:type="spellStart"/>
      <w:r>
        <w:t>Larix</w:t>
      </w:r>
      <w:proofErr w:type="spellEnd"/>
      <w:r>
        <w:t xml:space="preserve"> </w:t>
      </w:r>
      <w:proofErr w:type="spellStart"/>
      <w:r>
        <w:t>laricina</w:t>
      </w:r>
      <w:proofErr w:type="spellEnd"/>
      <w:r>
        <w:t>) may be interspersed throughout the broad marl flats. Because the alkaline conditions permit few species to survive, marl flats are sparsely vegetated. Species occurring within marl flats include the following: sedges (</w:t>
      </w:r>
      <w:proofErr w:type="spellStart"/>
      <w:r>
        <w:t>Carex</w:t>
      </w:r>
      <w:proofErr w:type="spellEnd"/>
      <w:r>
        <w:t xml:space="preserve"> flava, C. </w:t>
      </w:r>
      <w:proofErr w:type="spellStart"/>
      <w:r>
        <w:t>leptalea</w:t>
      </w:r>
      <w:proofErr w:type="spellEnd"/>
      <w:r>
        <w:t xml:space="preserve">, and C. </w:t>
      </w:r>
      <w:proofErr w:type="spellStart"/>
      <w:r>
        <w:t>sterilis</w:t>
      </w:r>
      <w:proofErr w:type="spellEnd"/>
      <w:r>
        <w:t xml:space="preserve">), bog lobelia (Lobelia </w:t>
      </w:r>
      <w:proofErr w:type="spellStart"/>
      <w:r>
        <w:t>kalmii</w:t>
      </w:r>
      <w:proofErr w:type="spellEnd"/>
      <w:r>
        <w:t>), grass-of-Parnassus (</w:t>
      </w:r>
      <w:proofErr w:type="spellStart"/>
      <w:r>
        <w:t>Parnassia</w:t>
      </w:r>
      <w:proofErr w:type="spellEnd"/>
      <w:r>
        <w:t xml:space="preserve"> </w:t>
      </w:r>
      <w:proofErr w:type="spellStart"/>
      <w:r>
        <w:t>glauca</w:t>
      </w:r>
      <w:proofErr w:type="spellEnd"/>
      <w:r>
        <w:t>), beak-rushes (</w:t>
      </w:r>
      <w:proofErr w:type="spellStart"/>
      <w:r>
        <w:t>Rhynchospora</w:t>
      </w:r>
      <w:proofErr w:type="spellEnd"/>
      <w:r>
        <w:t xml:space="preserve"> alba and R. </w:t>
      </w:r>
      <w:proofErr w:type="spellStart"/>
      <w:r>
        <w:t>capillacea</w:t>
      </w:r>
      <w:proofErr w:type="spellEnd"/>
      <w:r>
        <w:t>), bog arrow-grass (</w:t>
      </w:r>
      <w:proofErr w:type="spellStart"/>
      <w:r>
        <w:t>Triglochin</w:t>
      </w:r>
      <w:proofErr w:type="spellEnd"/>
      <w:r>
        <w:t xml:space="preserve"> </w:t>
      </w:r>
      <w:proofErr w:type="spellStart"/>
      <w:r>
        <w:t>maritimum</w:t>
      </w:r>
      <w:proofErr w:type="spellEnd"/>
      <w:r>
        <w:t>), twig-rush (</w:t>
      </w:r>
      <w:proofErr w:type="spellStart"/>
      <w:r>
        <w:t>Cladium</w:t>
      </w:r>
      <w:proofErr w:type="spellEnd"/>
      <w:r>
        <w:t xml:space="preserve"> </w:t>
      </w:r>
      <w:proofErr w:type="spellStart"/>
      <w:r>
        <w:t>mariscoides</w:t>
      </w:r>
      <w:proofErr w:type="spellEnd"/>
      <w:r>
        <w:t>), rush (</w:t>
      </w:r>
      <w:proofErr w:type="spellStart"/>
      <w:r>
        <w:t>Juncus</w:t>
      </w:r>
      <w:proofErr w:type="spellEnd"/>
      <w:r>
        <w:t xml:space="preserve"> </w:t>
      </w:r>
      <w:proofErr w:type="spellStart"/>
      <w:r>
        <w:t>brachycephalus</w:t>
      </w:r>
      <w:proofErr w:type="spellEnd"/>
      <w:r>
        <w:t>), golden-seeded spike-rush (</w:t>
      </w:r>
      <w:proofErr w:type="spellStart"/>
      <w:r>
        <w:t>Eleocharis</w:t>
      </w:r>
      <w:proofErr w:type="spellEnd"/>
      <w:r>
        <w:t xml:space="preserve"> </w:t>
      </w:r>
      <w:proofErr w:type="spellStart"/>
      <w:r>
        <w:t>elliptica</w:t>
      </w:r>
      <w:proofErr w:type="spellEnd"/>
      <w:r>
        <w:t>), spike- rush (</w:t>
      </w:r>
      <w:proofErr w:type="spellStart"/>
      <w:r>
        <w:t>Eleocharis</w:t>
      </w:r>
      <w:proofErr w:type="spellEnd"/>
      <w:r>
        <w:t xml:space="preserve"> </w:t>
      </w:r>
      <w:proofErr w:type="spellStart"/>
      <w:r>
        <w:t>rostellata</w:t>
      </w:r>
      <w:proofErr w:type="spellEnd"/>
      <w:r>
        <w:t xml:space="preserve">), white lady’s slipper (Cypripedium </w:t>
      </w:r>
      <w:proofErr w:type="spellStart"/>
      <w:r>
        <w:t>candidum</w:t>
      </w:r>
      <w:proofErr w:type="spellEnd"/>
      <w:r>
        <w:t xml:space="preserve">) and white camas (Zigadenus </w:t>
      </w:r>
      <w:proofErr w:type="spellStart"/>
      <w:r>
        <w:t>glauca</w:t>
      </w:r>
      <w:proofErr w:type="spellEnd"/>
      <w:r>
        <w:t>), and carnivorous plants such as round-leaved sundew (</w:t>
      </w:r>
      <w:proofErr w:type="spellStart"/>
      <w:r>
        <w:t>Drosera</w:t>
      </w:r>
      <w:proofErr w:type="spellEnd"/>
      <w:r>
        <w:t xml:space="preserve"> </w:t>
      </w:r>
      <w:proofErr w:type="spellStart"/>
      <w:r>
        <w:t>rotundifolia</w:t>
      </w:r>
      <w:proofErr w:type="spellEnd"/>
      <w:r>
        <w:t>), pitcher plant, flat-leaved bladderwort (</w:t>
      </w:r>
      <w:proofErr w:type="spellStart"/>
      <w:r>
        <w:t>Utricularia</w:t>
      </w:r>
      <w:proofErr w:type="spellEnd"/>
      <w:r>
        <w:t xml:space="preserve"> intermedia) and horned bladderwort (U. </w:t>
      </w:r>
      <w:proofErr w:type="spellStart"/>
      <w:r>
        <w:t>cornuta</w:t>
      </w:r>
      <w:proofErr w:type="spellEnd"/>
      <w:r>
        <w:t>).</w:t>
      </w:r>
    </w:p>
    <w:p w:rsidR="00F64966" w:rsidP="00F64966" w:rsidRDefault="00F64966"/>
    <w:p w:rsidR="00F64966" w:rsidP="00F64966" w:rsidRDefault="00F64966">
      <w:r>
        <w:t xml:space="preserve">In the absence of fire and beaver flooding, the wooded fen zone probably occupies a significantly greater area within the remaining prairie fens than in the past. Woody species commonly occurring include </w:t>
      </w:r>
      <w:proofErr w:type="spellStart"/>
      <w:r>
        <w:t>Toxicodendron</w:t>
      </w:r>
      <w:proofErr w:type="spellEnd"/>
      <w:r>
        <w:t xml:space="preserve"> vernix (poison sumac), silky dogwood (</w:t>
      </w:r>
      <w:proofErr w:type="spellStart"/>
      <w:r>
        <w:t>Cornus</w:t>
      </w:r>
      <w:proofErr w:type="spellEnd"/>
      <w:r>
        <w:t xml:space="preserve"> amomum) C. </w:t>
      </w:r>
      <w:proofErr w:type="spellStart"/>
      <w:r>
        <w:t>foemina</w:t>
      </w:r>
      <w:proofErr w:type="spellEnd"/>
      <w:r>
        <w:t xml:space="preserve"> (gray dogwood), C. stolonifera (red-osier dogwood), Michigan holly (Ilex </w:t>
      </w:r>
      <w:proofErr w:type="spellStart"/>
      <w:r>
        <w:t>verticillata</w:t>
      </w:r>
      <w:proofErr w:type="spellEnd"/>
      <w:r>
        <w:t xml:space="preserve">), </w:t>
      </w:r>
      <w:proofErr w:type="spellStart"/>
      <w:r>
        <w:t>Physocarpus</w:t>
      </w:r>
      <w:proofErr w:type="spellEnd"/>
      <w:r>
        <w:t xml:space="preserve"> </w:t>
      </w:r>
      <w:proofErr w:type="spellStart"/>
      <w:r>
        <w:t>opulifolius</w:t>
      </w:r>
      <w:proofErr w:type="spellEnd"/>
      <w:r>
        <w:t xml:space="preserve"> (ninebark), bog birch, nannyberry (Viburnum </w:t>
      </w:r>
      <w:proofErr w:type="spellStart"/>
      <w:r>
        <w:t>lentago</w:t>
      </w:r>
      <w:proofErr w:type="spellEnd"/>
      <w:r>
        <w:t>), tamarack (</w:t>
      </w:r>
      <w:proofErr w:type="spellStart"/>
      <w:r>
        <w:t>Larix</w:t>
      </w:r>
      <w:proofErr w:type="spellEnd"/>
      <w:r>
        <w:t xml:space="preserve"> </w:t>
      </w:r>
      <w:proofErr w:type="spellStart"/>
      <w:r>
        <w:t>laricina</w:t>
      </w:r>
      <w:proofErr w:type="spellEnd"/>
      <w:r>
        <w:t xml:space="preserve">), yellow birch (Betula </w:t>
      </w:r>
      <w:proofErr w:type="spellStart"/>
      <w:r>
        <w:t>alleghaniensis</w:t>
      </w:r>
      <w:proofErr w:type="spellEnd"/>
      <w:r>
        <w:t xml:space="preserve">), Acer rubrum (red maple) and </w:t>
      </w:r>
      <w:proofErr w:type="spellStart"/>
      <w:r>
        <w:t>Ulmus</w:t>
      </w:r>
      <w:proofErr w:type="spellEnd"/>
      <w:r>
        <w:t xml:space="preserve"> </w:t>
      </w:r>
      <w:proofErr w:type="spellStart"/>
      <w:r>
        <w:t>americana</w:t>
      </w:r>
      <w:proofErr w:type="spellEnd"/>
      <w:r>
        <w:t xml:space="preserve"> (American elm). The area occupied by the wooded fen zone represents portions of the fen that are succeeding to closed-canopy communities such as southern shrub-</w:t>
      </w:r>
      <w:proofErr w:type="spellStart"/>
      <w:r>
        <w:t>carr</w:t>
      </w:r>
      <w:proofErr w:type="spellEnd"/>
      <w:r>
        <w:t xml:space="preserve"> and relict conifer swamp in the absence of natural disturbance and management. As such, many of the herbaceous species from the other zones also occur within wooded fen.</w:t>
      </w:r>
    </w:p>
    <w:p w:rsidR="00F64966" w:rsidP="00F64966" w:rsidRDefault="00F64966"/>
    <w:p w:rsidR="00F64966" w:rsidP="00F64966" w:rsidRDefault="00F64966">
      <w:r>
        <w:t>Shrub-</w:t>
      </w:r>
      <w:proofErr w:type="spellStart"/>
      <w:r>
        <w:t>carr</w:t>
      </w:r>
      <w:proofErr w:type="spellEnd"/>
      <w:r>
        <w:t xml:space="preserve"> commonly supports three distinct vegetation layers (White 1965). The most pronounced is the shrub layer, which typically exhibits little stratification or layering, and ranges in height from 5-18ft (</w:t>
      </w:r>
      <w:proofErr w:type="spellStart"/>
      <w:r>
        <w:t>ave.</w:t>
      </w:r>
      <w:proofErr w:type="spellEnd"/>
      <w:r>
        <w:t xml:space="preserve"> 8.6ft) (White 1965). Common species in the shrub layer include bog birch (Betula </w:t>
      </w:r>
      <w:proofErr w:type="spellStart"/>
      <w:r>
        <w:t>pumila</w:t>
      </w:r>
      <w:proofErr w:type="spellEnd"/>
      <w:r>
        <w:t>), dogwoods (</w:t>
      </w:r>
      <w:proofErr w:type="spellStart"/>
      <w:r>
        <w:t>Cornus</w:t>
      </w:r>
      <w:proofErr w:type="spellEnd"/>
      <w:r>
        <w:t xml:space="preserve"> </w:t>
      </w:r>
      <w:proofErr w:type="spellStart"/>
      <w:r>
        <w:t>foemina</w:t>
      </w:r>
      <w:proofErr w:type="spellEnd"/>
      <w:r>
        <w:t xml:space="preserve">, C. stolonifera, C. amomum), Michigan holly (Ilex </w:t>
      </w:r>
      <w:proofErr w:type="spellStart"/>
      <w:r>
        <w:t>verticillata</w:t>
      </w:r>
      <w:proofErr w:type="spellEnd"/>
      <w:r>
        <w:t>), elderberry (</w:t>
      </w:r>
      <w:proofErr w:type="spellStart"/>
      <w:r>
        <w:t>Sambucus</w:t>
      </w:r>
      <w:proofErr w:type="spellEnd"/>
      <w:r>
        <w:t xml:space="preserve"> canadensis) and willows (Salix </w:t>
      </w:r>
      <w:proofErr w:type="spellStart"/>
      <w:r>
        <w:t>bebbiana</w:t>
      </w:r>
      <w:proofErr w:type="spellEnd"/>
      <w:r>
        <w:t xml:space="preserve">, S. discolor, S. </w:t>
      </w:r>
      <w:proofErr w:type="spellStart"/>
      <w:r>
        <w:t>exigua</w:t>
      </w:r>
      <w:proofErr w:type="spellEnd"/>
      <w:r>
        <w:t xml:space="preserve">, S. </w:t>
      </w:r>
      <w:proofErr w:type="spellStart"/>
      <w:r>
        <w:t>petiolaris</w:t>
      </w:r>
      <w:proofErr w:type="spellEnd"/>
      <w:r>
        <w:t xml:space="preserve"> and S. </w:t>
      </w:r>
      <w:proofErr w:type="spellStart"/>
      <w:r>
        <w:t>eriocephala</w:t>
      </w:r>
      <w:proofErr w:type="spellEnd"/>
      <w:r>
        <w:t>). The shrub layer can be dense to patchy depending on the successional state and local site conditions within the community. The second vegetation layer is an intermediate layer of tall herbaceous plants such as water-plantain (</w:t>
      </w:r>
      <w:proofErr w:type="spellStart"/>
      <w:r>
        <w:t>Alisma</w:t>
      </w:r>
      <w:proofErr w:type="spellEnd"/>
      <w:r>
        <w:t xml:space="preserve"> </w:t>
      </w:r>
      <w:proofErr w:type="spellStart"/>
      <w:r>
        <w:t>plantago-aquatica</w:t>
      </w:r>
      <w:proofErr w:type="spellEnd"/>
      <w:r>
        <w:t>), swamp milkweed (</w:t>
      </w:r>
      <w:proofErr w:type="spellStart"/>
      <w:r>
        <w:t>Asclepias</w:t>
      </w:r>
      <w:proofErr w:type="spellEnd"/>
      <w:r>
        <w:t xml:space="preserve"> incarnate), </w:t>
      </w:r>
      <w:proofErr w:type="spellStart"/>
      <w:r>
        <w:t>bluejoint</w:t>
      </w:r>
      <w:proofErr w:type="spellEnd"/>
      <w:r>
        <w:t xml:space="preserve"> grass (</w:t>
      </w:r>
      <w:proofErr w:type="spellStart"/>
      <w:r>
        <w:t>Calamagrostis</w:t>
      </w:r>
      <w:proofErr w:type="spellEnd"/>
      <w:r>
        <w:t xml:space="preserve"> canadensis), water hemlock (</w:t>
      </w:r>
      <w:proofErr w:type="spellStart"/>
      <w:r>
        <w:t>Cicuta</w:t>
      </w:r>
      <w:proofErr w:type="spellEnd"/>
      <w:r>
        <w:t xml:space="preserve"> maculate), water horsetail (Equisetum fluviatile), marsh fleabane (Erigeron </w:t>
      </w:r>
      <w:proofErr w:type="spellStart"/>
      <w:r>
        <w:t>philadelphicus</w:t>
      </w:r>
      <w:proofErr w:type="spellEnd"/>
      <w:r>
        <w:t xml:space="preserve">), common boneset (Eupatorium </w:t>
      </w:r>
      <w:proofErr w:type="spellStart"/>
      <w:r>
        <w:t>perfoliatum</w:t>
      </w:r>
      <w:proofErr w:type="spellEnd"/>
      <w:r>
        <w:t>), rattlesnake grass (</w:t>
      </w:r>
      <w:proofErr w:type="spellStart"/>
      <w:r>
        <w:t>Glyceria</w:t>
      </w:r>
      <w:proofErr w:type="spellEnd"/>
      <w:r>
        <w:t xml:space="preserve"> canadensis), wild bergamot (Monarda </w:t>
      </w:r>
      <w:proofErr w:type="spellStart"/>
      <w:r>
        <w:t>fistulosa</w:t>
      </w:r>
      <w:proofErr w:type="spellEnd"/>
      <w:r>
        <w:t>), old-field simplex (</w:t>
      </w:r>
      <w:proofErr w:type="spellStart"/>
      <w:r>
        <w:t>Potentilla</w:t>
      </w:r>
      <w:proofErr w:type="spellEnd"/>
      <w:r>
        <w:t xml:space="preserve"> simplex), pasture rose (Rosa </w:t>
      </w:r>
      <w:proofErr w:type="spellStart"/>
      <w:r>
        <w:t>carolina</w:t>
      </w:r>
      <w:proofErr w:type="spellEnd"/>
      <w:r>
        <w:t xml:space="preserve">), </w:t>
      </w:r>
      <w:proofErr w:type="spellStart"/>
      <w:r>
        <w:t>softstem</w:t>
      </w:r>
      <w:proofErr w:type="spellEnd"/>
      <w:r>
        <w:t xml:space="preserve"> bulrush (</w:t>
      </w:r>
      <w:proofErr w:type="spellStart"/>
      <w:r>
        <w:t>Schoenoplectus</w:t>
      </w:r>
      <w:proofErr w:type="spellEnd"/>
      <w:r>
        <w:t xml:space="preserve"> </w:t>
      </w:r>
      <w:proofErr w:type="spellStart"/>
      <w:r>
        <w:t>tabernaemontani</w:t>
      </w:r>
      <w:proofErr w:type="spellEnd"/>
      <w:r>
        <w:t>), bulrush (</w:t>
      </w:r>
      <w:proofErr w:type="spellStart"/>
      <w:r>
        <w:t>Scirpus</w:t>
      </w:r>
      <w:proofErr w:type="spellEnd"/>
      <w:r>
        <w:t xml:space="preserve"> </w:t>
      </w:r>
      <w:proofErr w:type="spellStart"/>
      <w:r>
        <w:t>pendulus</w:t>
      </w:r>
      <w:proofErr w:type="spellEnd"/>
      <w:r>
        <w:t>), Canada goldenrod (</w:t>
      </w:r>
      <w:proofErr w:type="spellStart"/>
      <w:r>
        <w:t>Solidago</w:t>
      </w:r>
      <w:proofErr w:type="spellEnd"/>
      <w:r>
        <w:t xml:space="preserve"> canadensis), and marsh fern (</w:t>
      </w:r>
      <w:proofErr w:type="spellStart"/>
      <w:r>
        <w:t>Thelypteris</w:t>
      </w:r>
      <w:proofErr w:type="spellEnd"/>
      <w:r>
        <w:t xml:space="preserve"> </w:t>
      </w:r>
      <w:proofErr w:type="spellStart"/>
      <w:r>
        <w:t>palustris</w:t>
      </w:r>
      <w:proofErr w:type="spellEnd"/>
      <w:r>
        <w:t>). There may also be a third vegetative layer of smaller herbaceous species such as bedstraw (</w:t>
      </w:r>
      <w:proofErr w:type="spellStart"/>
      <w:r>
        <w:t>Galium</w:t>
      </w:r>
      <w:proofErr w:type="spellEnd"/>
      <w:r>
        <w:t xml:space="preserve"> spp.), clearweed (</w:t>
      </w:r>
      <w:proofErr w:type="spellStart"/>
      <w:r>
        <w:t>Pilea</w:t>
      </w:r>
      <w:proofErr w:type="spellEnd"/>
      <w:r>
        <w:t xml:space="preserve"> </w:t>
      </w:r>
      <w:proofErr w:type="spellStart"/>
      <w:r>
        <w:t>pumila</w:t>
      </w:r>
      <w:proofErr w:type="spellEnd"/>
      <w:r>
        <w:t>), northern bugle weed (</w:t>
      </w:r>
      <w:proofErr w:type="spellStart"/>
      <w:r>
        <w:t>Lycopus</w:t>
      </w:r>
      <w:proofErr w:type="spellEnd"/>
      <w:r>
        <w:t xml:space="preserve"> </w:t>
      </w:r>
      <w:proofErr w:type="spellStart"/>
      <w:r>
        <w:t>uniflorus</w:t>
      </w:r>
      <w:proofErr w:type="spellEnd"/>
      <w:r>
        <w:t xml:space="preserve">) and marsh bellflower (Campanula </w:t>
      </w:r>
      <w:proofErr w:type="spellStart"/>
      <w:r>
        <w:t>aparinoides</w:t>
      </w:r>
      <w:proofErr w:type="spellEnd"/>
      <w:r>
        <w:t>). Overall, the vegetation of shrub-</w:t>
      </w:r>
      <w:proofErr w:type="spellStart"/>
      <w:r>
        <w:t>carr</w:t>
      </w:r>
      <w:proofErr w:type="spellEnd"/>
      <w:r>
        <w:t xml:space="preserve"> is highly </w:t>
      </w:r>
      <w:r>
        <w:lastRenderedPageBreak/>
        <w:t>variable due to frequent disturbances and small-scale differences in micro-topography, soil moisture and nutrient availability (White 1965).</w:t>
      </w:r>
    </w:p>
    <w:p w:rsidR="00F64966" w:rsidP="00F64966" w:rsidRDefault="00F64966">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CAST8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stricta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Upright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CAAQ</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aquatilis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Water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CACA4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Calamagrostis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Bluejoint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EUMA6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Eupatorium maculatum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Spotted joepyeweed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EUPE3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Eupatorium perfoliatum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boneset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COFO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Cornus foemina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Stiff dogwood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COAM2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Cornus amomum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Silky dogwood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Sagittaria latifolia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Broadleaf arrowhead</w:t>
            </w:r>
          </w:p>
        </w:tc>
      </w:tr>
    </w:tbl>
    <w:p>
      <w:r>
        <w:rPr>
          <w:sz w:val="16"/>
        </w:rPr>
        <w:t>Species names are from the NRCS PLANTS database. Check species codes at http://plants.usda.gov.</w:t>
      </w:r>
    </w:p>
    <w:p w:rsidR="00F64966" w:rsidP="00F64966" w:rsidRDefault="00F64966">
      <w:pPr>
        <w:pStyle w:val="InfoPara"/>
      </w:pPr>
      <w:r>
        <w:t>Disturbance Description</w:t>
      </w:r>
    </w:p>
    <w:p w:rsidR="00F64966" w:rsidP="00F64966" w:rsidRDefault="00F64966">
      <w:r>
        <w:t>These wetland systems are groundwater-dependent. Water levels fluctuate seasonally, reaching their peak in spring and lows in late summer (</w:t>
      </w:r>
      <w:proofErr w:type="spellStart"/>
      <w:r>
        <w:t>Warners</w:t>
      </w:r>
      <w:proofErr w:type="spellEnd"/>
      <w:r>
        <w:t xml:space="preserve"> 1993, Costello 1936). However, water levels typically remain at or near the soil’s surface throughout the year (</w:t>
      </w:r>
      <w:proofErr w:type="spellStart"/>
      <w:r>
        <w:t>Warners</w:t>
      </w:r>
      <w:proofErr w:type="spellEnd"/>
      <w:r>
        <w:t xml:space="preserve"> 1993, Curtis 1959, Costello 1936). For southern wet meadows, in addition to seasonal flooding, beaver-induced flooding may also play an important role in maintaining the community by occasionally raising water levels and killing encroaching trees and shrubs. Beaver may also help create new southern wet meadows by flooding swamp forests and shrub-</w:t>
      </w:r>
      <w:proofErr w:type="spellStart"/>
      <w:r>
        <w:t>carr</w:t>
      </w:r>
      <w:proofErr w:type="spellEnd"/>
      <w:r>
        <w:t xml:space="preserve"> and thus, creating suitable habitat for the growth of shade-intolerant wet meadow species such as </w:t>
      </w:r>
      <w:proofErr w:type="spellStart"/>
      <w:r>
        <w:t>Carex</w:t>
      </w:r>
      <w:proofErr w:type="spellEnd"/>
      <w:r>
        <w:t xml:space="preserve"> </w:t>
      </w:r>
      <w:proofErr w:type="spellStart"/>
      <w:r>
        <w:t>stricta</w:t>
      </w:r>
      <w:proofErr w:type="spellEnd"/>
      <w:r>
        <w:t>.</w:t>
      </w:r>
    </w:p>
    <w:p w:rsidR="00F64966" w:rsidP="00F64966" w:rsidRDefault="00F64966"/>
    <w:p w:rsidR="00F64966" w:rsidP="00F64966" w:rsidRDefault="00F64966">
      <w:r>
        <w:t>Evidence from wetland peat cores and circa 1800s maps indicate that southern wet meadow is a fire-dependent natural community (Davis 1979, Curtis 1959). Analysis of wetland peat cores shows that charcoal fragments are consistently associated with sedge and grass pollen (Davis 1979). Conversely, charcoal fragments are lacking from sections of peat cores dominated by shrub pollen. In southern WI, where prevailing westerly winds carry fires eastward, southern wet meadow frequently occurred adjacent to fire-dependent natural communities such as oak savannas and prairies on the west side (i.e., windward) of large rivers. While directly east (i.e., leeward) of these same rivers, similar topography supported fire-intolerant tamarack swamps and mesic forests (</w:t>
      </w:r>
      <w:proofErr w:type="spellStart"/>
      <w:r>
        <w:t>Zicker</w:t>
      </w:r>
      <w:proofErr w:type="spellEnd"/>
      <w:r>
        <w:t xml:space="preserve"> 1955 in Curtis 1959). </w:t>
      </w:r>
    </w:p>
    <w:p w:rsidR="00F64966" w:rsidP="00F64966" w:rsidRDefault="00F64966"/>
    <w:p w:rsidR="00F64966" w:rsidP="00F64966" w:rsidRDefault="00F64966">
      <w:r>
        <w:t xml:space="preserve">By reducing leaf litter and allowing light to reach the soil surface and stimulate seed germination, fire can play an important role in maintaining southern wet meadow seed banks (Kost and De Steven 2000, </w:t>
      </w:r>
      <w:proofErr w:type="spellStart"/>
      <w:r>
        <w:t>Warners</w:t>
      </w:r>
      <w:proofErr w:type="spellEnd"/>
      <w:r>
        <w:t xml:space="preserve"> 1997). Fire also plays a critical role in preventing declines in species richness in many community types by creating micro-niches for small species (Leach and </w:t>
      </w:r>
      <w:proofErr w:type="spellStart"/>
      <w:r>
        <w:t>Givnish</w:t>
      </w:r>
      <w:proofErr w:type="spellEnd"/>
      <w:r>
        <w:t xml:space="preserve"> 1996). Another critically important attribute of fire for maintaining open southern wet meadow is its ability to temporarily reduce shrub cover (Reuter 1986).</w:t>
      </w:r>
    </w:p>
    <w:p w:rsidR="00F64966" w:rsidP="00F64966" w:rsidRDefault="00F64966"/>
    <w:p w:rsidR="00F64966" w:rsidP="00F64966" w:rsidRDefault="00F64966">
      <w:r>
        <w:t>In the absence of fire or flooding, all but the wettest southern wet meadows typically convert to shrub-car and eventually swamp forest (Curtis 1959). Because many of the species that inhabit southern wet meadow are shade-intolerant, species richness usually declines following shrub and tree invasion (White 1965, Curtis 1959).</w:t>
      </w:r>
    </w:p>
    <w:p w:rsidR="00F64966" w:rsidP="00F64966" w:rsidRDefault="00F64966">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17</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64966" w:rsidP="00F64966" w:rsidRDefault="00F64966">
      <w:pPr>
        <w:pStyle w:val="InfoPara"/>
      </w:pPr>
      <w:r>
        <w:t>Scale Description</w:t>
      </w:r>
    </w:p>
    <w:p w:rsidR="00F64966" w:rsidP="00F64966" w:rsidRDefault="00F64966">
      <w:r>
        <w:t>None</w:t>
      </w:r>
    </w:p>
    <w:p w:rsidR="00F64966" w:rsidP="00F64966" w:rsidRDefault="00F64966">
      <w:pPr>
        <w:pStyle w:val="InfoPara"/>
      </w:pPr>
      <w:r>
        <w:t>Adjacency or Identification Concerns</w:t>
      </w:r>
    </w:p>
    <w:p w:rsidR="00F64966" w:rsidP="00F64966" w:rsidRDefault="00F64966">
      <w:r>
        <w:t>These communities may occur within depressions surrounded by either fire-dependent uplands such as oak barrens, oak-pine barrens, oak openings, and dry oak forests or surrounded by systems in which fire is thought to be very infrequent such as southern mesic forest (sugar maple - American beech, basswood forest). Thus, fire frequency within the graminoid-dominated wetlands is strongly influenced by vegetation composition of adjacent uplands.</w:t>
      </w:r>
    </w:p>
    <w:p w:rsidR="00F64966" w:rsidP="00F64966" w:rsidRDefault="00F64966">
      <w:pPr>
        <w:pStyle w:val="InfoPara"/>
      </w:pPr>
      <w:r>
        <w:t>Issues or Problems</w:t>
      </w:r>
    </w:p>
    <w:p w:rsidR="00F64966" w:rsidP="00F64966" w:rsidRDefault="00F64966">
      <w:r>
        <w:t xml:space="preserve">The timeframe of the model (1000yrs) does not allow for an adequate description of </w:t>
      </w:r>
      <w:proofErr w:type="spellStart"/>
      <w:r>
        <w:t>hydrarch</w:t>
      </w:r>
      <w:proofErr w:type="spellEnd"/>
      <w:r>
        <w:t xml:space="preserve"> succession. Also, the diversity of herbaceous wetland </w:t>
      </w:r>
      <w:r w:rsidR="0029420A">
        <w:t>communities</w:t>
      </w:r>
      <w:r>
        <w:t xml:space="preserve"> is not fully described within the models created for these map zones (41, 50 and 51).</w:t>
      </w:r>
    </w:p>
    <w:p w:rsidR="00F64966" w:rsidP="00F64966" w:rsidRDefault="00F64966">
      <w:pPr>
        <w:pStyle w:val="InfoPara"/>
      </w:pPr>
      <w:r>
        <w:t>Native Uncharacteristic Conditions</w:t>
      </w:r>
    </w:p>
    <w:p w:rsidR="00F64966" w:rsidP="00F64966" w:rsidRDefault="00F64966"/>
    <w:p w:rsidR="00F64966" w:rsidP="00F64966" w:rsidRDefault="00F64966">
      <w:pPr>
        <w:pStyle w:val="InfoPara"/>
      </w:pPr>
      <w:r>
        <w:t>Comments</w:t>
      </w:r>
    </w:p>
    <w:p w:rsidR="00EF69B1" w:rsidP="00EF69B1" w:rsidRDefault="00EF69B1">
      <w:pPr>
        <w:rPr>
          <w:b/>
        </w:rPr>
      </w:pPr>
    </w:p>
    <w:p w:rsidR="00EF69B1" w:rsidP="00EF69B1" w:rsidRDefault="00EF69B1">
      <w:pPr>
        <w:rPr>
          <w:b/>
        </w:rPr>
      </w:pPr>
    </w:p>
    <w:p w:rsidR="00F64966" w:rsidP="00F64966" w:rsidRDefault="00F64966">
      <w:pPr>
        <w:pStyle w:val="ReportSection"/>
      </w:pPr>
      <w:r>
        <w:t>Succession Classes</w:t>
      </w:r>
    </w:p>
    <w:p w:rsidR="00F64966" w:rsidP="00F64966" w:rsidRDefault="00F64966"/>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64966" w:rsidP="00F64966" w:rsidRDefault="00F64966">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F64966" w:rsidP="00F64966" w:rsidRDefault="00F64966"/>
    <w:p w:rsidR="00F64966" w:rsidP="00F64966" w:rsidRDefault="00F6496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160"/>
        <w:gridCol w:w="2376"/>
        <w:gridCol w:w="1956"/>
      </w:tblGrid>
      <w:tr w:rsidRPr="00F64966" w:rsidR="00F64966" w:rsidTr="00F64966">
        <w:tc>
          <w:tcPr>
            <w:tcW w:w="1260" w:type="dxa"/>
            <w:tcBorders>
              <w:top w:val="single" w:color="auto" w:sz="2" w:space="0"/>
              <w:bottom w:val="single" w:color="000000" w:sz="12" w:space="0"/>
            </w:tcBorders>
            <w:shd w:val="clear" w:color="auto" w:fill="auto"/>
          </w:tcPr>
          <w:p w:rsidRPr="00F64966" w:rsidR="00F64966" w:rsidP="005549A9" w:rsidRDefault="00F64966">
            <w:pPr>
              <w:rPr>
                <w:b/>
                <w:bCs/>
              </w:rPr>
            </w:pPr>
            <w:r w:rsidRPr="00F64966">
              <w:rPr>
                <w:b/>
                <w:bCs/>
              </w:rPr>
              <w:t>Symbol</w:t>
            </w:r>
          </w:p>
        </w:tc>
        <w:tc>
          <w:tcPr>
            <w:tcW w:w="2160" w:type="dxa"/>
            <w:tcBorders>
              <w:top w:val="single" w:color="auto" w:sz="2" w:space="0"/>
              <w:bottom w:val="single" w:color="000000" w:sz="12" w:space="0"/>
            </w:tcBorders>
            <w:shd w:val="clear" w:color="auto" w:fill="auto"/>
          </w:tcPr>
          <w:p w:rsidRPr="00F64966" w:rsidR="00F64966" w:rsidP="005549A9" w:rsidRDefault="00F64966">
            <w:pPr>
              <w:rPr>
                <w:b/>
                <w:bCs/>
              </w:rPr>
            </w:pPr>
            <w:r w:rsidRPr="00F64966">
              <w:rPr>
                <w:b/>
                <w:bCs/>
              </w:rPr>
              <w:t>Scientific Name</w:t>
            </w:r>
          </w:p>
        </w:tc>
        <w:tc>
          <w:tcPr>
            <w:tcW w:w="2376" w:type="dxa"/>
            <w:tcBorders>
              <w:top w:val="single" w:color="auto" w:sz="2" w:space="0"/>
              <w:bottom w:val="single" w:color="000000" w:sz="12" w:space="0"/>
            </w:tcBorders>
            <w:shd w:val="clear" w:color="auto" w:fill="auto"/>
          </w:tcPr>
          <w:p w:rsidRPr="00F64966" w:rsidR="00F64966" w:rsidP="005549A9" w:rsidRDefault="00F64966">
            <w:pPr>
              <w:rPr>
                <w:b/>
                <w:bCs/>
              </w:rPr>
            </w:pPr>
            <w:r w:rsidRPr="00F64966">
              <w:rPr>
                <w:b/>
                <w:bCs/>
              </w:rPr>
              <w:t>Common Name</w:t>
            </w:r>
          </w:p>
        </w:tc>
        <w:tc>
          <w:tcPr>
            <w:tcW w:w="1956" w:type="dxa"/>
            <w:tcBorders>
              <w:top w:val="single" w:color="auto" w:sz="2" w:space="0"/>
              <w:bottom w:val="single" w:color="000000" w:sz="12" w:space="0"/>
            </w:tcBorders>
            <w:shd w:val="clear" w:color="auto" w:fill="auto"/>
          </w:tcPr>
          <w:p w:rsidRPr="00F64966" w:rsidR="00F64966" w:rsidP="005549A9" w:rsidRDefault="00F64966">
            <w:pPr>
              <w:rPr>
                <w:b/>
                <w:bCs/>
              </w:rPr>
            </w:pPr>
            <w:r w:rsidRPr="00F64966">
              <w:rPr>
                <w:b/>
                <w:bCs/>
              </w:rPr>
              <w:t>Canopy Position</w:t>
            </w:r>
          </w:p>
        </w:tc>
      </w:tr>
      <w:tr w:rsidRPr="00F64966" w:rsidR="00F64966" w:rsidTr="00F64966">
        <w:tc>
          <w:tcPr>
            <w:tcW w:w="1260" w:type="dxa"/>
            <w:tcBorders>
              <w:top w:val="single" w:color="000000" w:sz="12" w:space="0"/>
            </w:tcBorders>
            <w:shd w:val="clear" w:color="auto" w:fill="auto"/>
          </w:tcPr>
          <w:p w:rsidRPr="00F64966" w:rsidR="00F64966" w:rsidP="005549A9" w:rsidRDefault="00F64966">
            <w:pPr>
              <w:rPr>
                <w:bCs/>
              </w:rPr>
            </w:pPr>
            <w:r w:rsidRPr="00F64966">
              <w:rPr>
                <w:bCs/>
              </w:rPr>
              <w:t>SALA2</w:t>
            </w:r>
          </w:p>
        </w:tc>
        <w:tc>
          <w:tcPr>
            <w:tcW w:w="2160" w:type="dxa"/>
            <w:tcBorders>
              <w:top w:val="single" w:color="000000" w:sz="12" w:space="0"/>
            </w:tcBorders>
            <w:shd w:val="clear" w:color="auto" w:fill="auto"/>
          </w:tcPr>
          <w:p w:rsidRPr="00F64966" w:rsidR="00F64966" w:rsidP="005549A9" w:rsidRDefault="00F64966">
            <w:proofErr w:type="spellStart"/>
            <w:r w:rsidRPr="00F64966">
              <w:t>Sagittaria</w:t>
            </w:r>
            <w:proofErr w:type="spellEnd"/>
            <w:r w:rsidRPr="00F64966">
              <w:t xml:space="preserve"> </w:t>
            </w:r>
            <w:proofErr w:type="spellStart"/>
            <w:r w:rsidRPr="00F64966">
              <w:t>latifolia</w:t>
            </w:r>
            <w:proofErr w:type="spellEnd"/>
          </w:p>
        </w:tc>
        <w:tc>
          <w:tcPr>
            <w:tcW w:w="2376" w:type="dxa"/>
            <w:tcBorders>
              <w:top w:val="single" w:color="000000" w:sz="12" w:space="0"/>
            </w:tcBorders>
            <w:shd w:val="clear" w:color="auto" w:fill="auto"/>
          </w:tcPr>
          <w:p w:rsidRPr="00F64966" w:rsidR="00F64966" w:rsidP="005549A9" w:rsidRDefault="00F64966">
            <w:r w:rsidRPr="00F64966">
              <w:t>Broadleaf arrowhead</w:t>
            </w:r>
          </w:p>
        </w:tc>
        <w:tc>
          <w:tcPr>
            <w:tcW w:w="1956" w:type="dxa"/>
            <w:tcBorders>
              <w:top w:val="single" w:color="000000" w:sz="12" w:space="0"/>
            </w:tcBorders>
            <w:shd w:val="clear" w:color="auto" w:fill="auto"/>
          </w:tcPr>
          <w:p w:rsidRPr="00F64966" w:rsidR="00F64966" w:rsidP="005549A9" w:rsidRDefault="00F64966">
            <w:r w:rsidRPr="00F64966">
              <w:t>Lower</w:t>
            </w:r>
          </w:p>
        </w:tc>
      </w:tr>
      <w:tr w:rsidRPr="00F64966" w:rsidR="00F64966" w:rsidTr="00F64966">
        <w:tc>
          <w:tcPr>
            <w:tcW w:w="1260" w:type="dxa"/>
            <w:shd w:val="clear" w:color="auto" w:fill="auto"/>
          </w:tcPr>
          <w:p w:rsidRPr="00F64966" w:rsidR="00F64966" w:rsidP="005549A9" w:rsidRDefault="00F64966">
            <w:pPr>
              <w:rPr>
                <w:bCs/>
              </w:rPr>
            </w:pPr>
            <w:r w:rsidRPr="00F64966">
              <w:rPr>
                <w:bCs/>
              </w:rPr>
              <w:t>POCO14</w:t>
            </w:r>
          </w:p>
        </w:tc>
        <w:tc>
          <w:tcPr>
            <w:tcW w:w="2160" w:type="dxa"/>
            <w:shd w:val="clear" w:color="auto" w:fill="auto"/>
          </w:tcPr>
          <w:p w:rsidRPr="00F64966" w:rsidR="00F64966" w:rsidP="005549A9" w:rsidRDefault="00F64966">
            <w:proofErr w:type="spellStart"/>
            <w:r w:rsidRPr="00F64966">
              <w:t>Pontederia</w:t>
            </w:r>
            <w:proofErr w:type="spellEnd"/>
            <w:r w:rsidRPr="00F64966">
              <w:t xml:space="preserve"> </w:t>
            </w:r>
            <w:proofErr w:type="spellStart"/>
            <w:r w:rsidRPr="00F64966">
              <w:t>cordata</w:t>
            </w:r>
            <w:proofErr w:type="spellEnd"/>
          </w:p>
        </w:tc>
        <w:tc>
          <w:tcPr>
            <w:tcW w:w="2376" w:type="dxa"/>
            <w:shd w:val="clear" w:color="auto" w:fill="auto"/>
          </w:tcPr>
          <w:p w:rsidRPr="00F64966" w:rsidR="00F64966" w:rsidP="005549A9" w:rsidRDefault="00F64966">
            <w:r w:rsidRPr="00F64966">
              <w:t>Pickerelweed</w:t>
            </w:r>
          </w:p>
        </w:tc>
        <w:tc>
          <w:tcPr>
            <w:tcW w:w="1956" w:type="dxa"/>
            <w:shd w:val="clear" w:color="auto" w:fill="auto"/>
          </w:tcPr>
          <w:p w:rsidRPr="00F64966" w:rsidR="00F64966" w:rsidP="005549A9" w:rsidRDefault="00F64966">
            <w:r w:rsidRPr="00F64966">
              <w:t>Lower</w:t>
            </w:r>
          </w:p>
        </w:tc>
      </w:tr>
      <w:tr w:rsidRPr="00F64966" w:rsidR="00F64966" w:rsidTr="00F64966">
        <w:tc>
          <w:tcPr>
            <w:tcW w:w="1260" w:type="dxa"/>
            <w:shd w:val="clear" w:color="auto" w:fill="auto"/>
          </w:tcPr>
          <w:p w:rsidRPr="00F64966" w:rsidR="00F64966" w:rsidP="005549A9" w:rsidRDefault="00F64966">
            <w:pPr>
              <w:rPr>
                <w:bCs/>
              </w:rPr>
            </w:pPr>
            <w:r w:rsidRPr="00F64966">
              <w:rPr>
                <w:bCs/>
              </w:rPr>
              <w:t>TYLA</w:t>
            </w:r>
          </w:p>
        </w:tc>
        <w:tc>
          <w:tcPr>
            <w:tcW w:w="2160" w:type="dxa"/>
            <w:shd w:val="clear" w:color="auto" w:fill="auto"/>
          </w:tcPr>
          <w:p w:rsidRPr="00F64966" w:rsidR="00F64966" w:rsidP="005549A9" w:rsidRDefault="00F64966">
            <w:r w:rsidRPr="00F64966">
              <w:t xml:space="preserve">Typha </w:t>
            </w:r>
            <w:proofErr w:type="spellStart"/>
            <w:r w:rsidRPr="00F64966">
              <w:t>latifolia</w:t>
            </w:r>
            <w:proofErr w:type="spellEnd"/>
          </w:p>
        </w:tc>
        <w:tc>
          <w:tcPr>
            <w:tcW w:w="2376" w:type="dxa"/>
            <w:shd w:val="clear" w:color="auto" w:fill="auto"/>
          </w:tcPr>
          <w:p w:rsidRPr="00F64966" w:rsidR="00F64966" w:rsidP="005549A9" w:rsidRDefault="00F64966">
            <w:r w:rsidRPr="00F64966">
              <w:t>Broadleaf cattail</w:t>
            </w:r>
          </w:p>
        </w:tc>
        <w:tc>
          <w:tcPr>
            <w:tcW w:w="1956" w:type="dxa"/>
            <w:shd w:val="clear" w:color="auto" w:fill="auto"/>
          </w:tcPr>
          <w:p w:rsidRPr="00F64966" w:rsidR="00F64966" w:rsidP="005549A9" w:rsidRDefault="00F64966">
            <w:r w:rsidRPr="00F64966">
              <w:t>Lower</w:t>
            </w:r>
          </w:p>
        </w:tc>
      </w:tr>
      <w:tr w:rsidRPr="00F64966" w:rsidR="00F64966" w:rsidTr="00F64966">
        <w:tc>
          <w:tcPr>
            <w:tcW w:w="1260" w:type="dxa"/>
            <w:shd w:val="clear" w:color="auto" w:fill="auto"/>
          </w:tcPr>
          <w:p w:rsidRPr="00F64966" w:rsidR="00F64966" w:rsidP="005549A9" w:rsidRDefault="00F64966">
            <w:pPr>
              <w:rPr>
                <w:bCs/>
              </w:rPr>
            </w:pPr>
            <w:r w:rsidRPr="00F64966">
              <w:rPr>
                <w:bCs/>
              </w:rPr>
              <w:t>CAST8</w:t>
            </w:r>
          </w:p>
        </w:tc>
        <w:tc>
          <w:tcPr>
            <w:tcW w:w="2160" w:type="dxa"/>
            <w:shd w:val="clear" w:color="auto" w:fill="auto"/>
          </w:tcPr>
          <w:p w:rsidRPr="00F64966" w:rsidR="00F64966" w:rsidP="005549A9" w:rsidRDefault="00F64966">
            <w:proofErr w:type="spellStart"/>
            <w:r w:rsidRPr="00F64966">
              <w:t>Carex</w:t>
            </w:r>
            <w:proofErr w:type="spellEnd"/>
            <w:r w:rsidRPr="00F64966">
              <w:t xml:space="preserve"> </w:t>
            </w:r>
            <w:proofErr w:type="spellStart"/>
            <w:r w:rsidRPr="00F64966">
              <w:t>stricta</w:t>
            </w:r>
            <w:proofErr w:type="spellEnd"/>
          </w:p>
        </w:tc>
        <w:tc>
          <w:tcPr>
            <w:tcW w:w="2376" w:type="dxa"/>
            <w:shd w:val="clear" w:color="auto" w:fill="auto"/>
          </w:tcPr>
          <w:p w:rsidRPr="00F64966" w:rsidR="00F64966" w:rsidP="005549A9" w:rsidRDefault="00F64966">
            <w:r w:rsidRPr="00F64966">
              <w:t>Upright sedge</w:t>
            </w:r>
          </w:p>
        </w:tc>
        <w:tc>
          <w:tcPr>
            <w:tcW w:w="1956" w:type="dxa"/>
            <w:shd w:val="clear" w:color="auto" w:fill="auto"/>
          </w:tcPr>
          <w:p w:rsidRPr="00F64966" w:rsidR="00F64966" w:rsidP="005549A9" w:rsidRDefault="00F64966">
            <w:r w:rsidRPr="00F64966">
              <w:t>Lower</w:t>
            </w:r>
          </w:p>
        </w:tc>
      </w:tr>
    </w:tbl>
    <w:p w:rsidR="00F64966" w:rsidP="00F64966" w:rsidRDefault="00F64966"/>
    <w:p w:rsidR="00F64966" w:rsidP="00F64966" w:rsidRDefault="00F64966">
      <w:pPr>
        <w:pStyle w:val="SClassInfoPara"/>
      </w:pPr>
      <w:r>
        <w:lastRenderedPageBreak/>
        <w:t>Description</w:t>
      </w:r>
    </w:p>
    <w:p w:rsidR="00F64966" w:rsidP="00F64966" w:rsidRDefault="00F64966">
      <w:r>
        <w:t xml:space="preserve">This class represents a beaver meadow with emergent marsh vegetation. This is an early seral stage with open water and emergent vegetation such as </w:t>
      </w:r>
      <w:proofErr w:type="spellStart"/>
      <w:r>
        <w:t>Sagittaria</w:t>
      </w:r>
      <w:proofErr w:type="spellEnd"/>
      <w:r>
        <w:t xml:space="preserve"> </w:t>
      </w:r>
      <w:proofErr w:type="spellStart"/>
      <w:r>
        <w:t>latifolia</w:t>
      </w:r>
      <w:proofErr w:type="spellEnd"/>
      <w:r>
        <w:t xml:space="preserve">, </w:t>
      </w:r>
      <w:proofErr w:type="spellStart"/>
      <w:r>
        <w:t>Pontedaria</w:t>
      </w:r>
      <w:proofErr w:type="spellEnd"/>
      <w:r>
        <w:t xml:space="preserve"> </w:t>
      </w:r>
      <w:proofErr w:type="spellStart"/>
      <w:r>
        <w:t>cordata</w:t>
      </w:r>
      <w:proofErr w:type="spellEnd"/>
      <w:r>
        <w:t xml:space="preserve">, </w:t>
      </w:r>
      <w:proofErr w:type="spellStart"/>
      <w:r>
        <w:t>Nuphar</w:t>
      </w:r>
      <w:proofErr w:type="spellEnd"/>
      <w:r>
        <w:t xml:space="preserve"> </w:t>
      </w:r>
      <w:proofErr w:type="spellStart"/>
      <w:r>
        <w:t>variegata</w:t>
      </w:r>
      <w:proofErr w:type="spellEnd"/>
      <w:r>
        <w:t xml:space="preserve"> and Typha </w:t>
      </w:r>
      <w:proofErr w:type="spellStart"/>
      <w:r>
        <w:t>latifolia</w:t>
      </w:r>
      <w:proofErr w:type="spellEnd"/>
      <w:r>
        <w:t xml:space="preserve">. </w:t>
      </w:r>
      <w:r w:rsidR="0029420A">
        <w:t xml:space="preserve"> </w:t>
      </w:r>
      <w:r>
        <w:t>Absence of flooding can be caused by periodic drought or local extirpation of beaver due to trapping or predation by wolves.</w:t>
      </w:r>
    </w:p>
    <w:p w:rsidR="00F64966" w:rsidP="00F64966" w:rsidRDefault="00F64966"/>
    <w:p>
      <w:r>
        <w:rPr>
          <w:i/>
          <w:u w:val="single"/>
        </w:rPr>
        <w:t>Maximum Tree Size Class</w:t>
      </w:r>
      <w:br/>
      <w:r>
        <w:t>None</w:t>
      </w:r>
    </w:p>
    <w:p w:rsidR="00F64966" w:rsidP="00F64966" w:rsidRDefault="00F64966">
      <w:pPr>
        <w:pStyle w:val="InfoPara"/>
        <w:pBdr>
          <w:top w:val="single" w:color="auto" w:sz="4" w:space="1"/>
        </w:pBdr>
      </w:pPr>
      <w:r xmlns:w="http://schemas.openxmlformats.org/wordprocessingml/2006/main">
        <w:t>Class B</w:t>
      </w:r>
      <w:r xmlns:w="http://schemas.openxmlformats.org/wordprocessingml/2006/main">
        <w:tab/>
        <w:t>60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F64966" w:rsidP="00F64966" w:rsidRDefault="00F64966"/>
    <w:p w:rsidR="00F64966" w:rsidP="00F64966" w:rsidRDefault="00F6496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856"/>
        <w:gridCol w:w="2292"/>
        <w:gridCol w:w="1956"/>
      </w:tblGrid>
      <w:tr w:rsidRPr="00F64966" w:rsidR="00F64966" w:rsidTr="00F64966">
        <w:tc>
          <w:tcPr>
            <w:tcW w:w="1152" w:type="dxa"/>
            <w:tcBorders>
              <w:top w:val="single" w:color="auto" w:sz="2" w:space="0"/>
              <w:bottom w:val="single" w:color="000000" w:sz="12" w:space="0"/>
            </w:tcBorders>
            <w:shd w:val="clear" w:color="auto" w:fill="auto"/>
          </w:tcPr>
          <w:p w:rsidRPr="00F64966" w:rsidR="00F64966" w:rsidP="00135C06" w:rsidRDefault="00F64966">
            <w:pPr>
              <w:rPr>
                <w:b/>
                <w:bCs/>
              </w:rPr>
            </w:pPr>
            <w:r w:rsidRPr="00F64966">
              <w:rPr>
                <w:b/>
                <w:bCs/>
              </w:rPr>
              <w:t>Symbol</w:t>
            </w:r>
          </w:p>
        </w:tc>
        <w:tc>
          <w:tcPr>
            <w:tcW w:w="2856" w:type="dxa"/>
            <w:tcBorders>
              <w:top w:val="single" w:color="auto" w:sz="2" w:space="0"/>
              <w:bottom w:val="single" w:color="000000" w:sz="12" w:space="0"/>
            </w:tcBorders>
            <w:shd w:val="clear" w:color="auto" w:fill="auto"/>
          </w:tcPr>
          <w:p w:rsidRPr="00F64966" w:rsidR="00F64966" w:rsidP="00135C06" w:rsidRDefault="00F64966">
            <w:pPr>
              <w:rPr>
                <w:b/>
                <w:bCs/>
              </w:rPr>
            </w:pPr>
            <w:r w:rsidRPr="00F64966">
              <w:rPr>
                <w:b/>
                <w:bCs/>
              </w:rPr>
              <w:t>Scientific Name</w:t>
            </w:r>
          </w:p>
        </w:tc>
        <w:tc>
          <w:tcPr>
            <w:tcW w:w="2292" w:type="dxa"/>
            <w:tcBorders>
              <w:top w:val="single" w:color="auto" w:sz="2" w:space="0"/>
              <w:bottom w:val="single" w:color="000000" w:sz="12" w:space="0"/>
            </w:tcBorders>
            <w:shd w:val="clear" w:color="auto" w:fill="auto"/>
          </w:tcPr>
          <w:p w:rsidRPr="00F64966" w:rsidR="00F64966" w:rsidP="00135C06" w:rsidRDefault="00F64966">
            <w:pPr>
              <w:rPr>
                <w:b/>
                <w:bCs/>
              </w:rPr>
            </w:pPr>
            <w:r w:rsidRPr="00F64966">
              <w:rPr>
                <w:b/>
                <w:bCs/>
              </w:rPr>
              <w:t>Common Name</w:t>
            </w:r>
          </w:p>
        </w:tc>
        <w:tc>
          <w:tcPr>
            <w:tcW w:w="1956" w:type="dxa"/>
            <w:tcBorders>
              <w:top w:val="single" w:color="auto" w:sz="2" w:space="0"/>
              <w:bottom w:val="single" w:color="000000" w:sz="12" w:space="0"/>
            </w:tcBorders>
            <w:shd w:val="clear" w:color="auto" w:fill="auto"/>
          </w:tcPr>
          <w:p w:rsidRPr="00F64966" w:rsidR="00F64966" w:rsidP="00135C06" w:rsidRDefault="00F64966">
            <w:pPr>
              <w:rPr>
                <w:b/>
                <w:bCs/>
              </w:rPr>
            </w:pPr>
            <w:r w:rsidRPr="00F64966">
              <w:rPr>
                <w:b/>
                <w:bCs/>
              </w:rPr>
              <w:t>Canopy Position</w:t>
            </w:r>
          </w:p>
        </w:tc>
      </w:tr>
      <w:tr w:rsidRPr="00F64966" w:rsidR="00F64966" w:rsidTr="00F64966">
        <w:tc>
          <w:tcPr>
            <w:tcW w:w="1152" w:type="dxa"/>
            <w:tcBorders>
              <w:top w:val="single" w:color="000000" w:sz="12" w:space="0"/>
            </w:tcBorders>
            <w:shd w:val="clear" w:color="auto" w:fill="auto"/>
          </w:tcPr>
          <w:p w:rsidRPr="00F64966" w:rsidR="00F64966" w:rsidP="00135C06" w:rsidRDefault="00F64966">
            <w:pPr>
              <w:rPr>
                <w:bCs/>
              </w:rPr>
            </w:pPr>
            <w:r w:rsidRPr="00F64966">
              <w:rPr>
                <w:bCs/>
              </w:rPr>
              <w:t>CAST8</w:t>
            </w:r>
          </w:p>
        </w:tc>
        <w:tc>
          <w:tcPr>
            <w:tcW w:w="2856" w:type="dxa"/>
            <w:tcBorders>
              <w:top w:val="single" w:color="000000" w:sz="12" w:space="0"/>
            </w:tcBorders>
            <w:shd w:val="clear" w:color="auto" w:fill="auto"/>
          </w:tcPr>
          <w:p w:rsidRPr="00F64966" w:rsidR="00F64966" w:rsidP="00135C06" w:rsidRDefault="00F64966">
            <w:proofErr w:type="spellStart"/>
            <w:r w:rsidRPr="00F64966">
              <w:t>Carex</w:t>
            </w:r>
            <w:proofErr w:type="spellEnd"/>
            <w:r w:rsidRPr="00F64966">
              <w:t xml:space="preserve"> </w:t>
            </w:r>
            <w:proofErr w:type="spellStart"/>
            <w:r w:rsidRPr="00F64966">
              <w:t>stricta</w:t>
            </w:r>
            <w:proofErr w:type="spellEnd"/>
          </w:p>
        </w:tc>
        <w:tc>
          <w:tcPr>
            <w:tcW w:w="2292" w:type="dxa"/>
            <w:tcBorders>
              <w:top w:val="single" w:color="000000" w:sz="12" w:space="0"/>
            </w:tcBorders>
            <w:shd w:val="clear" w:color="auto" w:fill="auto"/>
          </w:tcPr>
          <w:p w:rsidRPr="00F64966" w:rsidR="00F64966" w:rsidP="00135C06" w:rsidRDefault="00F64966">
            <w:r w:rsidRPr="00F64966">
              <w:t>Upright sedge</w:t>
            </w:r>
          </w:p>
        </w:tc>
        <w:tc>
          <w:tcPr>
            <w:tcW w:w="1956" w:type="dxa"/>
            <w:tcBorders>
              <w:top w:val="single" w:color="000000" w:sz="12" w:space="0"/>
            </w:tcBorders>
            <w:shd w:val="clear" w:color="auto" w:fill="auto"/>
          </w:tcPr>
          <w:p w:rsidRPr="00F64966" w:rsidR="00F64966" w:rsidP="00135C06" w:rsidRDefault="00F64966">
            <w:r w:rsidRPr="00F64966">
              <w:t>Lower</w:t>
            </w:r>
          </w:p>
        </w:tc>
      </w:tr>
      <w:tr w:rsidRPr="00F64966" w:rsidR="00F64966" w:rsidTr="00F64966">
        <w:tc>
          <w:tcPr>
            <w:tcW w:w="1152" w:type="dxa"/>
            <w:shd w:val="clear" w:color="auto" w:fill="auto"/>
          </w:tcPr>
          <w:p w:rsidRPr="00F64966" w:rsidR="00F64966" w:rsidP="00135C06" w:rsidRDefault="00F64966">
            <w:pPr>
              <w:rPr>
                <w:bCs/>
              </w:rPr>
            </w:pPr>
            <w:r w:rsidRPr="00F64966">
              <w:rPr>
                <w:bCs/>
              </w:rPr>
              <w:t>CAAQ</w:t>
            </w:r>
          </w:p>
        </w:tc>
        <w:tc>
          <w:tcPr>
            <w:tcW w:w="2856" w:type="dxa"/>
            <w:shd w:val="clear" w:color="auto" w:fill="auto"/>
          </w:tcPr>
          <w:p w:rsidRPr="00F64966" w:rsidR="00F64966" w:rsidP="00135C06" w:rsidRDefault="00F64966">
            <w:proofErr w:type="spellStart"/>
            <w:r w:rsidRPr="00F64966">
              <w:t>Carex</w:t>
            </w:r>
            <w:proofErr w:type="spellEnd"/>
            <w:r w:rsidRPr="00F64966">
              <w:t xml:space="preserve"> </w:t>
            </w:r>
            <w:proofErr w:type="spellStart"/>
            <w:r w:rsidRPr="00F64966">
              <w:t>aquatilis</w:t>
            </w:r>
            <w:proofErr w:type="spellEnd"/>
          </w:p>
        </w:tc>
        <w:tc>
          <w:tcPr>
            <w:tcW w:w="2292" w:type="dxa"/>
            <w:shd w:val="clear" w:color="auto" w:fill="auto"/>
          </w:tcPr>
          <w:p w:rsidRPr="00F64966" w:rsidR="00F64966" w:rsidP="00135C06" w:rsidRDefault="00F64966">
            <w:r w:rsidRPr="00F64966">
              <w:t>Water sedge</w:t>
            </w:r>
          </w:p>
        </w:tc>
        <w:tc>
          <w:tcPr>
            <w:tcW w:w="1956" w:type="dxa"/>
            <w:shd w:val="clear" w:color="auto" w:fill="auto"/>
          </w:tcPr>
          <w:p w:rsidRPr="00F64966" w:rsidR="00F64966" w:rsidP="00135C06" w:rsidRDefault="00F64966">
            <w:r w:rsidRPr="00F64966">
              <w:t>Lower</w:t>
            </w:r>
          </w:p>
        </w:tc>
      </w:tr>
      <w:tr w:rsidRPr="00F64966" w:rsidR="00F64966" w:rsidTr="00F64966">
        <w:tc>
          <w:tcPr>
            <w:tcW w:w="1152" w:type="dxa"/>
            <w:shd w:val="clear" w:color="auto" w:fill="auto"/>
          </w:tcPr>
          <w:p w:rsidRPr="00F64966" w:rsidR="00F64966" w:rsidP="00135C06" w:rsidRDefault="00F64966">
            <w:pPr>
              <w:rPr>
                <w:bCs/>
              </w:rPr>
            </w:pPr>
            <w:r w:rsidRPr="00F64966">
              <w:rPr>
                <w:bCs/>
              </w:rPr>
              <w:t>CACA4</w:t>
            </w:r>
          </w:p>
        </w:tc>
        <w:tc>
          <w:tcPr>
            <w:tcW w:w="2856" w:type="dxa"/>
            <w:shd w:val="clear" w:color="auto" w:fill="auto"/>
          </w:tcPr>
          <w:p w:rsidRPr="00F64966" w:rsidR="00F64966" w:rsidP="00135C06" w:rsidRDefault="00F64966">
            <w:proofErr w:type="spellStart"/>
            <w:r w:rsidRPr="00F64966">
              <w:t>Calamagrostis</w:t>
            </w:r>
            <w:proofErr w:type="spellEnd"/>
            <w:r w:rsidRPr="00F64966">
              <w:t xml:space="preserve"> canadensis</w:t>
            </w:r>
          </w:p>
        </w:tc>
        <w:tc>
          <w:tcPr>
            <w:tcW w:w="2292" w:type="dxa"/>
            <w:shd w:val="clear" w:color="auto" w:fill="auto"/>
          </w:tcPr>
          <w:p w:rsidRPr="00F64966" w:rsidR="00F64966" w:rsidP="00135C06" w:rsidRDefault="00F64966">
            <w:proofErr w:type="spellStart"/>
            <w:r w:rsidRPr="00F64966">
              <w:t>Bluejoint</w:t>
            </w:r>
            <w:proofErr w:type="spellEnd"/>
          </w:p>
        </w:tc>
        <w:tc>
          <w:tcPr>
            <w:tcW w:w="1956" w:type="dxa"/>
            <w:shd w:val="clear" w:color="auto" w:fill="auto"/>
          </w:tcPr>
          <w:p w:rsidRPr="00F64966" w:rsidR="00F64966" w:rsidP="00135C06" w:rsidRDefault="00F64966">
            <w:r w:rsidRPr="00F64966">
              <w:t>Lower</w:t>
            </w:r>
          </w:p>
        </w:tc>
      </w:tr>
      <w:tr w:rsidRPr="00F64966" w:rsidR="00F64966" w:rsidTr="00F64966">
        <w:tc>
          <w:tcPr>
            <w:tcW w:w="1152" w:type="dxa"/>
            <w:shd w:val="clear" w:color="auto" w:fill="auto"/>
          </w:tcPr>
          <w:p w:rsidRPr="00F64966" w:rsidR="00F64966" w:rsidP="00135C06" w:rsidRDefault="00F64966">
            <w:pPr>
              <w:rPr>
                <w:bCs/>
              </w:rPr>
            </w:pPr>
            <w:r w:rsidRPr="00F64966">
              <w:rPr>
                <w:bCs/>
              </w:rPr>
              <w:t>EUMA6</w:t>
            </w:r>
          </w:p>
        </w:tc>
        <w:tc>
          <w:tcPr>
            <w:tcW w:w="2856" w:type="dxa"/>
            <w:shd w:val="clear" w:color="auto" w:fill="auto"/>
          </w:tcPr>
          <w:p w:rsidRPr="00F64966" w:rsidR="00F64966" w:rsidP="00135C06" w:rsidRDefault="00F64966">
            <w:r w:rsidRPr="00F64966">
              <w:t xml:space="preserve">Eupatorium </w:t>
            </w:r>
            <w:proofErr w:type="spellStart"/>
            <w:r w:rsidRPr="00F64966">
              <w:t>maculatum</w:t>
            </w:r>
            <w:proofErr w:type="spellEnd"/>
          </w:p>
        </w:tc>
        <w:tc>
          <w:tcPr>
            <w:tcW w:w="2292" w:type="dxa"/>
            <w:shd w:val="clear" w:color="auto" w:fill="auto"/>
          </w:tcPr>
          <w:p w:rsidRPr="00F64966" w:rsidR="00F64966" w:rsidP="00135C06" w:rsidRDefault="00F64966">
            <w:r w:rsidRPr="00F64966">
              <w:t xml:space="preserve">Spotted </w:t>
            </w:r>
            <w:proofErr w:type="spellStart"/>
            <w:r w:rsidRPr="00F64966">
              <w:t>joepyeweed</w:t>
            </w:r>
            <w:proofErr w:type="spellEnd"/>
          </w:p>
        </w:tc>
        <w:tc>
          <w:tcPr>
            <w:tcW w:w="1956" w:type="dxa"/>
            <w:shd w:val="clear" w:color="auto" w:fill="auto"/>
          </w:tcPr>
          <w:p w:rsidRPr="00F64966" w:rsidR="00F64966" w:rsidP="00135C06" w:rsidRDefault="00F64966">
            <w:r w:rsidRPr="00F64966">
              <w:t>Lower</w:t>
            </w:r>
          </w:p>
        </w:tc>
      </w:tr>
    </w:tbl>
    <w:p w:rsidR="00F64966" w:rsidP="00F64966" w:rsidRDefault="00F64966"/>
    <w:p w:rsidR="00F64966" w:rsidP="00F64966" w:rsidRDefault="00F64966">
      <w:pPr>
        <w:pStyle w:val="SClassInfoPara"/>
      </w:pPr>
      <w:r>
        <w:t>Description</w:t>
      </w:r>
    </w:p>
    <w:p w:rsidR="00F64966" w:rsidP="00F64966" w:rsidRDefault="00F64966">
      <w:r>
        <w:t xml:space="preserve">This class represents sedge-dominated wet meadow (sedge meadow) and prairie fen (calcareous fen), which is dominated by </w:t>
      </w:r>
      <w:proofErr w:type="spellStart"/>
      <w:r>
        <w:t>Carex</w:t>
      </w:r>
      <w:proofErr w:type="spellEnd"/>
      <w:r>
        <w:t xml:space="preserve"> </w:t>
      </w:r>
      <w:proofErr w:type="spellStart"/>
      <w:r>
        <w:t>stricta</w:t>
      </w:r>
      <w:proofErr w:type="spellEnd"/>
      <w:r>
        <w:t xml:space="preserve"> and other sedges along with </w:t>
      </w:r>
      <w:proofErr w:type="spellStart"/>
      <w:r>
        <w:t>bluejoint</w:t>
      </w:r>
      <w:proofErr w:type="spellEnd"/>
      <w:r>
        <w:t xml:space="preserve"> grass (</w:t>
      </w:r>
      <w:proofErr w:type="spellStart"/>
      <w:r>
        <w:t>Calamagrostis</w:t>
      </w:r>
      <w:proofErr w:type="spellEnd"/>
      <w:r>
        <w:t xml:space="preserve"> canadensis), and other grasses, rushes, and forbs. Frequent replacement fires and seasonal flooding help to maintain this class in an open condition and the structural and species di</w:t>
      </w:r>
      <w:r w:rsidR="0029420A">
        <w:t>versity. Beaver flooding results</w:t>
      </w:r>
      <w:r>
        <w:t xml:space="preserve"> in setting-back succession to emergent marsh or beaver meadow. In the absence of natural disturbance result</w:t>
      </w:r>
      <w:r w:rsidR="0029420A">
        <w:t>s</w:t>
      </w:r>
      <w:r>
        <w:t xml:space="preserve"> in succession to shrub-</w:t>
      </w:r>
      <w:proofErr w:type="spellStart"/>
      <w:r w:rsidR="0029420A">
        <w:t>carr</w:t>
      </w:r>
      <w:proofErr w:type="spellEnd"/>
      <w:r w:rsidR="0029420A">
        <w:t>.</w:t>
      </w:r>
    </w:p>
    <w:p w:rsidR="00F64966" w:rsidP="00F64966" w:rsidRDefault="00F64966"/>
    <w:p>
      <w:r>
        <w:rPr>
          <w:i/>
          <w:u w:val="single"/>
        </w:rPr>
        <w:t>Maximum Tree Size Class</w:t>
      </w:r>
      <w:br/>
      <w:r>
        <w:t>None</w:t>
      </w:r>
    </w:p>
    <w:p w:rsidR="00F64966" w:rsidP="00F64966" w:rsidRDefault="00F64966">
      <w:pPr>
        <w:pStyle w:val="InfoPara"/>
        <w:pBdr>
          <w:top w:val="single" w:color="auto" w:sz="4" w:space="1"/>
        </w:pBdr>
      </w:pPr>
      <w:r xmlns:w="http://schemas.openxmlformats.org/wordprocessingml/2006/main">
        <w:t>Class C</w:t>
      </w:r>
      <w:r xmlns:w="http://schemas.openxmlformats.org/wordprocessingml/2006/main">
        <w:tab/>
        <w:t>28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F64966" w:rsidP="00F64966" w:rsidRDefault="00F64966"/>
    <w:p w:rsidR="00F64966" w:rsidP="00F64966" w:rsidRDefault="00F6496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88"/>
        <w:gridCol w:w="2124"/>
        <w:gridCol w:w="2436"/>
        <w:gridCol w:w="1956"/>
      </w:tblGrid>
      <w:tr w:rsidRPr="00F64966" w:rsidR="00F64966" w:rsidTr="00F64966">
        <w:tc>
          <w:tcPr>
            <w:tcW w:w="1188" w:type="dxa"/>
            <w:tcBorders>
              <w:top w:val="single" w:color="auto" w:sz="2" w:space="0"/>
              <w:bottom w:val="single" w:color="000000" w:sz="12" w:space="0"/>
            </w:tcBorders>
            <w:shd w:val="clear" w:color="auto" w:fill="auto"/>
          </w:tcPr>
          <w:p w:rsidRPr="00F64966" w:rsidR="00F64966" w:rsidP="00A72BFC" w:rsidRDefault="00F64966">
            <w:pPr>
              <w:rPr>
                <w:b/>
                <w:bCs/>
              </w:rPr>
            </w:pPr>
            <w:r w:rsidRPr="00F64966">
              <w:rPr>
                <w:b/>
                <w:bCs/>
              </w:rPr>
              <w:t>Symbol</w:t>
            </w:r>
          </w:p>
        </w:tc>
        <w:tc>
          <w:tcPr>
            <w:tcW w:w="2124" w:type="dxa"/>
            <w:tcBorders>
              <w:top w:val="single" w:color="auto" w:sz="2" w:space="0"/>
              <w:bottom w:val="single" w:color="000000" w:sz="12" w:space="0"/>
            </w:tcBorders>
            <w:shd w:val="clear" w:color="auto" w:fill="auto"/>
          </w:tcPr>
          <w:p w:rsidRPr="00F64966" w:rsidR="00F64966" w:rsidP="00A72BFC" w:rsidRDefault="00F64966">
            <w:pPr>
              <w:rPr>
                <w:b/>
                <w:bCs/>
              </w:rPr>
            </w:pPr>
            <w:r w:rsidRPr="00F64966">
              <w:rPr>
                <w:b/>
                <w:bCs/>
              </w:rPr>
              <w:t>Scientific Name</w:t>
            </w:r>
          </w:p>
        </w:tc>
        <w:tc>
          <w:tcPr>
            <w:tcW w:w="2436" w:type="dxa"/>
            <w:tcBorders>
              <w:top w:val="single" w:color="auto" w:sz="2" w:space="0"/>
              <w:bottom w:val="single" w:color="000000" w:sz="12" w:space="0"/>
            </w:tcBorders>
            <w:shd w:val="clear" w:color="auto" w:fill="auto"/>
          </w:tcPr>
          <w:p w:rsidRPr="00F64966" w:rsidR="00F64966" w:rsidP="00A72BFC" w:rsidRDefault="00F64966">
            <w:pPr>
              <w:rPr>
                <w:b/>
                <w:bCs/>
              </w:rPr>
            </w:pPr>
            <w:r w:rsidRPr="00F64966">
              <w:rPr>
                <w:b/>
                <w:bCs/>
              </w:rPr>
              <w:t>Common Name</w:t>
            </w:r>
          </w:p>
        </w:tc>
        <w:tc>
          <w:tcPr>
            <w:tcW w:w="1956" w:type="dxa"/>
            <w:tcBorders>
              <w:top w:val="single" w:color="auto" w:sz="2" w:space="0"/>
              <w:bottom w:val="single" w:color="000000" w:sz="12" w:space="0"/>
            </w:tcBorders>
            <w:shd w:val="clear" w:color="auto" w:fill="auto"/>
          </w:tcPr>
          <w:p w:rsidRPr="00F64966" w:rsidR="00F64966" w:rsidP="00A72BFC" w:rsidRDefault="00F64966">
            <w:pPr>
              <w:rPr>
                <w:b/>
                <w:bCs/>
              </w:rPr>
            </w:pPr>
            <w:r w:rsidRPr="00F64966">
              <w:rPr>
                <w:b/>
                <w:bCs/>
              </w:rPr>
              <w:t>Canopy Position</w:t>
            </w:r>
          </w:p>
        </w:tc>
      </w:tr>
      <w:tr w:rsidRPr="00F64966" w:rsidR="00F64966" w:rsidTr="00F64966">
        <w:tc>
          <w:tcPr>
            <w:tcW w:w="1188" w:type="dxa"/>
            <w:tcBorders>
              <w:top w:val="single" w:color="000000" w:sz="12" w:space="0"/>
            </w:tcBorders>
            <w:shd w:val="clear" w:color="auto" w:fill="auto"/>
          </w:tcPr>
          <w:p w:rsidRPr="00F64966" w:rsidR="00F64966" w:rsidP="00A72BFC" w:rsidRDefault="00F64966">
            <w:pPr>
              <w:rPr>
                <w:bCs/>
              </w:rPr>
            </w:pPr>
            <w:r w:rsidRPr="00F64966">
              <w:rPr>
                <w:bCs/>
              </w:rPr>
              <w:t>COFO</w:t>
            </w:r>
          </w:p>
        </w:tc>
        <w:tc>
          <w:tcPr>
            <w:tcW w:w="2124" w:type="dxa"/>
            <w:tcBorders>
              <w:top w:val="single" w:color="000000" w:sz="12" w:space="0"/>
            </w:tcBorders>
            <w:shd w:val="clear" w:color="auto" w:fill="auto"/>
          </w:tcPr>
          <w:p w:rsidRPr="00F64966" w:rsidR="00F64966" w:rsidP="00A72BFC" w:rsidRDefault="00F64966">
            <w:proofErr w:type="spellStart"/>
            <w:r w:rsidRPr="00F64966">
              <w:t>Cornus</w:t>
            </w:r>
            <w:proofErr w:type="spellEnd"/>
            <w:r w:rsidRPr="00F64966">
              <w:t xml:space="preserve"> </w:t>
            </w:r>
            <w:proofErr w:type="spellStart"/>
            <w:r w:rsidRPr="00F64966">
              <w:t>foemina</w:t>
            </w:r>
            <w:proofErr w:type="spellEnd"/>
          </w:p>
        </w:tc>
        <w:tc>
          <w:tcPr>
            <w:tcW w:w="2436" w:type="dxa"/>
            <w:tcBorders>
              <w:top w:val="single" w:color="000000" w:sz="12" w:space="0"/>
            </w:tcBorders>
            <w:shd w:val="clear" w:color="auto" w:fill="auto"/>
          </w:tcPr>
          <w:p w:rsidRPr="00F64966" w:rsidR="00F64966" w:rsidP="00A72BFC" w:rsidRDefault="00F64966">
            <w:r w:rsidRPr="00F64966">
              <w:t>Stiff dogwood</w:t>
            </w:r>
          </w:p>
        </w:tc>
        <w:tc>
          <w:tcPr>
            <w:tcW w:w="1956" w:type="dxa"/>
            <w:tcBorders>
              <w:top w:val="single" w:color="000000" w:sz="12" w:space="0"/>
            </w:tcBorders>
            <w:shd w:val="clear" w:color="auto" w:fill="auto"/>
          </w:tcPr>
          <w:p w:rsidRPr="00F64966" w:rsidR="00F64966" w:rsidP="00A72BFC" w:rsidRDefault="00F64966">
            <w:r w:rsidRPr="00F64966">
              <w:t>Middle</w:t>
            </w:r>
          </w:p>
        </w:tc>
      </w:tr>
      <w:tr w:rsidRPr="00F64966" w:rsidR="00F64966" w:rsidTr="00F64966">
        <w:tc>
          <w:tcPr>
            <w:tcW w:w="1188" w:type="dxa"/>
            <w:shd w:val="clear" w:color="auto" w:fill="auto"/>
          </w:tcPr>
          <w:p w:rsidRPr="00F64966" w:rsidR="00F64966" w:rsidP="00A72BFC" w:rsidRDefault="00F64966">
            <w:pPr>
              <w:rPr>
                <w:bCs/>
              </w:rPr>
            </w:pPr>
            <w:r w:rsidRPr="00F64966">
              <w:rPr>
                <w:bCs/>
              </w:rPr>
              <w:t>COAM2</w:t>
            </w:r>
          </w:p>
        </w:tc>
        <w:tc>
          <w:tcPr>
            <w:tcW w:w="2124" w:type="dxa"/>
            <w:shd w:val="clear" w:color="auto" w:fill="auto"/>
          </w:tcPr>
          <w:p w:rsidRPr="00F64966" w:rsidR="00F64966" w:rsidP="00A72BFC" w:rsidRDefault="00F64966">
            <w:proofErr w:type="spellStart"/>
            <w:r w:rsidRPr="00F64966">
              <w:t>Cornus</w:t>
            </w:r>
            <w:proofErr w:type="spellEnd"/>
            <w:r w:rsidRPr="00F64966">
              <w:t xml:space="preserve"> amomum</w:t>
            </w:r>
          </w:p>
        </w:tc>
        <w:tc>
          <w:tcPr>
            <w:tcW w:w="2436" w:type="dxa"/>
            <w:shd w:val="clear" w:color="auto" w:fill="auto"/>
          </w:tcPr>
          <w:p w:rsidRPr="00F64966" w:rsidR="00F64966" w:rsidP="00A72BFC" w:rsidRDefault="00F64966">
            <w:r w:rsidRPr="00F64966">
              <w:t>Silky dogwood</w:t>
            </w:r>
          </w:p>
        </w:tc>
        <w:tc>
          <w:tcPr>
            <w:tcW w:w="1956" w:type="dxa"/>
            <w:shd w:val="clear" w:color="auto" w:fill="auto"/>
          </w:tcPr>
          <w:p w:rsidRPr="00F64966" w:rsidR="00F64966" w:rsidP="00A72BFC" w:rsidRDefault="00F64966">
            <w:r w:rsidRPr="00F64966">
              <w:t>Middle</w:t>
            </w:r>
          </w:p>
        </w:tc>
      </w:tr>
      <w:tr w:rsidRPr="00F64966" w:rsidR="00F64966" w:rsidTr="00F64966">
        <w:tc>
          <w:tcPr>
            <w:tcW w:w="1188" w:type="dxa"/>
            <w:shd w:val="clear" w:color="auto" w:fill="auto"/>
          </w:tcPr>
          <w:p w:rsidRPr="00F64966" w:rsidR="00F64966" w:rsidP="00A72BFC" w:rsidRDefault="00F64966">
            <w:pPr>
              <w:rPr>
                <w:bCs/>
              </w:rPr>
            </w:pPr>
            <w:r w:rsidRPr="00F64966">
              <w:rPr>
                <w:bCs/>
              </w:rPr>
              <w:t>SALA2</w:t>
            </w:r>
          </w:p>
        </w:tc>
        <w:tc>
          <w:tcPr>
            <w:tcW w:w="2124" w:type="dxa"/>
            <w:shd w:val="clear" w:color="auto" w:fill="auto"/>
          </w:tcPr>
          <w:p w:rsidRPr="00F64966" w:rsidR="00F64966" w:rsidP="00A72BFC" w:rsidRDefault="00F64966">
            <w:proofErr w:type="spellStart"/>
            <w:r w:rsidRPr="00F64966">
              <w:t>Sagittaria</w:t>
            </w:r>
            <w:proofErr w:type="spellEnd"/>
            <w:r w:rsidRPr="00F64966">
              <w:t xml:space="preserve"> </w:t>
            </w:r>
            <w:proofErr w:type="spellStart"/>
            <w:r w:rsidRPr="00F64966">
              <w:t>latifolia</w:t>
            </w:r>
            <w:proofErr w:type="spellEnd"/>
          </w:p>
        </w:tc>
        <w:tc>
          <w:tcPr>
            <w:tcW w:w="2436" w:type="dxa"/>
            <w:shd w:val="clear" w:color="auto" w:fill="auto"/>
          </w:tcPr>
          <w:p w:rsidRPr="00F64966" w:rsidR="00F64966" w:rsidP="00A72BFC" w:rsidRDefault="00F64966">
            <w:r w:rsidRPr="00F64966">
              <w:t>Broadleaf arrowhead</w:t>
            </w:r>
          </w:p>
        </w:tc>
        <w:tc>
          <w:tcPr>
            <w:tcW w:w="1956" w:type="dxa"/>
            <w:shd w:val="clear" w:color="auto" w:fill="auto"/>
          </w:tcPr>
          <w:p w:rsidRPr="00F64966" w:rsidR="00F64966" w:rsidP="00A72BFC" w:rsidRDefault="00F64966">
            <w:r w:rsidRPr="00F64966">
              <w:t>Middle</w:t>
            </w:r>
          </w:p>
        </w:tc>
      </w:tr>
      <w:tr w:rsidRPr="00F64966" w:rsidR="00F64966" w:rsidTr="00F64966">
        <w:tc>
          <w:tcPr>
            <w:tcW w:w="1188" w:type="dxa"/>
            <w:shd w:val="clear" w:color="auto" w:fill="auto"/>
          </w:tcPr>
          <w:p w:rsidRPr="00F64966" w:rsidR="00F64966" w:rsidP="00A72BFC" w:rsidRDefault="00F64966">
            <w:pPr>
              <w:rPr>
                <w:bCs/>
              </w:rPr>
            </w:pPr>
            <w:r w:rsidRPr="00F64966">
              <w:rPr>
                <w:bCs/>
              </w:rPr>
              <w:t>ILVE</w:t>
            </w:r>
          </w:p>
        </w:tc>
        <w:tc>
          <w:tcPr>
            <w:tcW w:w="2124" w:type="dxa"/>
            <w:shd w:val="clear" w:color="auto" w:fill="auto"/>
          </w:tcPr>
          <w:p w:rsidRPr="00F64966" w:rsidR="00F64966" w:rsidP="00A72BFC" w:rsidRDefault="00F64966">
            <w:r w:rsidRPr="00F64966">
              <w:t xml:space="preserve">Ilex </w:t>
            </w:r>
            <w:proofErr w:type="spellStart"/>
            <w:r w:rsidRPr="00F64966">
              <w:t>verticillata</w:t>
            </w:r>
            <w:proofErr w:type="spellEnd"/>
          </w:p>
        </w:tc>
        <w:tc>
          <w:tcPr>
            <w:tcW w:w="2436" w:type="dxa"/>
            <w:shd w:val="clear" w:color="auto" w:fill="auto"/>
          </w:tcPr>
          <w:p w:rsidRPr="00F64966" w:rsidR="00F64966" w:rsidP="00A72BFC" w:rsidRDefault="00F64966">
            <w:r w:rsidRPr="00F64966">
              <w:t>Common winterberry</w:t>
            </w:r>
          </w:p>
        </w:tc>
        <w:tc>
          <w:tcPr>
            <w:tcW w:w="1956" w:type="dxa"/>
            <w:shd w:val="clear" w:color="auto" w:fill="auto"/>
          </w:tcPr>
          <w:p w:rsidRPr="00F64966" w:rsidR="00F64966" w:rsidP="00A72BFC" w:rsidRDefault="00F64966">
            <w:r w:rsidRPr="00F64966">
              <w:t>Middle</w:t>
            </w:r>
          </w:p>
        </w:tc>
      </w:tr>
    </w:tbl>
    <w:p w:rsidR="00F64966" w:rsidP="00F64966" w:rsidRDefault="00F64966"/>
    <w:p w:rsidR="00F64966" w:rsidP="00F64966" w:rsidRDefault="00F64966">
      <w:pPr>
        <w:pStyle w:val="SClassInfoPara"/>
      </w:pPr>
      <w:r>
        <w:t>Description</w:t>
      </w:r>
    </w:p>
    <w:p w:rsidR="00F64966" w:rsidP="00F64966" w:rsidRDefault="00F64966">
      <w:r>
        <w:t>Class C represents shrub-</w:t>
      </w:r>
      <w:proofErr w:type="spellStart"/>
      <w:r>
        <w:t>carr</w:t>
      </w:r>
      <w:proofErr w:type="spellEnd"/>
      <w:r>
        <w:t>, a shrub-dominated wetland comprised of dogwoods (</w:t>
      </w:r>
      <w:proofErr w:type="spellStart"/>
      <w:r>
        <w:t>Cornus</w:t>
      </w:r>
      <w:proofErr w:type="spellEnd"/>
      <w:r>
        <w:t xml:space="preserve"> </w:t>
      </w:r>
      <w:proofErr w:type="spellStart"/>
      <w:r>
        <w:t>foemina</w:t>
      </w:r>
      <w:proofErr w:type="spellEnd"/>
      <w:r>
        <w:t xml:space="preserve">, C. stolonifera, C. amomum), Michigan holly (Ilex </w:t>
      </w:r>
      <w:proofErr w:type="spellStart"/>
      <w:r>
        <w:t>verticillata</w:t>
      </w:r>
      <w:proofErr w:type="spellEnd"/>
      <w:r>
        <w:t>), elderberry (</w:t>
      </w:r>
      <w:proofErr w:type="spellStart"/>
      <w:r>
        <w:t>Sambucus</w:t>
      </w:r>
      <w:proofErr w:type="spellEnd"/>
      <w:r>
        <w:t xml:space="preserve"> canadensis) and willows (Salix </w:t>
      </w:r>
      <w:proofErr w:type="spellStart"/>
      <w:r>
        <w:t>bebbiana</w:t>
      </w:r>
      <w:proofErr w:type="spellEnd"/>
      <w:r>
        <w:t xml:space="preserve">, S. discolor, S. </w:t>
      </w:r>
      <w:proofErr w:type="spellStart"/>
      <w:r>
        <w:t>exigua</w:t>
      </w:r>
      <w:proofErr w:type="spellEnd"/>
      <w:r>
        <w:t xml:space="preserve">, S. </w:t>
      </w:r>
      <w:proofErr w:type="spellStart"/>
      <w:r>
        <w:t>petiolaris</w:t>
      </w:r>
      <w:proofErr w:type="spellEnd"/>
      <w:r>
        <w:t xml:space="preserve"> and S. </w:t>
      </w:r>
      <w:proofErr w:type="spellStart"/>
      <w:r>
        <w:t>eriocephala</w:t>
      </w:r>
      <w:proofErr w:type="spellEnd"/>
      <w:r>
        <w:t>). The ground layer of shrub-</w:t>
      </w:r>
      <w:proofErr w:type="spellStart"/>
      <w:r>
        <w:t>carr</w:t>
      </w:r>
      <w:proofErr w:type="spellEnd"/>
      <w:r>
        <w:t xml:space="preserve"> is typically diverse with a mix of wet meadow and forested wetland vegetation. Many of the sedges formerly abundant in </w:t>
      </w:r>
      <w:r w:rsidR="0029420A">
        <w:t>sedge meadow</w:t>
      </w:r>
      <w:r>
        <w:t xml:space="preserve"> continue to be </w:t>
      </w:r>
      <w:r>
        <w:lastRenderedPageBreak/>
        <w:t xml:space="preserve">present but in a relatively suppressed condition due to the lower light levels under the cover of shrubs. </w:t>
      </w:r>
    </w:p>
    <w:p w:rsidR="00F64966" w:rsidP="00F64966" w:rsidRDefault="00F64966"/>
    <w:p>
      <w:r>
        <w:rPr>
          <w:i/>
          <w:u w:val="single"/>
        </w:rPr>
        <w:t>Maximum Tree Size Class</w:t>
      </w:r>
      <w:br/>
      <w:r>
        <w:t>None</w:t>
      </w:r>
    </w:p>
    <w:p w:rsidR="00F64966" w:rsidP="00F64966" w:rsidRDefault="00F64966">
      <w:pPr>
        <w:pStyle w:val="InfoPara"/>
        <w:pBdr>
          <w:top w:val="single" w:color="auto" w:sz="4" w:space="1"/>
        </w:pBdr>
      </w:pPr>
      <w:r xmlns:w="http://schemas.openxmlformats.org/wordprocessingml/2006/main">
        <w:t>Class D</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3 - Closed</w:t>
      </w:r>
    </w:p>
    <w:p w:rsidR="00F64966" w:rsidP="00F64966" w:rsidRDefault="00F64966"/>
    <w:p w:rsidR="00F64966" w:rsidP="00F64966" w:rsidRDefault="00F64966">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2148"/>
        <w:gridCol w:w="1956"/>
      </w:tblGrid>
      <w:tr w:rsidRPr="00F64966" w:rsidR="00F64966" w:rsidTr="00F64966">
        <w:tc>
          <w:tcPr>
            <w:tcW w:w="1056" w:type="dxa"/>
            <w:tcBorders>
              <w:top w:val="single" w:color="auto" w:sz="2" w:space="0"/>
              <w:bottom w:val="single" w:color="000000" w:sz="12" w:space="0"/>
            </w:tcBorders>
            <w:shd w:val="clear" w:color="auto" w:fill="auto"/>
          </w:tcPr>
          <w:p w:rsidRPr="00F64966" w:rsidR="00F64966" w:rsidP="00C1360F" w:rsidRDefault="00F64966">
            <w:pPr>
              <w:rPr>
                <w:b/>
                <w:bCs/>
              </w:rPr>
            </w:pPr>
            <w:r w:rsidRPr="00F64966">
              <w:rPr>
                <w:b/>
                <w:bCs/>
              </w:rPr>
              <w:t>Symbol</w:t>
            </w:r>
          </w:p>
        </w:tc>
        <w:tc>
          <w:tcPr>
            <w:tcW w:w="1908" w:type="dxa"/>
            <w:tcBorders>
              <w:top w:val="single" w:color="auto" w:sz="2" w:space="0"/>
              <w:bottom w:val="single" w:color="000000" w:sz="12" w:space="0"/>
            </w:tcBorders>
            <w:shd w:val="clear" w:color="auto" w:fill="auto"/>
          </w:tcPr>
          <w:p w:rsidRPr="00F64966" w:rsidR="00F64966" w:rsidP="00C1360F" w:rsidRDefault="00F64966">
            <w:pPr>
              <w:rPr>
                <w:b/>
                <w:bCs/>
              </w:rPr>
            </w:pPr>
            <w:r w:rsidRPr="00F64966">
              <w:rPr>
                <w:b/>
                <w:bCs/>
              </w:rPr>
              <w:t>Scientific Name</w:t>
            </w:r>
          </w:p>
        </w:tc>
        <w:tc>
          <w:tcPr>
            <w:tcW w:w="2148" w:type="dxa"/>
            <w:tcBorders>
              <w:top w:val="single" w:color="auto" w:sz="2" w:space="0"/>
              <w:bottom w:val="single" w:color="000000" w:sz="12" w:space="0"/>
            </w:tcBorders>
            <w:shd w:val="clear" w:color="auto" w:fill="auto"/>
          </w:tcPr>
          <w:p w:rsidRPr="00F64966" w:rsidR="00F64966" w:rsidP="00C1360F" w:rsidRDefault="00F64966">
            <w:pPr>
              <w:rPr>
                <w:b/>
                <w:bCs/>
              </w:rPr>
            </w:pPr>
            <w:r w:rsidRPr="00F64966">
              <w:rPr>
                <w:b/>
                <w:bCs/>
              </w:rPr>
              <w:t>Common Name</w:t>
            </w:r>
          </w:p>
        </w:tc>
        <w:tc>
          <w:tcPr>
            <w:tcW w:w="1956" w:type="dxa"/>
            <w:tcBorders>
              <w:top w:val="single" w:color="auto" w:sz="2" w:space="0"/>
              <w:bottom w:val="single" w:color="000000" w:sz="12" w:space="0"/>
            </w:tcBorders>
            <w:shd w:val="clear" w:color="auto" w:fill="auto"/>
          </w:tcPr>
          <w:p w:rsidRPr="00F64966" w:rsidR="00F64966" w:rsidP="00C1360F" w:rsidRDefault="00F64966">
            <w:pPr>
              <w:rPr>
                <w:b/>
                <w:bCs/>
              </w:rPr>
            </w:pPr>
            <w:r w:rsidRPr="00F64966">
              <w:rPr>
                <w:b/>
                <w:bCs/>
              </w:rPr>
              <w:t>Canopy Position</w:t>
            </w:r>
          </w:p>
        </w:tc>
      </w:tr>
      <w:tr w:rsidRPr="00F64966" w:rsidR="00F64966" w:rsidTr="00F64966">
        <w:tc>
          <w:tcPr>
            <w:tcW w:w="1056" w:type="dxa"/>
            <w:tcBorders>
              <w:top w:val="single" w:color="000000" w:sz="12" w:space="0"/>
            </w:tcBorders>
            <w:shd w:val="clear" w:color="auto" w:fill="auto"/>
          </w:tcPr>
          <w:p w:rsidRPr="00F64966" w:rsidR="00F64966" w:rsidP="00C1360F" w:rsidRDefault="00F64966">
            <w:pPr>
              <w:rPr>
                <w:bCs/>
              </w:rPr>
            </w:pPr>
            <w:r w:rsidRPr="00F64966">
              <w:rPr>
                <w:bCs/>
              </w:rPr>
              <w:t>LALA</w:t>
            </w:r>
          </w:p>
        </w:tc>
        <w:tc>
          <w:tcPr>
            <w:tcW w:w="1908" w:type="dxa"/>
            <w:tcBorders>
              <w:top w:val="single" w:color="000000" w:sz="12" w:space="0"/>
            </w:tcBorders>
            <w:shd w:val="clear" w:color="auto" w:fill="auto"/>
          </w:tcPr>
          <w:p w:rsidRPr="00F64966" w:rsidR="00F64966" w:rsidP="00C1360F" w:rsidRDefault="00F64966">
            <w:proofErr w:type="spellStart"/>
            <w:r w:rsidRPr="00F64966">
              <w:t>Larix</w:t>
            </w:r>
            <w:proofErr w:type="spellEnd"/>
            <w:r w:rsidRPr="00F64966">
              <w:t xml:space="preserve"> </w:t>
            </w:r>
            <w:proofErr w:type="spellStart"/>
            <w:r w:rsidRPr="00F64966">
              <w:t>laricina</w:t>
            </w:r>
            <w:proofErr w:type="spellEnd"/>
          </w:p>
        </w:tc>
        <w:tc>
          <w:tcPr>
            <w:tcW w:w="2148" w:type="dxa"/>
            <w:tcBorders>
              <w:top w:val="single" w:color="000000" w:sz="12" w:space="0"/>
            </w:tcBorders>
            <w:shd w:val="clear" w:color="auto" w:fill="auto"/>
          </w:tcPr>
          <w:p w:rsidRPr="00F64966" w:rsidR="00F64966" w:rsidP="00C1360F" w:rsidRDefault="00F64966">
            <w:r w:rsidRPr="00F64966">
              <w:t>Tamarack</w:t>
            </w:r>
          </w:p>
        </w:tc>
        <w:tc>
          <w:tcPr>
            <w:tcW w:w="1956" w:type="dxa"/>
            <w:tcBorders>
              <w:top w:val="single" w:color="000000" w:sz="12" w:space="0"/>
            </w:tcBorders>
            <w:shd w:val="clear" w:color="auto" w:fill="auto"/>
          </w:tcPr>
          <w:p w:rsidRPr="00F64966" w:rsidR="00F64966" w:rsidP="00C1360F" w:rsidRDefault="00F64966">
            <w:r w:rsidRPr="00F64966">
              <w:t>Upper</w:t>
            </w:r>
          </w:p>
        </w:tc>
      </w:tr>
      <w:tr w:rsidRPr="00F64966" w:rsidR="00F64966" w:rsidTr="00F64966">
        <w:tc>
          <w:tcPr>
            <w:tcW w:w="1056" w:type="dxa"/>
            <w:shd w:val="clear" w:color="auto" w:fill="auto"/>
          </w:tcPr>
          <w:p w:rsidRPr="00F64966" w:rsidR="00F64966" w:rsidP="00C1360F" w:rsidRDefault="00F64966">
            <w:pPr>
              <w:rPr>
                <w:bCs/>
              </w:rPr>
            </w:pPr>
            <w:r w:rsidRPr="00F64966">
              <w:rPr>
                <w:bCs/>
              </w:rPr>
              <w:t>PIST</w:t>
            </w:r>
          </w:p>
        </w:tc>
        <w:tc>
          <w:tcPr>
            <w:tcW w:w="1908" w:type="dxa"/>
            <w:shd w:val="clear" w:color="auto" w:fill="auto"/>
          </w:tcPr>
          <w:p w:rsidRPr="00F64966" w:rsidR="00F64966" w:rsidP="00C1360F" w:rsidRDefault="00F64966">
            <w:r w:rsidRPr="00F64966">
              <w:t xml:space="preserve">Pinus </w:t>
            </w:r>
            <w:proofErr w:type="spellStart"/>
            <w:r w:rsidRPr="00F64966">
              <w:t>strobus</w:t>
            </w:r>
            <w:proofErr w:type="spellEnd"/>
          </w:p>
        </w:tc>
        <w:tc>
          <w:tcPr>
            <w:tcW w:w="2148" w:type="dxa"/>
            <w:shd w:val="clear" w:color="auto" w:fill="auto"/>
          </w:tcPr>
          <w:p w:rsidRPr="00F64966" w:rsidR="00F64966" w:rsidP="00C1360F" w:rsidRDefault="00F64966">
            <w:r w:rsidRPr="00F64966">
              <w:t>Eastern white pine</w:t>
            </w:r>
          </w:p>
        </w:tc>
        <w:tc>
          <w:tcPr>
            <w:tcW w:w="1956" w:type="dxa"/>
            <w:shd w:val="clear" w:color="auto" w:fill="auto"/>
          </w:tcPr>
          <w:p w:rsidRPr="00F64966" w:rsidR="00F64966" w:rsidP="00C1360F" w:rsidRDefault="00F64966">
            <w:r w:rsidRPr="00F64966">
              <w:t>Upper</w:t>
            </w:r>
          </w:p>
        </w:tc>
      </w:tr>
      <w:tr w:rsidRPr="00F64966" w:rsidR="00F64966" w:rsidTr="00F64966">
        <w:tc>
          <w:tcPr>
            <w:tcW w:w="1056" w:type="dxa"/>
            <w:shd w:val="clear" w:color="auto" w:fill="auto"/>
          </w:tcPr>
          <w:p w:rsidRPr="00F64966" w:rsidR="00F64966" w:rsidP="00C1360F" w:rsidRDefault="00F64966">
            <w:pPr>
              <w:rPr>
                <w:bCs/>
              </w:rPr>
            </w:pPr>
            <w:r w:rsidRPr="00F64966">
              <w:rPr>
                <w:bCs/>
              </w:rPr>
              <w:t>ACRU</w:t>
            </w:r>
          </w:p>
        </w:tc>
        <w:tc>
          <w:tcPr>
            <w:tcW w:w="1908" w:type="dxa"/>
            <w:shd w:val="clear" w:color="auto" w:fill="auto"/>
          </w:tcPr>
          <w:p w:rsidRPr="00F64966" w:rsidR="00F64966" w:rsidP="00C1360F" w:rsidRDefault="00F64966">
            <w:r w:rsidRPr="00F64966">
              <w:t>Acer rubrum</w:t>
            </w:r>
          </w:p>
        </w:tc>
        <w:tc>
          <w:tcPr>
            <w:tcW w:w="2148" w:type="dxa"/>
            <w:shd w:val="clear" w:color="auto" w:fill="auto"/>
          </w:tcPr>
          <w:p w:rsidRPr="00F64966" w:rsidR="00F64966" w:rsidP="00C1360F" w:rsidRDefault="00F64966">
            <w:r w:rsidRPr="00F64966">
              <w:t>Red maple</w:t>
            </w:r>
          </w:p>
        </w:tc>
        <w:tc>
          <w:tcPr>
            <w:tcW w:w="1956" w:type="dxa"/>
            <w:shd w:val="clear" w:color="auto" w:fill="auto"/>
          </w:tcPr>
          <w:p w:rsidRPr="00F64966" w:rsidR="00F64966" w:rsidP="00C1360F" w:rsidRDefault="00F64966">
            <w:r w:rsidRPr="00F64966">
              <w:t>Upper</w:t>
            </w:r>
          </w:p>
        </w:tc>
      </w:tr>
      <w:tr w:rsidRPr="00F64966" w:rsidR="00F64966" w:rsidTr="00F64966">
        <w:tc>
          <w:tcPr>
            <w:tcW w:w="1056" w:type="dxa"/>
            <w:shd w:val="clear" w:color="auto" w:fill="auto"/>
          </w:tcPr>
          <w:p w:rsidRPr="00F64966" w:rsidR="00F64966" w:rsidP="00C1360F" w:rsidRDefault="00F64966">
            <w:pPr>
              <w:rPr>
                <w:bCs/>
              </w:rPr>
            </w:pPr>
            <w:r w:rsidRPr="00F64966">
              <w:rPr>
                <w:bCs/>
              </w:rPr>
              <w:t>FRNI</w:t>
            </w:r>
          </w:p>
        </w:tc>
        <w:tc>
          <w:tcPr>
            <w:tcW w:w="1908" w:type="dxa"/>
            <w:shd w:val="clear" w:color="auto" w:fill="auto"/>
          </w:tcPr>
          <w:p w:rsidRPr="00F64966" w:rsidR="00F64966" w:rsidP="00C1360F" w:rsidRDefault="00F64966">
            <w:r w:rsidRPr="00F64966">
              <w:t xml:space="preserve">Fraxinus </w:t>
            </w:r>
            <w:proofErr w:type="spellStart"/>
            <w:r w:rsidRPr="00F64966">
              <w:t>nigra</w:t>
            </w:r>
            <w:proofErr w:type="spellEnd"/>
          </w:p>
        </w:tc>
        <w:tc>
          <w:tcPr>
            <w:tcW w:w="2148" w:type="dxa"/>
            <w:shd w:val="clear" w:color="auto" w:fill="auto"/>
          </w:tcPr>
          <w:p w:rsidRPr="00F64966" w:rsidR="00F64966" w:rsidP="00C1360F" w:rsidRDefault="00F64966">
            <w:r w:rsidRPr="00F64966">
              <w:t>Black ash</w:t>
            </w:r>
          </w:p>
        </w:tc>
        <w:tc>
          <w:tcPr>
            <w:tcW w:w="1956" w:type="dxa"/>
            <w:shd w:val="clear" w:color="auto" w:fill="auto"/>
          </w:tcPr>
          <w:p w:rsidRPr="00F64966" w:rsidR="00F64966" w:rsidP="00C1360F" w:rsidRDefault="00F64966">
            <w:r w:rsidRPr="00F64966">
              <w:t>Upper</w:t>
            </w:r>
          </w:p>
        </w:tc>
      </w:tr>
    </w:tbl>
    <w:p w:rsidR="00F64966" w:rsidP="00F64966" w:rsidRDefault="00F64966"/>
    <w:p w:rsidR="00F64966" w:rsidP="00F64966" w:rsidRDefault="00F64966">
      <w:pPr>
        <w:pStyle w:val="SClassInfoPara"/>
      </w:pPr>
      <w:r>
        <w:t>Description</w:t>
      </w:r>
    </w:p>
    <w:p w:rsidR="00F64966" w:rsidP="00F64966" w:rsidRDefault="00F64966">
      <w:r>
        <w:t>This class represents swamp forest, which may be dominated by conifers, hardwoods, or a mix of both. Dominant tree species may include tamarack (</w:t>
      </w:r>
      <w:proofErr w:type="spellStart"/>
      <w:r>
        <w:t>Larix</w:t>
      </w:r>
      <w:proofErr w:type="spellEnd"/>
      <w:r>
        <w:t xml:space="preserve"> </w:t>
      </w:r>
      <w:proofErr w:type="spellStart"/>
      <w:r>
        <w:t>laricina</w:t>
      </w:r>
      <w:proofErr w:type="spellEnd"/>
      <w:r>
        <w:t xml:space="preserve">), white pine (Pinus </w:t>
      </w:r>
      <w:proofErr w:type="spellStart"/>
      <w:r>
        <w:t>strobus</w:t>
      </w:r>
      <w:proofErr w:type="spellEnd"/>
      <w:r>
        <w:t xml:space="preserve">), black ash (Fraxinus </w:t>
      </w:r>
      <w:proofErr w:type="spellStart"/>
      <w:r>
        <w:t>nigra</w:t>
      </w:r>
      <w:proofErr w:type="spellEnd"/>
      <w:r>
        <w:t>), American elm (</w:t>
      </w:r>
      <w:proofErr w:type="spellStart"/>
      <w:r>
        <w:t>Ulmus</w:t>
      </w:r>
      <w:proofErr w:type="spellEnd"/>
      <w:r>
        <w:t xml:space="preserve"> </w:t>
      </w:r>
      <w:proofErr w:type="spellStart"/>
      <w:r>
        <w:t>americana</w:t>
      </w:r>
      <w:proofErr w:type="spellEnd"/>
      <w:r>
        <w:t xml:space="preserve">), red maple (Acer rubrum), silver maple (Acer </w:t>
      </w:r>
      <w:proofErr w:type="spellStart"/>
      <w:r>
        <w:t>saccharinum</w:t>
      </w:r>
      <w:proofErr w:type="spellEnd"/>
      <w:r>
        <w:t xml:space="preserve">), and yellow birch (Betula </w:t>
      </w:r>
      <w:proofErr w:type="spellStart"/>
      <w:r>
        <w:t>allegheniensis</w:t>
      </w:r>
      <w:proofErr w:type="spellEnd"/>
      <w:r>
        <w:t xml:space="preserve">). </w:t>
      </w:r>
    </w:p>
    <w:p w:rsidR="00F64966" w:rsidP="00F64966" w:rsidRDefault="00F64966"/>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Late1:OPN</w:t>
            </w:r>
          </w:p>
        </w:tc>
        <w:tc>
          <w:p>
            <w:pPr>
              <w:jc w:val="center"/>
            </w:pPr>
            <w:r>
              <w:rPr>
                <w:sz w:val="20"/>
              </w:rPr>
              <w:t>50</w:t>
            </w:r>
          </w:p>
        </w:tc>
      </w:tr>
      <w:tr>
        <w:tc>
          <w:p>
            <w:pPr>
              <w:jc w:val="center"/>
            </w:pPr>
            <w:r>
              <w:rPr>
                <w:sz w:val="20"/>
              </w:rPr>
              <w:t>Late1:OPN</w:t>
            </w:r>
          </w:p>
        </w:tc>
        <w:tc>
          <w:p>
            <w:pPr>
              <w:jc w:val="center"/>
            </w:pPr>
            <w:r>
              <w:rPr>
                <w:sz w:val="20"/>
              </w:rPr>
              <w:t>51</w:t>
            </w:r>
          </w:p>
        </w:tc>
        <w:tc>
          <w:p>
            <w:pPr>
              <w:jc w:val="center"/>
            </w:pPr>
            <w:r>
              <w:rPr>
                <w:sz w:val="20"/>
              </w:rPr>
              <w:t>Late1:OPN</w:t>
            </w:r>
          </w:p>
        </w:tc>
        <w:tc>
          <w:p>
            <w:pPr>
              <w:jc w:val="center"/>
            </w:pPr>
            <w:r>
              <w:rPr>
                <w:sz w:val="20"/>
              </w:rPr>
              <w:t>999</w:t>
            </w:r>
          </w:p>
        </w:tc>
      </w:tr>
      <w:tr>
        <w:tc>
          <w:p>
            <w:pPr>
              <w:jc w:val="center"/>
            </w:pPr>
            <w:r>
              <w:rPr>
                <w:sz w:val="20"/>
              </w:rPr>
              <w:t>Late2:CLS</w:t>
            </w:r>
          </w:p>
        </w:tc>
        <w:tc>
          <w:p>
            <w:pPr>
              <w:jc w:val="center"/>
            </w:pPr>
            <w:r>
              <w:rPr>
                <w:sz w:val="20"/>
              </w:rPr>
              <w:t>51</w:t>
            </w:r>
          </w:p>
        </w:tc>
        <w:tc>
          <w:p>
            <w:pPr>
              <w:jc w:val="center"/>
            </w:pPr>
            <w:r>
              <w:rPr>
                <w:sz w:val="20"/>
              </w:rPr>
              <w:t>Late3:CLS</w:t>
            </w:r>
          </w:p>
        </w:tc>
        <w:tc>
          <w:p>
            <w:pPr>
              <w:jc w:val="center"/>
            </w:pPr>
            <w:r>
              <w:rPr>
                <w:sz w:val="20"/>
              </w:rPr>
              <w:t>131</w:t>
            </w:r>
          </w:p>
        </w:tc>
      </w:tr>
      <w:tr>
        <w:tc>
          <w:p>
            <w:pPr>
              <w:jc w:val="center"/>
            </w:pPr>
            <w:r>
              <w:rPr>
                <w:sz w:val="20"/>
              </w:rPr>
              <w:t>Late3:CLS</w:t>
            </w:r>
          </w:p>
        </w:tc>
        <w:tc>
          <w:p>
            <w:pPr>
              <w:jc w:val="center"/>
            </w:pPr>
            <w:r>
              <w:rPr>
                <w:sz w:val="20"/>
              </w:rPr>
              <w:t>132</w:t>
            </w:r>
          </w:p>
        </w:tc>
        <w:tc>
          <w:p>
            <w:pPr>
              <w:jc w:val="center"/>
            </w:pPr>
            <w:r>
              <w:rPr>
                <w:sz w:val="20"/>
              </w:rPr>
              <w:t>Late3:CLS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Early1:OPN</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Late2:CLS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60</w:t>
            </w:r>
          </w:p>
        </w:tc>
      </w:tr>
      <w:tr>
        <w:tc>
          <w:p>
            <w:pPr>
              <w:jc w:val="center"/>
            </w:pPr>
            <w:r>
              <w:rPr>
                <w:sz w:val="20"/>
              </w:rPr>
              <w:t>Optional 1</w:t>
            </w:r>
          </w:p>
        </w:tc>
        <w:tc>
          <w:p>
            <w:pPr>
              <w:jc w:val="center"/>
            </w:pPr>
            <w:r>
              <w:rPr>
                <w:sz w:val="20"/>
              </w:rPr>
              <w:t>Late1:OPN</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Late1:OPN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0.5</w:t>
            </w:r>
          </w:p>
        </w:tc>
        <w:tc>
          <w:p>
            <w:pPr>
              <w:jc w:val="center"/>
            </w:pPr>
            <w:r>
              <w:rPr>
                <w:sz w:val="20"/>
              </w:rPr>
              <w:t>2</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Late2:CLS</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Late2:CLS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Late2:CLS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Late3:CLS</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Late3:CLS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Late3:CLS</w:t>
            </w:r>
          </w:p>
        </w:tc>
        <w:tc>
          <w:p>
            <w:pPr>
              <w:jc w:val="center"/>
            </w:pPr>
            <w:r>
              <w:rPr>
                <w:sz w:val="20"/>
              </w:rPr>
              <w:t>Late3:CLS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bl>
    <w:p>
      <w:r>
        <w:t/>
      </w:r>
    </w:p>
    <w:p>
      <w:pPr>
        <w:pStyle w:val="InfoPara"/>
      </w:pPr>
      <w:r>
        <w:t>Optional Disturbances</w:t>
      </w:r>
    </w:p>
    <w:p>
      <w:r>
        <w:t>Optional 1: severe beaver flooding</w:t>
      </w:r>
    </w:p>
    <w:p>
      <w:r>
        <w:t>Optional 2: less severe beaver flooding</w:t>
      </w:r>
    </w:p>
    <w:p>
      <w:r>
        <w:t/>
      </w:r>
    </w:p>
    <w:p>
      <w:pPr xmlns:w="http://schemas.openxmlformats.org/wordprocessingml/2006/main">
        <w:pStyle w:val="ReportSection"/>
      </w:pPr>
      <w:r xmlns:w="http://schemas.openxmlformats.org/wordprocessingml/2006/main">
        <w:t>References</w:t>
      </w:r>
    </w:p>
    <w:p>
      <w:r>
        <w:t/>
      </w:r>
    </w:p>
    <w:p w:rsidR="00F64966" w:rsidP="00F64966" w:rsidRDefault="00F64966">
      <w:r>
        <w:t xml:space="preserve">Bowles, M., J. McBride, N. </w:t>
      </w:r>
      <w:proofErr w:type="spellStart"/>
      <w:r>
        <w:t>Stynoff</w:t>
      </w:r>
      <w:proofErr w:type="spellEnd"/>
      <w:r>
        <w:t xml:space="preserve"> and K. Johnson. 1996. Temporal changes in vegetation composition and structure in a fire-managed prairie fen. Natural Areas Journal. 16: 275-278.</w:t>
      </w:r>
    </w:p>
    <w:p w:rsidR="00F64966" w:rsidP="00F64966" w:rsidRDefault="00F64966"/>
    <w:p w:rsidR="00F64966" w:rsidP="00F64966" w:rsidRDefault="00F64966">
      <w:r>
        <w:t>Costello, D.F. 1936. Tussock meadows in southeastern Wisconsin. Botanical Gazette. 97: 610-48.</w:t>
      </w:r>
    </w:p>
    <w:p w:rsidR="00F64966" w:rsidP="00F64966" w:rsidRDefault="00F64966"/>
    <w:p w:rsidR="00F64966" w:rsidP="00F64966" w:rsidRDefault="00F64966">
      <w:r>
        <w:t>Curtis, J.T. 1959. Vegetation of Wisconsin: An ordination of plant communities. The University of Wisconsin Press, Madison, WI.</w:t>
      </w:r>
    </w:p>
    <w:p w:rsidR="00F64966" w:rsidP="00F64966" w:rsidRDefault="00F64966"/>
    <w:p w:rsidR="00F64966" w:rsidP="00F64966" w:rsidRDefault="00F64966">
      <w:r>
        <w:t>Davis, A.M. 1979. Wetland succession, fire and the pollen record: A Midwestern example. The American Midland Naturalist. 102: 86-94.</w:t>
      </w:r>
    </w:p>
    <w:p w:rsidR="00F64966" w:rsidP="00F64966" w:rsidRDefault="00F64966"/>
    <w:p w:rsidR="00F64966" w:rsidP="00F64966" w:rsidRDefault="00F64966">
      <w:r>
        <w:t>Hammerson, G. 1994. Beaver (Castor canadensis): Ecosystem alterations, management, and monitoring. Natural Areas Journal. 14(1): 44-57.</w:t>
      </w:r>
    </w:p>
    <w:p w:rsidR="00F64966" w:rsidP="00F64966" w:rsidRDefault="00F64966"/>
    <w:p w:rsidR="00F64966" w:rsidP="00F64966" w:rsidRDefault="00F64966">
      <w:r>
        <w:t>Kost, M.A. 2001 Natural community abstract for southern wet meadow. Michigan Natural Features Inventory, Lansing, MI. 6 pp.</w:t>
      </w:r>
    </w:p>
    <w:p w:rsidR="00F64966" w:rsidP="00F64966" w:rsidRDefault="00F64966"/>
    <w:p w:rsidR="00F64966" w:rsidP="00F64966" w:rsidRDefault="00F64966">
      <w:r>
        <w:t>Kost, M.A. and D. De Steven. 2000. Plant community responses to prescribed burning in Wisconsin sedge meadows. Natural Areas Journal. 20: 36-49.</w:t>
      </w:r>
    </w:p>
    <w:p w:rsidR="00F64966" w:rsidP="00F64966" w:rsidRDefault="00F64966"/>
    <w:p w:rsidR="00F64966" w:rsidP="00F64966" w:rsidRDefault="00F64966">
      <w:r>
        <w:t xml:space="preserve">Leach, M.K. and T.J. </w:t>
      </w:r>
      <w:proofErr w:type="spellStart"/>
      <w:r>
        <w:t>Givnish</w:t>
      </w:r>
      <w:proofErr w:type="spellEnd"/>
      <w:r>
        <w:t>. 1996. Ecological determinants of species loss in remnant prairies. Science. 273: 1555-1558.</w:t>
      </w:r>
    </w:p>
    <w:p w:rsidR="00F64966" w:rsidP="00F64966" w:rsidRDefault="00F64966"/>
    <w:p w:rsidR="00F64966" w:rsidP="00F64966" w:rsidRDefault="00F64966">
      <w:r>
        <w:t>Michigan Natural Features Inventory. 2003. Draft description of Michigan natural community types. (Unpublished manuscript revised March 4, 2003.) Michigan Natural Features Inventory, Lansing, MI. 36 pp. http://www.msue.msu.edu/mnfi/lists/natural_community_types.pdf.</w:t>
      </w:r>
    </w:p>
    <w:p w:rsidR="00F64966" w:rsidP="00F64966" w:rsidRDefault="00F64966"/>
    <w:p w:rsidR="00F64966" w:rsidP="00F64966" w:rsidRDefault="00F64966">
      <w:proofErr w:type="spellStart"/>
      <w:r>
        <w:t>Raab</w:t>
      </w:r>
      <w:proofErr w:type="spellEnd"/>
      <w:r>
        <w:t>, J.B., P.J. Comer, D.A. Albert, P.J. and M.A. Kost. 1997. Natural community abstract for Prairie Fen. Natural Features Inventory, Lansing, MI. 6 pp.</w:t>
      </w:r>
    </w:p>
    <w:p w:rsidR="00F64966" w:rsidP="00F64966" w:rsidRDefault="00F64966"/>
    <w:p w:rsidR="00F64966" w:rsidP="00F64966" w:rsidRDefault="00F64966">
      <w:r>
        <w:t>Reuter, D.D. 1986. Sedge meadows of the upper Midwest: A stewardship abstract. Natural Areas Journal. 6: 27-34.</w:t>
      </w:r>
    </w:p>
    <w:p w:rsidR="00F64966" w:rsidP="00F64966" w:rsidRDefault="00F64966"/>
    <w:p w:rsidR="00F64966" w:rsidP="00F64966" w:rsidRDefault="00F64966">
      <w:r>
        <w:t>Stout, A.B. 1914. A biological and statistical analysis of the vegetation of a typical wild hay meadow. Transactions of the Wisconsin Academy of Sciences, Arts, and Letters. 17: 405-57.</w:t>
      </w:r>
    </w:p>
    <w:p w:rsidR="00F64966" w:rsidP="00F64966" w:rsidRDefault="00F64966"/>
    <w:p w:rsidR="00F64966" w:rsidP="00F64966" w:rsidRDefault="00F64966">
      <w:proofErr w:type="spellStart"/>
      <w:r>
        <w:t>Warners</w:t>
      </w:r>
      <w:proofErr w:type="spellEnd"/>
      <w:r>
        <w:t xml:space="preserve">, D.P. 1993. Species diversity in southern Michigan sedge meadows: Unpublished report to The Nature Conservancy, Michigan Chapter, East Lansing, MI. 35 pp. </w:t>
      </w:r>
    </w:p>
    <w:p w:rsidR="00F64966" w:rsidP="00F64966" w:rsidRDefault="00F64966"/>
    <w:p w:rsidR="00F64966" w:rsidP="00F64966" w:rsidRDefault="00F64966">
      <w:proofErr w:type="spellStart"/>
      <w:r>
        <w:t>Warners</w:t>
      </w:r>
      <w:proofErr w:type="spellEnd"/>
      <w:r>
        <w:t>, D.P. 1997. Plant diversity in sedge meadows: Effects of groundwater and fire. PhD dissertation, University of Michigan, Ann Arbor, MI. 231 pp.</w:t>
      </w:r>
    </w:p>
    <w:p w:rsidR="00F64966" w:rsidP="00F64966" w:rsidRDefault="00F64966"/>
    <w:p w:rsidR="00F64966" w:rsidP="00F64966" w:rsidRDefault="00F64966">
      <w:r>
        <w:t>White, K.L. 1965. Shrub-</w:t>
      </w:r>
      <w:proofErr w:type="spellStart"/>
      <w:r>
        <w:t>carrs</w:t>
      </w:r>
      <w:proofErr w:type="spellEnd"/>
      <w:r>
        <w:t xml:space="preserve"> of southeastern Wisconsin. Ecology. 46: 286-304.</w:t>
      </w:r>
    </w:p>
    <w:p w:rsidR="00F64966" w:rsidP="00F64966" w:rsidRDefault="00F64966"/>
    <w:p w:rsidR="00F64966" w:rsidP="00F64966" w:rsidRDefault="00F64966">
      <w:proofErr w:type="spellStart"/>
      <w:r>
        <w:t>Zicker</w:t>
      </w:r>
      <w:proofErr w:type="spellEnd"/>
      <w:r>
        <w:t>, W.A. 1955. An analysis of Jefferson County vegetation using surveyor’s records and present day data. MS thesis, University of Wisconsin, Madison, WI.</w:t>
      </w:r>
    </w:p>
    <w:p w:rsidRPr="00A43E41" w:rsidR="004D5F12" w:rsidP="00F64966"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11F2" w:rsidRDefault="009A11F2">
      <w:r>
        <w:separator/>
      </w:r>
    </w:p>
  </w:endnote>
  <w:endnote w:type="continuationSeparator" w:id="0">
    <w:p w:rsidR="009A11F2" w:rsidRDefault="009A1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4966" w:rsidRDefault="00F64966" w:rsidP="00F6496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11F2" w:rsidRDefault="009A11F2">
      <w:r>
        <w:separator/>
      </w:r>
    </w:p>
  </w:footnote>
  <w:footnote w:type="continuationSeparator" w:id="0">
    <w:p w:rsidR="009A11F2" w:rsidRDefault="009A11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F6496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4966"/>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53BD"/>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BD8"/>
    <w:rsid w:val="00126D70"/>
    <w:rsid w:val="00135016"/>
    <w:rsid w:val="001368CB"/>
    <w:rsid w:val="00140332"/>
    <w:rsid w:val="00145016"/>
    <w:rsid w:val="001463FF"/>
    <w:rsid w:val="00147227"/>
    <w:rsid w:val="0014767C"/>
    <w:rsid w:val="00153793"/>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420A"/>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7188"/>
    <w:rsid w:val="003E0BB2"/>
    <w:rsid w:val="003E0D94"/>
    <w:rsid w:val="003E13AC"/>
    <w:rsid w:val="003E30D6"/>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83B"/>
    <w:rsid w:val="00476717"/>
    <w:rsid w:val="0047751A"/>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A5AAE"/>
    <w:rsid w:val="007B0A0B"/>
    <w:rsid w:val="007B1A75"/>
    <w:rsid w:val="007B2B17"/>
    <w:rsid w:val="007B2CA6"/>
    <w:rsid w:val="007B3B3A"/>
    <w:rsid w:val="007B4F11"/>
    <w:rsid w:val="007B55A2"/>
    <w:rsid w:val="007B6528"/>
    <w:rsid w:val="007B663A"/>
    <w:rsid w:val="007B751A"/>
    <w:rsid w:val="007C02DA"/>
    <w:rsid w:val="007C07E9"/>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03B"/>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2223"/>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1F2"/>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078AA"/>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4EF8"/>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58F5"/>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1FA0"/>
    <w:rsid w:val="00E5208B"/>
    <w:rsid w:val="00E537D9"/>
    <w:rsid w:val="00E53ACC"/>
    <w:rsid w:val="00E55782"/>
    <w:rsid w:val="00E57C26"/>
    <w:rsid w:val="00E61F9B"/>
    <w:rsid w:val="00E634A7"/>
    <w:rsid w:val="00E67C54"/>
    <w:rsid w:val="00E741B2"/>
    <w:rsid w:val="00E747AD"/>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9B1"/>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1822"/>
    <w:rsid w:val="00F5203F"/>
    <w:rsid w:val="00F55261"/>
    <w:rsid w:val="00F55FA9"/>
    <w:rsid w:val="00F56244"/>
    <w:rsid w:val="00F576F5"/>
    <w:rsid w:val="00F644D8"/>
    <w:rsid w:val="00F6461D"/>
    <w:rsid w:val="00F64966"/>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EA1"/>
    <w:rsid w:val="00FA28B7"/>
    <w:rsid w:val="00FA5732"/>
    <w:rsid w:val="00FA62AE"/>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F2A8762-1109-41E3-9409-62FEAF6BF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F69B1"/>
    <w:pPr>
      <w:ind w:left="720"/>
    </w:pPr>
    <w:rPr>
      <w:rFonts w:ascii="Calibri" w:eastAsiaTheme="minorHAnsi" w:hAnsi="Calibri"/>
      <w:sz w:val="22"/>
      <w:szCs w:val="22"/>
    </w:rPr>
  </w:style>
  <w:style w:type="character" w:styleId="Hyperlink">
    <w:name w:val="Hyperlink"/>
    <w:basedOn w:val="DefaultParagraphFont"/>
    <w:rsid w:val="00EF69B1"/>
    <w:rPr>
      <w:color w:val="0000FF" w:themeColor="hyperlink"/>
      <w:u w:val="single"/>
    </w:rPr>
  </w:style>
  <w:style w:type="paragraph" w:styleId="BalloonText">
    <w:name w:val="Balloon Text"/>
    <w:basedOn w:val="Normal"/>
    <w:link w:val="BalloonTextChar"/>
    <w:uiPriority w:val="99"/>
    <w:semiHidden/>
    <w:unhideWhenUsed/>
    <w:rsid w:val="00EF69B1"/>
    <w:rPr>
      <w:rFonts w:ascii="Tahoma" w:hAnsi="Tahoma" w:cs="Tahoma"/>
      <w:sz w:val="16"/>
      <w:szCs w:val="16"/>
    </w:rPr>
  </w:style>
  <w:style w:type="character" w:customStyle="1" w:styleId="BalloonTextChar">
    <w:name w:val="Balloon Text Char"/>
    <w:basedOn w:val="DefaultParagraphFont"/>
    <w:link w:val="BalloonText"/>
    <w:uiPriority w:val="99"/>
    <w:semiHidden/>
    <w:rsid w:val="00EF69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903105">
      <w:bodyDiv w:val="1"/>
      <w:marLeft w:val="0"/>
      <w:marRight w:val="0"/>
      <w:marTop w:val="0"/>
      <w:marBottom w:val="0"/>
      <w:divBdr>
        <w:top w:val="none" w:sz="0" w:space="0" w:color="auto"/>
        <w:left w:val="none" w:sz="0" w:space="0" w:color="auto"/>
        <w:bottom w:val="none" w:sz="0" w:space="0" w:color="auto"/>
        <w:right w:val="none" w:sz="0" w:space="0" w:color="auto"/>
      </w:divBdr>
    </w:div>
    <w:div w:id="67568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8</Pages>
  <Words>2941</Words>
  <Characters>16766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2014-08-21T15:06:00Z</cp:lastPrinted>
  <dcterms:created xsi:type="dcterms:W3CDTF">2018-10-15T17:33:00Z</dcterms:created>
  <dcterms:modified xsi:type="dcterms:W3CDTF">2018-12-20T22:34:00Z</dcterms:modified>
</cp:coreProperties>
</file>