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2A8" w:rsidP="00F132A8" w:rsidRDefault="00F132A8">
      <w:pPr>
        <w:pStyle w:val="BpSTitle"/>
      </w:pPr>
      <w:bookmarkStart w:name="_GoBack" w:id="0"/>
      <w:bookmarkEnd w:id="0"/>
      <w:r>
        <w:t>14950</w:t>
      </w:r>
    </w:p>
    <w:p w:rsidR="00F132A8" w:rsidP="00F132A8" w:rsidRDefault="00F132A8">
      <w:pPr>
        <w:pStyle w:val="BpSTitle"/>
      </w:pPr>
      <w:r>
        <w:t xml:space="preserve">Western Great Plains </w:t>
      </w:r>
      <w:proofErr w:type="spellStart"/>
      <w:r>
        <w:t>Depressional</w:t>
      </w:r>
      <w:proofErr w:type="spellEnd"/>
      <w:r>
        <w:t xml:space="preserve"> Wetland Systems</w:t>
      </w:r>
    </w:p>
    <w:p w:rsidR="00F132A8" w:rsidP="00F132A8" w:rsidRDefault="00F132A8">
      <w:r>
        <w:t xmlns:w="http://schemas.openxmlformats.org/wordprocessingml/2006/main">BpS Model/Description Version: Aug. 2020</w:t>
      </w:r>
      <w:r>
        <w:tab/>
      </w:r>
      <w:r>
        <w:tab/>
      </w:r>
      <w:r>
        <w:tab/>
      </w:r>
      <w:r>
        <w:tab/>
      </w:r>
      <w:r>
        <w:tab/>
      </w:r>
      <w:r>
        <w:tab/>
      </w:r>
      <w:r>
        <w:tab/>
      </w:r>
    </w:p>
    <w:p w:rsidR="00F132A8" w:rsidP="00F132A8" w:rsidRDefault="00F10B52">
      <w:r>
        <w:tab/>
      </w:r>
      <w:r>
        <w:tab/>
      </w:r>
      <w:r>
        <w:tab/>
      </w:r>
      <w:r>
        <w:tab/>
      </w:r>
      <w:r>
        <w:tab/>
      </w:r>
      <w:r>
        <w:tab/>
      </w:r>
      <w:r>
        <w:tab/>
      </w:r>
      <w:r>
        <w:tab/>
      </w:r>
      <w:r>
        <w:tab/>
      </w:r>
      <w:r>
        <w:tab/>
        <w:t>Update: 6/22/2018</w:t>
      </w:r>
    </w:p>
    <w:p w:rsidR="00F10B52" w:rsidP="00F132A8" w:rsidRDefault="00F10B52"/>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16"/>
        <w:gridCol w:w="3024"/>
        <w:gridCol w:w="1392"/>
        <w:gridCol w:w="852"/>
      </w:tblGrid>
      <w:tr w:rsidRPr="00F132A8" w:rsidR="00F132A8" w:rsidTr="00F132A8">
        <w:tc>
          <w:tcPr>
            <w:tcW w:w="1716" w:type="dxa"/>
            <w:tcBorders>
              <w:top w:val="single" w:color="auto" w:sz="2" w:space="0"/>
              <w:left w:val="single" w:color="auto" w:sz="12" w:space="0"/>
              <w:bottom w:val="single" w:color="000000" w:sz="12" w:space="0"/>
            </w:tcBorders>
            <w:shd w:val="clear" w:color="auto" w:fill="auto"/>
          </w:tcPr>
          <w:p w:rsidRPr="00F132A8" w:rsidR="00F132A8" w:rsidP="00DF14C8" w:rsidRDefault="00F132A8">
            <w:pPr>
              <w:rPr>
                <w:b/>
                <w:bCs/>
              </w:rPr>
            </w:pPr>
            <w:r w:rsidRPr="00F132A8">
              <w:rPr>
                <w:b/>
                <w:bCs/>
              </w:rPr>
              <w:t>Modelers</w:t>
            </w:r>
          </w:p>
        </w:tc>
        <w:tc>
          <w:tcPr>
            <w:tcW w:w="3024" w:type="dxa"/>
            <w:tcBorders>
              <w:top w:val="single" w:color="auto" w:sz="2" w:space="0"/>
              <w:bottom w:val="single" w:color="000000" w:sz="12" w:space="0"/>
              <w:right w:val="single" w:color="000000" w:sz="12" w:space="0"/>
            </w:tcBorders>
            <w:shd w:val="clear" w:color="auto" w:fill="auto"/>
          </w:tcPr>
          <w:p w:rsidRPr="00F132A8" w:rsidR="00F132A8" w:rsidP="00DF14C8" w:rsidRDefault="00F132A8">
            <w:pPr>
              <w:rPr>
                <w:b/>
                <w:bCs/>
              </w:rPr>
            </w:pPr>
          </w:p>
        </w:tc>
        <w:tc>
          <w:tcPr>
            <w:tcW w:w="1392" w:type="dxa"/>
            <w:tcBorders>
              <w:top w:val="single" w:color="auto" w:sz="2" w:space="0"/>
              <w:left w:val="single" w:color="000000" w:sz="12" w:space="0"/>
              <w:bottom w:val="single" w:color="000000" w:sz="12" w:space="0"/>
            </w:tcBorders>
            <w:shd w:val="clear" w:color="auto" w:fill="auto"/>
          </w:tcPr>
          <w:p w:rsidRPr="00F132A8" w:rsidR="00F132A8" w:rsidP="00DF14C8" w:rsidRDefault="00F132A8">
            <w:pPr>
              <w:rPr>
                <w:b/>
                <w:bCs/>
              </w:rPr>
            </w:pPr>
            <w:r w:rsidRPr="00F132A8">
              <w:rPr>
                <w:b/>
                <w:bCs/>
              </w:rPr>
              <w:t>Reviewers</w:t>
            </w:r>
          </w:p>
        </w:tc>
        <w:tc>
          <w:tcPr>
            <w:tcW w:w="852" w:type="dxa"/>
            <w:tcBorders>
              <w:top w:val="single" w:color="auto" w:sz="2" w:space="0"/>
              <w:bottom w:val="single" w:color="000000" w:sz="12" w:space="0"/>
            </w:tcBorders>
            <w:shd w:val="clear" w:color="auto" w:fill="auto"/>
          </w:tcPr>
          <w:p w:rsidRPr="00F132A8" w:rsidR="00F132A8" w:rsidP="00DF14C8" w:rsidRDefault="00F132A8">
            <w:pPr>
              <w:rPr>
                <w:b/>
                <w:bCs/>
              </w:rPr>
            </w:pPr>
          </w:p>
        </w:tc>
      </w:tr>
      <w:tr w:rsidRPr="00F132A8" w:rsidR="00F132A8" w:rsidTr="00F132A8">
        <w:tc>
          <w:tcPr>
            <w:tcW w:w="1716" w:type="dxa"/>
            <w:tcBorders>
              <w:top w:val="single" w:color="000000" w:sz="12" w:space="0"/>
              <w:left w:val="single" w:color="auto" w:sz="12" w:space="0"/>
            </w:tcBorders>
            <w:shd w:val="clear" w:color="auto" w:fill="auto"/>
          </w:tcPr>
          <w:p w:rsidRPr="00F132A8" w:rsidR="00F132A8" w:rsidP="00DF14C8" w:rsidRDefault="00F132A8">
            <w:pPr>
              <w:rPr>
                <w:bCs/>
              </w:rPr>
            </w:pPr>
            <w:r w:rsidRPr="00F132A8">
              <w:rPr>
                <w:bCs/>
              </w:rPr>
              <w:t>Rex Pieper</w:t>
            </w:r>
          </w:p>
        </w:tc>
        <w:tc>
          <w:tcPr>
            <w:tcW w:w="3024" w:type="dxa"/>
            <w:tcBorders>
              <w:top w:val="single" w:color="000000" w:sz="12" w:space="0"/>
              <w:right w:val="single" w:color="000000" w:sz="12" w:space="0"/>
            </w:tcBorders>
            <w:shd w:val="clear" w:color="auto" w:fill="auto"/>
          </w:tcPr>
          <w:p w:rsidRPr="00F132A8" w:rsidR="00F132A8" w:rsidP="00DF14C8" w:rsidRDefault="00F132A8">
            <w:r w:rsidRPr="00F132A8">
              <w:t>rpieper@nmsu.edu</w:t>
            </w:r>
          </w:p>
        </w:tc>
        <w:tc>
          <w:tcPr>
            <w:tcW w:w="1392" w:type="dxa"/>
            <w:tcBorders>
              <w:top w:val="single" w:color="000000" w:sz="12" w:space="0"/>
              <w:left w:val="single" w:color="000000" w:sz="12" w:space="0"/>
            </w:tcBorders>
            <w:shd w:val="clear" w:color="auto" w:fill="auto"/>
          </w:tcPr>
          <w:p w:rsidRPr="00F132A8" w:rsidR="00F132A8" w:rsidP="00DF14C8" w:rsidRDefault="00F132A8"/>
        </w:tc>
        <w:tc>
          <w:tcPr>
            <w:tcW w:w="852" w:type="dxa"/>
            <w:tcBorders>
              <w:top w:val="single" w:color="000000" w:sz="12" w:space="0"/>
            </w:tcBorders>
            <w:shd w:val="clear" w:color="auto" w:fill="auto"/>
          </w:tcPr>
          <w:p w:rsidRPr="00F132A8" w:rsidR="00F132A8" w:rsidP="00DF14C8" w:rsidRDefault="00F132A8"/>
        </w:tc>
      </w:tr>
      <w:tr w:rsidRPr="00F132A8" w:rsidR="00F132A8" w:rsidTr="00F132A8">
        <w:tc>
          <w:tcPr>
            <w:tcW w:w="1716" w:type="dxa"/>
            <w:tcBorders>
              <w:left w:val="single" w:color="auto" w:sz="12" w:space="0"/>
            </w:tcBorders>
            <w:shd w:val="clear" w:color="auto" w:fill="auto"/>
          </w:tcPr>
          <w:p w:rsidRPr="00F132A8" w:rsidR="00F132A8" w:rsidP="00DF14C8" w:rsidRDefault="00F132A8">
            <w:pPr>
              <w:rPr>
                <w:bCs/>
              </w:rPr>
            </w:pPr>
            <w:r w:rsidRPr="00F132A8">
              <w:rPr>
                <w:bCs/>
              </w:rPr>
              <w:t xml:space="preserve">John </w:t>
            </w:r>
            <w:proofErr w:type="spellStart"/>
            <w:r w:rsidRPr="00F132A8">
              <w:rPr>
                <w:bCs/>
              </w:rPr>
              <w:t>Tunberg</w:t>
            </w:r>
            <w:proofErr w:type="spellEnd"/>
          </w:p>
        </w:tc>
        <w:tc>
          <w:tcPr>
            <w:tcW w:w="3024" w:type="dxa"/>
            <w:tcBorders>
              <w:right w:val="single" w:color="000000" w:sz="12" w:space="0"/>
            </w:tcBorders>
            <w:shd w:val="clear" w:color="auto" w:fill="auto"/>
          </w:tcPr>
          <w:p w:rsidRPr="00F132A8" w:rsidR="00F132A8" w:rsidP="00DF14C8" w:rsidRDefault="00F132A8">
            <w:r w:rsidRPr="00F132A8">
              <w:t>john.tunberg@nm.usda.gov</w:t>
            </w:r>
          </w:p>
        </w:tc>
        <w:tc>
          <w:tcPr>
            <w:tcW w:w="1392" w:type="dxa"/>
            <w:tcBorders>
              <w:left w:val="single" w:color="000000" w:sz="12" w:space="0"/>
            </w:tcBorders>
            <w:shd w:val="clear" w:color="auto" w:fill="auto"/>
          </w:tcPr>
          <w:p w:rsidRPr="00F132A8" w:rsidR="00F132A8" w:rsidP="00DF14C8" w:rsidRDefault="00F132A8"/>
        </w:tc>
        <w:tc>
          <w:tcPr>
            <w:tcW w:w="852" w:type="dxa"/>
            <w:shd w:val="clear" w:color="auto" w:fill="auto"/>
          </w:tcPr>
          <w:p w:rsidRPr="00F132A8" w:rsidR="00F132A8" w:rsidP="00DF14C8" w:rsidRDefault="00F132A8"/>
        </w:tc>
      </w:tr>
      <w:tr w:rsidRPr="00F132A8" w:rsidR="00F132A8" w:rsidTr="00F132A8">
        <w:tc>
          <w:tcPr>
            <w:tcW w:w="1716" w:type="dxa"/>
            <w:tcBorders>
              <w:left w:val="single" w:color="auto" w:sz="12" w:space="0"/>
              <w:bottom w:val="single" w:color="auto" w:sz="2" w:space="0"/>
            </w:tcBorders>
            <w:shd w:val="clear" w:color="auto" w:fill="auto"/>
          </w:tcPr>
          <w:p w:rsidRPr="00F132A8" w:rsidR="00F132A8" w:rsidP="00DF14C8" w:rsidRDefault="00F132A8">
            <w:pPr>
              <w:rPr>
                <w:bCs/>
              </w:rPr>
            </w:pPr>
          </w:p>
        </w:tc>
        <w:tc>
          <w:tcPr>
            <w:tcW w:w="3024" w:type="dxa"/>
            <w:tcBorders>
              <w:right w:val="single" w:color="000000" w:sz="12" w:space="0"/>
            </w:tcBorders>
            <w:shd w:val="clear" w:color="auto" w:fill="auto"/>
          </w:tcPr>
          <w:p w:rsidRPr="00F132A8" w:rsidR="00F132A8" w:rsidP="00DF14C8" w:rsidRDefault="00F132A8"/>
        </w:tc>
        <w:tc>
          <w:tcPr>
            <w:tcW w:w="1392" w:type="dxa"/>
            <w:tcBorders>
              <w:left w:val="single" w:color="000000" w:sz="12" w:space="0"/>
              <w:bottom w:val="single" w:color="auto" w:sz="2" w:space="0"/>
            </w:tcBorders>
            <w:shd w:val="clear" w:color="auto" w:fill="auto"/>
          </w:tcPr>
          <w:p w:rsidRPr="00F132A8" w:rsidR="00F132A8" w:rsidP="00DF14C8" w:rsidRDefault="00F132A8"/>
        </w:tc>
        <w:tc>
          <w:tcPr>
            <w:tcW w:w="852" w:type="dxa"/>
            <w:shd w:val="clear" w:color="auto" w:fill="auto"/>
          </w:tcPr>
          <w:p w:rsidRPr="00F132A8" w:rsidR="00F132A8" w:rsidP="00DF14C8" w:rsidRDefault="00F132A8"/>
        </w:tc>
      </w:tr>
    </w:tbl>
    <w:p w:rsidR="00F132A8" w:rsidP="00F132A8" w:rsidRDefault="00F132A8"/>
    <w:p w:rsidR="00F132A8" w:rsidP="00F132A8" w:rsidRDefault="00F132A8">
      <w:pPr>
        <w:pStyle w:val="InfoPara"/>
      </w:pPr>
      <w:r>
        <w:t>Vegetation Type</w:t>
      </w:r>
    </w:p>
    <w:p w:rsidR="00F132A8" w:rsidP="00F132A8" w:rsidRDefault="00CE009E">
      <w:r w:rsidRPr="00CE009E">
        <w:t>Herbaceous Wetland</w:t>
      </w:r>
    </w:p>
    <w:p w:rsidR="00F132A8" w:rsidP="00F132A8" w:rsidRDefault="00F132A8">
      <w:pPr>
        <w:pStyle w:val="InfoPara"/>
      </w:pPr>
      <w:r>
        <w:t>Map Zones</w:t>
      </w:r>
    </w:p>
    <w:p w:rsidR="00F132A8" w:rsidP="00F132A8" w:rsidRDefault="00F132A8">
      <w:r>
        <w:t>27</w:t>
      </w:r>
      <w:r w:rsidR="00243EBE">
        <w:t>, 33</w:t>
      </w:r>
    </w:p>
    <w:p w:rsidR="00F132A8" w:rsidP="00F132A8" w:rsidRDefault="00F132A8">
      <w:pPr>
        <w:pStyle w:val="InfoPara"/>
      </w:pPr>
      <w:r>
        <w:t>Geographic Range</w:t>
      </w:r>
    </w:p>
    <w:p w:rsidR="00F132A8" w:rsidP="00F132A8" w:rsidRDefault="00F132A8">
      <w:r>
        <w:t xml:space="preserve">In </w:t>
      </w:r>
      <w:r w:rsidR="00F10B52">
        <w:t>New Mexico, map zone (</w:t>
      </w:r>
      <w:r>
        <w:t>MZ</w:t>
      </w:r>
      <w:r w:rsidR="00F10B52">
        <w:t>)</w:t>
      </w:r>
      <w:r>
        <w:t>27 occurs in ECOMAP subsections 331Bd, 315Bd, 315Bc and 315Ad</w:t>
      </w:r>
      <w:r w:rsidR="00851A4E">
        <w:t xml:space="preserve"> (Cleland et al. 2007)</w:t>
      </w:r>
      <w:r>
        <w:t>. In MZ33, occurs within shortgrass as inclusions.</w:t>
      </w:r>
    </w:p>
    <w:p w:rsidR="00F132A8" w:rsidP="00F132A8" w:rsidRDefault="00F132A8">
      <w:pPr>
        <w:pStyle w:val="InfoPara"/>
      </w:pPr>
      <w:r>
        <w:t>Biophysical Site Description</w:t>
      </w:r>
    </w:p>
    <w:p w:rsidR="00F132A8" w:rsidP="00F132A8" w:rsidRDefault="00F132A8">
      <w:r>
        <w:t xml:space="preserve">The closed depression wetland has communities associated with the playa lakes in the southern areas of this province characterize this system. They are primarily upland </w:t>
      </w:r>
      <w:proofErr w:type="spellStart"/>
      <w:r>
        <w:t>depressional</w:t>
      </w:r>
      <w:proofErr w:type="spellEnd"/>
      <w:r>
        <w:t xml:space="preserve"> basins. This hydric system is typified by the presence of an impermeable layer such as a dense clay, hydric soil and is usually recharged by rainwater and nearby runoff. They are never linked to outside groundwater sources and do not have an extensive watershed.</w:t>
      </w:r>
    </w:p>
    <w:p w:rsidR="00F132A8" w:rsidP="00F132A8" w:rsidRDefault="00F132A8">
      <w:pPr>
        <w:pStyle w:val="InfoPara"/>
      </w:pPr>
      <w:r>
        <w:t>Vegetation Description</w:t>
      </w:r>
    </w:p>
    <w:p w:rsidR="00F132A8" w:rsidP="00F132A8" w:rsidRDefault="00F132A8">
      <w:r>
        <w:t xml:space="preserve">Vegetation is dominated by sparse to dense cover of graminoids, up to one meter tall, although typically 0.6m or shorter. </w:t>
      </w:r>
      <w:proofErr w:type="spellStart"/>
      <w:r w:rsidRPr="00243EBE">
        <w:rPr>
          <w:i/>
        </w:rPr>
        <w:t>Pascopyrum</w:t>
      </w:r>
      <w:proofErr w:type="spellEnd"/>
      <w:r w:rsidRPr="00243EBE">
        <w:rPr>
          <w:i/>
        </w:rPr>
        <w:t xml:space="preserve"> </w:t>
      </w:r>
      <w:proofErr w:type="spellStart"/>
      <w:r w:rsidRPr="00243EBE">
        <w:rPr>
          <w:i/>
        </w:rPr>
        <w:t>smithii</w:t>
      </w:r>
      <w:proofErr w:type="spellEnd"/>
      <w:r>
        <w:t xml:space="preserve"> usually dominates, with </w:t>
      </w:r>
      <w:proofErr w:type="spellStart"/>
      <w:r w:rsidRPr="00243EBE">
        <w:rPr>
          <w:i/>
        </w:rPr>
        <w:t>Distichlis</w:t>
      </w:r>
      <w:proofErr w:type="spellEnd"/>
      <w:r w:rsidRPr="00243EBE">
        <w:rPr>
          <w:i/>
        </w:rPr>
        <w:t xml:space="preserve"> </w:t>
      </w:r>
      <w:proofErr w:type="spellStart"/>
      <w:r w:rsidRPr="00243EBE">
        <w:rPr>
          <w:i/>
        </w:rPr>
        <w:t>spicata</w:t>
      </w:r>
      <w:proofErr w:type="spellEnd"/>
      <w:r>
        <w:t xml:space="preserve">, </w:t>
      </w:r>
      <w:proofErr w:type="spellStart"/>
      <w:r w:rsidRPr="00243EBE">
        <w:rPr>
          <w:i/>
        </w:rPr>
        <w:t>Hordeum</w:t>
      </w:r>
      <w:proofErr w:type="spellEnd"/>
      <w:r w:rsidRPr="00243EBE">
        <w:rPr>
          <w:i/>
        </w:rPr>
        <w:t xml:space="preserve"> </w:t>
      </w:r>
      <w:proofErr w:type="spellStart"/>
      <w:r w:rsidRPr="00243EBE">
        <w:rPr>
          <w:i/>
        </w:rPr>
        <w:t>jubatum</w:t>
      </w:r>
      <w:proofErr w:type="spellEnd"/>
      <w:r>
        <w:t xml:space="preserve">, </w:t>
      </w:r>
      <w:proofErr w:type="spellStart"/>
      <w:r w:rsidRPr="00243EBE">
        <w:rPr>
          <w:i/>
        </w:rPr>
        <w:t>Eleocharis</w:t>
      </w:r>
      <w:proofErr w:type="spellEnd"/>
      <w:r w:rsidRPr="00243EBE">
        <w:rPr>
          <w:i/>
        </w:rPr>
        <w:t xml:space="preserve"> </w:t>
      </w:r>
      <w:proofErr w:type="spellStart"/>
      <w:r w:rsidRPr="00243EBE">
        <w:rPr>
          <w:i/>
        </w:rPr>
        <w:t>acicularis</w:t>
      </w:r>
      <w:proofErr w:type="spellEnd"/>
      <w:r w:rsidR="00243EBE">
        <w:t>,</w:t>
      </w:r>
      <w:r>
        <w:t xml:space="preserve"> or </w:t>
      </w:r>
      <w:proofErr w:type="spellStart"/>
      <w:r w:rsidRPr="00243EBE">
        <w:rPr>
          <w:i/>
        </w:rPr>
        <w:t>Eleocharis</w:t>
      </w:r>
      <w:proofErr w:type="spellEnd"/>
      <w:r w:rsidRPr="00243EBE">
        <w:rPr>
          <w:i/>
        </w:rPr>
        <w:t xml:space="preserve"> </w:t>
      </w:r>
      <w:proofErr w:type="spellStart"/>
      <w:r w:rsidRPr="00243EBE">
        <w:rPr>
          <w:i/>
        </w:rPr>
        <w:t>palustris</w:t>
      </w:r>
      <w:proofErr w:type="spellEnd"/>
      <w:r>
        <w:t xml:space="preserve"> also present. </w:t>
      </w:r>
      <w:proofErr w:type="spellStart"/>
      <w:r w:rsidRPr="00243EBE">
        <w:rPr>
          <w:i/>
        </w:rPr>
        <w:t>Juncus</w:t>
      </w:r>
      <w:proofErr w:type="spellEnd"/>
      <w:r w:rsidRPr="00243EBE">
        <w:rPr>
          <w:i/>
        </w:rPr>
        <w:t xml:space="preserve"> </w:t>
      </w:r>
      <w:proofErr w:type="spellStart"/>
      <w:r w:rsidRPr="00243EBE">
        <w:rPr>
          <w:i/>
        </w:rPr>
        <w:t>balticus</w:t>
      </w:r>
      <w:proofErr w:type="spellEnd"/>
      <w:r>
        <w:t xml:space="preserve"> will be present in areas where water stands for longer after a storm or where flooding occurs. Other graminoids include </w:t>
      </w:r>
      <w:proofErr w:type="spellStart"/>
      <w:r w:rsidRPr="00243EBE">
        <w:rPr>
          <w:i/>
        </w:rPr>
        <w:t>Puccinellia</w:t>
      </w:r>
      <w:proofErr w:type="spellEnd"/>
      <w:r w:rsidRPr="00243EBE">
        <w:rPr>
          <w:i/>
        </w:rPr>
        <w:t xml:space="preserve"> </w:t>
      </w:r>
      <w:proofErr w:type="spellStart"/>
      <w:r w:rsidRPr="00243EBE">
        <w:rPr>
          <w:i/>
        </w:rPr>
        <w:t>nuttalliana</w:t>
      </w:r>
      <w:proofErr w:type="spellEnd"/>
      <w:r w:rsidR="00243EBE">
        <w:t xml:space="preserve"> and </w:t>
      </w:r>
      <w:proofErr w:type="spellStart"/>
      <w:r w:rsidRPr="00243EBE">
        <w:rPr>
          <w:i/>
        </w:rPr>
        <w:t>Bouteloua</w:t>
      </w:r>
      <w:proofErr w:type="spellEnd"/>
      <w:r w:rsidRPr="00243EBE">
        <w:rPr>
          <w:i/>
        </w:rPr>
        <w:t xml:space="preserve"> </w:t>
      </w:r>
      <w:proofErr w:type="spellStart"/>
      <w:r w:rsidRPr="00243EBE">
        <w:rPr>
          <w:i/>
        </w:rPr>
        <w:t>gracilis</w:t>
      </w:r>
      <w:proofErr w:type="spellEnd"/>
      <w:r>
        <w:t xml:space="preserve">. Woody plants are rare, except for </w:t>
      </w:r>
      <w:r w:rsidR="00243EBE">
        <w:t>occasional</w:t>
      </w:r>
      <w:r>
        <w:t xml:space="preserve"> </w:t>
      </w:r>
      <w:proofErr w:type="spellStart"/>
      <w:r w:rsidRPr="00243EBE">
        <w:rPr>
          <w:i/>
        </w:rPr>
        <w:t>Gutierrezia</w:t>
      </w:r>
      <w:proofErr w:type="spellEnd"/>
      <w:r w:rsidRPr="00243EBE">
        <w:rPr>
          <w:i/>
        </w:rPr>
        <w:t xml:space="preserve"> </w:t>
      </w:r>
      <w:proofErr w:type="spellStart"/>
      <w:r w:rsidRPr="00243EBE">
        <w:rPr>
          <w:i/>
        </w:rPr>
        <w:t>sarothrae</w:t>
      </w:r>
      <w:proofErr w:type="spellEnd"/>
      <w:r w:rsidR="00243EBE">
        <w:t xml:space="preserve"> and </w:t>
      </w:r>
      <w:r w:rsidRPr="00243EBE">
        <w:rPr>
          <w:i/>
        </w:rPr>
        <w:t xml:space="preserve">Artemisia </w:t>
      </w:r>
      <w:proofErr w:type="spellStart"/>
      <w:r w:rsidRPr="00243EBE">
        <w:rPr>
          <w:i/>
        </w:rPr>
        <w:t>frigida</w:t>
      </w:r>
      <w:proofErr w:type="spellEnd"/>
      <w:r>
        <w:t>.</w:t>
      </w:r>
    </w:p>
    <w:p w:rsidR="00F132A8" w:rsidP="00F132A8" w:rsidRDefault="00F132A8"/>
    <w:p w:rsidR="00F132A8" w:rsidP="00F132A8" w:rsidRDefault="00F132A8">
      <w:r>
        <w:t>Unlike in the North Central Rockies mapzones, MZ27 does not include the saltier communities. However, it is thought that SPAI occurs within the shortgrass steppe usually in bottomlands as small patch inclusions or as this system BpS 1495.</w:t>
      </w:r>
    </w:p>
    <w:p w:rsidR="00F132A8" w:rsidP="00F132A8" w:rsidRDefault="00F132A8">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PASM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Pascopyrum smithii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DISP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Distichlis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Inland saltgrass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HOJU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Hordeum jubatum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Foxtail barley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ELAC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Eleocharis acicularis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 spikerush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ELPA3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Eleocharis palustris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Common spikerush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JUBA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Juncus balticus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Baltic 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PUCCI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Puccinellia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Alkaligrass</w:t>
            </w:r>
          </w:p>
        </w:tc>
      </w:tr>
    </w:tbl>
    <w:p>
      <w:r>
        <w:rPr>
          <w:sz w:val="16"/>
        </w:rPr>
        <w:t>Species names are from the NRCS PLANTS database. Check species codes at http://plants.usda.gov.</w:t>
      </w:r>
    </w:p>
    <w:p w:rsidR="00F132A8" w:rsidP="00F132A8" w:rsidRDefault="00F132A8">
      <w:pPr>
        <w:pStyle w:val="InfoPara"/>
      </w:pPr>
      <w:r>
        <w:t>Disturbance Description</w:t>
      </w:r>
    </w:p>
    <w:p w:rsidR="00F132A8" w:rsidP="00F132A8" w:rsidRDefault="00F132A8">
      <w:r>
        <w:t xml:space="preserve">Historical fire size is very dependent upon the surrounding vegetation. The minimum would be one acre. The maximum would be around 200ac. The average would be </w:t>
      </w:r>
      <w:r w:rsidR="00F10B52">
        <w:t>8-9</w:t>
      </w:r>
      <w:r>
        <w:t xml:space="preserve">ac. Because the surrounding grasslands have a </w:t>
      </w:r>
      <w:r w:rsidR="00F10B52">
        <w:t>mean fire return interval (</w:t>
      </w:r>
      <w:r>
        <w:t>MFRI</w:t>
      </w:r>
      <w:r w:rsidR="00F10B52">
        <w:t>)</w:t>
      </w:r>
      <w:r>
        <w:t xml:space="preserve"> of 10-20yrs, it was thought that small playas or </w:t>
      </w:r>
      <w:proofErr w:type="spellStart"/>
      <w:r>
        <w:t>depressional</w:t>
      </w:r>
      <w:proofErr w:type="spellEnd"/>
      <w:r>
        <w:t xml:space="preserve"> wetland systems would have similar FRIs. </w:t>
      </w:r>
    </w:p>
    <w:p w:rsidR="00F132A8" w:rsidP="00F132A8" w:rsidRDefault="00F132A8"/>
    <w:p w:rsidR="00F132A8" w:rsidP="00F132A8" w:rsidRDefault="00F132A8">
      <w:r>
        <w:t>In MZ27, this system burns more often than 50yrs (which is what the interval was in North Central Rockies mapzones) because it's drier and there is more vegetation - because it doesn't get flooded. Most of the time, it's functioning like the adjacent grassland.</w:t>
      </w:r>
    </w:p>
    <w:p w:rsidR="00F132A8" w:rsidP="00F132A8" w:rsidRDefault="00F132A8"/>
    <w:p w:rsidR="00F132A8" w:rsidP="00F132A8" w:rsidRDefault="00F132A8">
      <w:r>
        <w:t>Return interval for fire could be extended currently by ungulate grazing.</w:t>
      </w:r>
    </w:p>
    <w:p w:rsidR="00F132A8" w:rsidP="00F132A8" w:rsidRDefault="00F132A8"/>
    <w:p w:rsidR="00F132A8" w:rsidP="00F132A8" w:rsidRDefault="00F132A8">
      <w:r>
        <w:t>Episodic disturbance is caused by insect infestation (grasshoppers, range caterpillars, Mormon crickets). This was not modeled.</w:t>
      </w:r>
    </w:p>
    <w:p w:rsidR="00F132A8" w:rsidP="00F132A8" w:rsidRDefault="00F132A8"/>
    <w:p w:rsidR="00F132A8" w:rsidP="00F132A8" w:rsidRDefault="00F132A8">
      <w:r>
        <w:t>Grazing by native ungulates such as buffalo and antelope can occur. During droughts, ungulates congregate in these areas.</w:t>
      </w:r>
    </w:p>
    <w:p w:rsidR="00F132A8" w:rsidP="00F132A8" w:rsidRDefault="00F132A8"/>
    <w:p w:rsidR="00F132A8" w:rsidP="00F132A8" w:rsidRDefault="00F132A8">
      <w:r>
        <w:t xml:space="preserve">Currently, some of these areas are farmed - so when dry, farmed. When wet, not farmed and can </w:t>
      </w:r>
      <w:r w:rsidR="00F10B52">
        <w:t>revert</w:t>
      </w:r>
      <w:r>
        <w:t xml:space="preserve"> to its former state.</w:t>
      </w:r>
    </w:p>
    <w:p w:rsidR="00F132A8" w:rsidP="00F132A8" w:rsidRDefault="00F132A8">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15</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132A8" w:rsidP="00F132A8" w:rsidRDefault="00F132A8">
      <w:pPr>
        <w:pStyle w:val="InfoPara"/>
      </w:pPr>
      <w:r>
        <w:t>Scale Description</w:t>
      </w:r>
    </w:p>
    <w:p w:rsidR="00F132A8" w:rsidP="00F132A8" w:rsidRDefault="00F132A8">
      <w:r>
        <w:t xml:space="preserve">Documentation from outside of MZ22 says playas range from two acres to 800ac with an average of 17ac. </w:t>
      </w:r>
    </w:p>
    <w:p w:rsidR="00F132A8" w:rsidP="00F132A8" w:rsidRDefault="00F132A8"/>
    <w:p w:rsidR="00F132A8" w:rsidP="00F132A8" w:rsidRDefault="00F132A8">
      <w:r>
        <w:t xml:space="preserve">Historical fire size is very dependent upon the surrounding vegetation. The minimum would be one acre. The maximum would be </w:t>
      </w:r>
      <w:r w:rsidR="00F10B52">
        <w:t>~</w:t>
      </w:r>
      <w:r>
        <w:t xml:space="preserve">200ac. The average would be </w:t>
      </w:r>
      <w:r w:rsidR="00F10B52">
        <w:t>8-9</w:t>
      </w:r>
      <w:r>
        <w:t>ac.</w:t>
      </w:r>
    </w:p>
    <w:p w:rsidR="00F132A8" w:rsidP="00F132A8" w:rsidRDefault="00F132A8">
      <w:pPr>
        <w:pStyle w:val="InfoPara"/>
      </w:pPr>
      <w:r>
        <w:t>Adjacency or Identification Concerns</w:t>
      </w:r>
    </w:p>
    <w:p w:rsidR="00F132A8" w:rsidP="00F132A8" w:rsidRDefault="00F132A8">
      <w:r>
        <w:t>In MZ27, this system is always bounded by the shortgrass prairie.</w:t>
      </w:r>
    </w:p>
    <w:p w:rsidR="00F132A8" w:rsidP="00F132A8" w:rsidRDefault="00F132A8"/>
    <w:p w:rsidR="00F132A8" w:rsidP="00F132A8" w:rsidRDefault="00F132A8">
      <w:r>
        <w:t>Large concentrations of ungulates could increase the percent of the landscape dominated by shrubs and forbs compared with reference conditions. Fire return intervals are now in the range of 20yrs plus, in N</w:t>
      </w:r>
      <w:r w:rsidR="00F10B52">
        <w:t xml:space="preserve">ew </w:t>
      </w:r>
      <w:r>
        <w:t>M</w:t>
      </w:r>
      <w:r w:rsidR="00F10B52">
        <w:t>exico</w:t>
      </w:r>
      <w:r>
        <w:t xml:space="preserve"> area.</w:t>
      </w:r>
    </w:p>
    <w:p w:rsidR="00F132A8" w:rsidP="00F132A8" w:rsidRDefault="00F132A8"/>
    <w:p w:rsidR="00F132A8" w:rsidP="00F132A8" w:rsidRDefault="00F132A8">
      <w:r>
        <w:t>Not many non-natives in this system in MZ27 in N</w:t>
      </w:r>
      <w:r w:rsidR="00F10B52">
        <w:t xml:space="preserve">ew </w:t>
      </w:r>
      <w:r>
        <w:t>M</w:t>
      </w:r>
      <w:r w:rsidR="00F10B52">
        <w:t>exico</w:t>
      </w:r>
      <w:r>
        <w:t xml:space="preserve">. </w:t>
      </w:r>
    </w:p>
    <w:p w:rsidR="00F132A8" w:rsidP="00F132A8" w:rsidRDefault="00F132A8"/>
    <w:p w:rsidR="00F132A8" w:rsidP="00F132A8" w:rsidRDefault="00F132A8">
      <w:r>
        <w:t>This system is probably not very departed from its reference condition state. Even after its heavily grazed, it bounces back. It's a resilient system. In the past, it had been heavily grazed, but it has bounced back, and it is now not currently being grazed as much because it's wetter (and due to cattle market).</w:t>
      </w:r>
    </w:p>
    <w:p w:rsidR="00F132A8" w:rsidP="00F132A8" w:rsidRDefault="00F132A8"/>
    <w:p w:rsidR="00F132A8" w:rsidP="00F132A8" w:rsidRDefault="00F132A8">
      <w:r>
        <w:t>This system is very distinguishable and should not be confused with other systems. It's in the shortgrass, but it functions separately.</w:t>
      </w:r>
    </w:p>
    <w:p w:rsidR="00F132A8" w:rsidP="00F132A8" w:rsidRDefault="00F132A8"/>
    <w:p w:rsidR="00F132A8" w:rsidP="00F132A8" w:rsidRDefault="00F132A8">
      <w:r>
        <w:t xml:space="preserve">SPAI occurs within the Shortgrass Steppe usually in bottomlands as small patch inclusions or as this </w:t>
      </w:r>
      <w:r w:rsidR="00F10B52">
        <w:t>biophysical setting (</w:t>
      </w:r>
      <w:r>
        <w:t>BpS</w:t>
      </w:r>
      <w:r w:rsidR="00F10B52">
        <w:t>)</w:t>
      </w:r>
      <w:r>
        <w:t xml:space="preserve"> 1495 system.</w:t>
      </w:r>
    </w:p>
    <w:p w:rsidR="00F132A8" w:rsidP="00F132A8" w:rsidRDefault="00F132A8"/>
    <w:p w:rsidR="00F132A8" w:rsidP="00F132A8" w:rsidRDefault="00F132A8">
      <w:r>
        <w:t>Uncharacteristic livestock grazing could cause shrubs to come in.</w:t>
      </w:r>
    </w:p>
    <w:p w:rsidR="00F132A8" w:rsidP="00F132A8" w:rsidRDefault="00F132A8">
      <w:pPr>
        <w:pStyle w:val="InfoPara"/>
      </w:pPr>
      <w:r>
        <w:t>Issues or Problems</w:t>
      </w:r>
    </w:p>
    <w:p w:rsidR="00F132A8" w:rsidP="00F132A8" w:rsidRDefault="00F132A8"/>
    <w:p w:rsidR="00F132A8" w:rsidP="00F132A8" w:rsidRDefault="00F132A8">
      <w:pPr>
        <w:pStyle w:val="InfoPara"/>
      </w:pPr>
      <w:r>
        <w:t>Native Uncharacteristic Conditions</w:t>
      </w:r>
    </w:p>
    <w:p w:rsidR="00F132A8" w:rsidP="00F132A8" w:rsidRDefault="00F132A8"/>
    <w:p w:rsidR="00F132A8" w:rsidP="00F132A8" w:rsidRDefault="00F132A8">
      <w:pPr>
        <w:pStyle w:val="InfoPara"/>
      </w:pPr>
      <w:r>
        <w:t>Comments</w:t>
      </w:r>
    </w:p>
    <w:p w:rsidR="00F132A8" w:rsidP="00F132A8" w:rsidRDefault="00F132A8">
      <w:r>
        <w:t>This model for MZ27 was adapted from the same BpS from MZ20 reviewed by Linda Vance. Quantitative and descriptive changes made; therefore, modeler names changed.</w:t>
      </w:r>
    </w:p>
    <w:p w:rsidR="00F132A8" w:rsidP="00F132A8" w:rsidRDefault="00F132A8"/>
    <w:p w:rsidR="00F132A8" w:rsidP="00F132A8" w:rsidRDefault="00F132A8">
      <w:pPr>
        <w:pStyle w:val="ReportSection"/>
      </w:pPr>
      <w:r>
        <w:t>Succession Classes</w:t>
      </w:r>
    </w:p>
    <w:p w:rsidR="00F132A8" w:rsidP="00F132A8" w:rsidRDefault="00F132A8"/>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132A8" w:rsidP="00F132A8" w:rsidRDefault="00F132A8">
      <w:pPr>
        <w:pStyle w:val="InfoPara"/>
        <w:pBdr>
          <w:top w:val="single" w:color="auto" w:sz="4" w:space="1"/>
        </w:pBdr>
      </w:pPr>
      <w:r xmlns:w="http://schemas.openxmlformats.org/wordprocessingml/2006/main">
        <w:t>Class A</w:t>
      </w:r>
      <w:r xmlns:w="http://schemas.openxmlformats.org/wordprocessingml/2006/main">
        <w:tab/>
        <w:t>20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bookmarkEnd w:id="1"/>
    <w:bookmarkEnd w:id="2"/>
    <w:p w:rsidR="00851A4E" w:rsidP="00F132A8" w:rsidRDefault="00851A4E">
      <w:pPr>
        <w:pStyle w:val="SClassInfoPara"/>
      </w:pPr>
    </w:p>
    <w:p w:rsidR="00F132A8" w:rsidP="00F132A8" w:rsidRDefault="00F132A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376"/>
        <w:gridCol w:w="2292"/>
        <w:gridCol w:w="1956"/>
      </w:tblGrid>
      <w:tr w:rsidRPr="00F132A8" w:rsidR="00F132A8" w:rsidTr="00F132A8">
        <w:tc>
          <w:tcPr>
            <w:tcW w:w="1056" w:type="dxa"/>
            <w:tcBorders>
              <w:top w:val="single" w:color="auto" w:sz="2" w:space="0"/>
              <w:bottom w:val="single" w:color="000000" w:sz="12" w:space="0"/>
            </w:tcBorders>
            <w:shd w:val="clear" w:color="auto" w:fill="auto"/>
          </w:tcPr>
          <w:p w:rsidRPr="00F132A8" w:rsidR="00F132A8" w:rsidP="00800F2E" w:rsidRDefault="00F132A8">
            <w:pPr>
              <w:rPr>
                <w:b/>
                <w:bCs/>
              </w:rPr>
            </w:pPr>
            <w:r w:rsidRPr="00F132A8">
              <w:rPr>
                <w:b/>
                <w:bCs/>
              </w:rPr>
              <w:t>Symbol</w:t>
            </w:r>
          </w:p>
        </w:tc>
        <w:tc>
          <w:tcPr>
            <w:tcW w:w="2376" w:type="dxa"/>
            <w:tcBorders>
              <w:top w:val="single" w:color="auto" w:sz="2" w:space="0"/>
              <w:bottom w:val="single" w:color="000000" w:sz="12" w:space="0"/>
            </w:tcBorders>
            <w:shd w:val="clear" w:color="auto" w:fill="auto"/>
          </w:tcPr>
          <w:p w:rsidRPr="00F132A8" w:rsidR="00F132A8" w:rsidP="00800F2E" w:rsidRDefault="00F132A8">
            <w:pPr>
              <w:rPr>
                <w:b/>
                <w:bCs/>
              </w:rPr>
            </w:pPr>
            <w:r w:rsidRPr="00F132A8">
              <w:rPr>
                <w:b/>
                <w:bCs/>
              </w:rPr>
              <w:t>Scientific Name</w:t>
            </w:r>
          </w:p>
        </w:tc>
        <w:tc>
          <w:tcPr>
            <w:tcW w:w="2292" w:type="dxa"/>
            <w:tcBorders>
              <w:top w:val="single" w:color="auto" w:sz="2" w:space="0"/>
              <w:bottom w:val="single" w:color="000000" w:sz="12" w:space="0"/>
            </w:tcBorders>
            <w:shd w:val="clear" w:color="auto" w:fill="auto"/>
          </w:tcPr>
          <w:p w:rsidRPr="00F132A8" w:rsidR="00F132A8" w:rsidP="00800F2E" w:rsidRDefault="00F132A8">
            <w:pPr>
              <w:rPr>
                <w:b/>
                <w:bCs/>
              </w:rPr>
            </w:pPr>
            <w:r w:rsidRPr="00F132A8">
              <w:rPr>
                <w:b/>
                <w:bCs/>
              </w:rPr>
              <w:t>Common Name</w:t>
            </w:r>
          </w:p>
        </w:tc>
        <w:tc>
          <w:tcPr>
            <w:tcW w:w="1956" w:type="dxa"/>
            <w:tcBorders>
              <w:top w:val="single" w:color="auto" w:sz="2" w:space="0"/>
              <w:bottom w:val="single" w:color="000000" w:sz="12" w:space="0"/>
            </w:tcBorders>
            <w:shd w:val="clear" w:color="auto" w:fill="auto"/>
          </w:tcPr>
          <w:p w:rsidRPr="00F132A8" w:rsidR="00F132A8" w:rsidP="00800F2E" w:rsidRDefault="00F132A8">
            <w:pPr>
              <w:rPr>
                <w:b/>
                <w:bCs/>
              </w:rPr>
            </w:pPr>
            <w:r w:rsidRPr="00F132A8">
              <w:rPr>
                <w:b/>
                <w:bCs/>
              </w:rPr>
              <w:t>Canopy Position</w:t>
            </w:r>
          </w:p>
        </w:tc>
      </w:tr>
      <w:tr w:rsidRPr="00F132A8" w:rsidR="00F132A8" w:rsidTr="00F132A8">
        <w:tc>
          <w:tcPr>
            <w:tcW w:w="1056" w:type="dxa"/>
            <w:tcBorders>
              <w:top w:val="single" w:color="000000" w:sz="12" w:space="0"/>
            </w:tcBorders>
            <w:shd w:val="clear" w:color="auto" w:fill="auto"/>
          </w:tcPr>
          <w:p w:rsidRPr="00F132A8" w:rsidR="00F132A8" w:rsidP="00800F2E" w:rsidRDefault="00F132A8">
            <w:pPr>
              <w:rPr>
                <w:bCs/>
              </w:rPr>
            </w:pPr>
            <w:r w:rsidRPr="00F132A8">
              <w:rPr>
                <w:bCs/>
              </w:rPr>
              <w:t>PASM</w:t>
            </w:r>
          </w:p>
        </w:tc>
        <w:tc>
          <w:tcPr>
            <w:tcW w:w="2376" w:type="dxa"/>
            <w:tcBorders>
              <w:top w:val="single" w:color="000000" w:sz="12" w:space="0"/>
            </w:tcBorders>
            <w:shd w:val="clear" w:color="auto" w:fill="auto"/>
          </w:tcPr>
          <w:p w:rsidRPr="00F132A8" w:rsidR="00F132A8" w:rsidP="00800F2E" w:rsidRDefault="00F132A8">
            <w:proofErr w:type="spellStart"/>
            <w:r w:rsidRPr="00F132A8">
              <w:t>Pascopyrum</w:t>
            </w:r>
            <w:proofErr w:type="spellEnd"/>
            <w:r w:rsidRPr="00F132A8">
              <w:t xml:space="preserve"> </w:t>
            </w:r>
            <w:proofErr w:type="spellStart"/>
            <w:r w:rsidRPr="00F132A8">
              <w:t>smithii</w:t>
            </w:r>
            <w:proofErr w:type="spellEnd"/>
          </w:p>
        </w:tc>
        <w:tc>
          <w:tcPr>
            <w:tcW w:w="2292" w:type="dxa"/>
            <w:tcBorders>
              <w:top w:val="single" w:color="000000" w:sz="12" w:space="0"/>
            </w:tcBorders>
            <w:shd w:val="clear" w:color="auto" w:fill="auto"/>
          </w:tcPr>
          <w:p w:rsidRPr="00F132A8" w:rsidR="00F132A8" w:rsidP="00800F2E" w:rsidRDefault="00F132A8">
            <w:r w:rsidRPr="00F132A8">
              <w:t>Western wheatgrass</w:t>
            </w:r>
          </w:p>
        </w:tc>
        <w:tc>
          <w:tcPr>
            <w:tcW w:w="1956" w:type="dxa"/>
            <w:tcBorders>
              <w:top w:val="single" w:color="000000" w:sz="12" w:space="0"/>
            </w:tcBorders>
            <w:shd w:val="clear" w:color="auto" w:fill="auto"/>
          </w:tcPr>
          <w:p w:rsidRPr="00F132A8" w:rsidR="00F132A8" w:rsidP="00800F2E" w:rsidRDefault="00F132A8">
            <w:r w:rsidRPr="00F132A8">
              <w:t>Upper</w:t>
            </w:r>
          </w:p>
        </w:tc>
      </w:tr>
      <w:tr w:rsidRPr="00F132A8" w:rsidR="00F132A8" w:rsidTr="00F132A8">
        <w:tc>
          <w:tcPr>
            <w:tcW w:w="1056" w:type="dxa"/>
            <w:shd w:val="clear" w:color="auto" w:fill="auto"/>
          </w:tcPr>
          <w:p w:rsidRPr="00F132A8" w:rsidR="00F132A8" w:rsidP="00800F2E" w:rsidRDefault="00F132A8">
            <w:pPr>
              <w:rPr>
                <w:bCs/>
              </w:rPr>
            </w:pPr>
            <w:r w:rsidRPr="00F132A8">
              <w:rPr>
                <w:bCs/>
              </w:rPr>
              <w:t>DISP</w:t>
            </w:r>
          </w:p>
        </w:tc>
        <w:tc>
          <w:tcPr>
            <w:tcW w:w="2376" w:type="dxa"/>
            <w:shd w:val="clear" w:color="auto" w:fill="auto"/>
          </w:tcPr>
          <w:p w:rsidRPr="00F132A8" w:rsidR="00F132A8" w:rsidP="00800F2E" w:rsidRDefault="00F132A8">
            <w:proofErr w:type="spellStart"/>
            <w:r w:rsidRPr="00F132A8">
              <w:t>Distichlis</w:t>
            </w:r>
            <w:proofErr w:type="spellEnd"/>
            <w:r w:rsidRPr="00F132A8">
              <w:t xml:space="preserve"> </w:t>
            </w:r>
            <w:proofErr w:type="spellStart"/>
            <w:r w:rsidRPr="00F132A8">
              <w:t>spicata</w:t>
            </w:r>
            <w:proofErr w:type="spellEnd"/>
          </w:p>
        </w:tc>
        <w:tc>
          <w:tcPr>
            <w:tcW w:w="2292" w:type="dxa"/>
            <w:shd w:val="clear" w:color="auto" w:fill="auto"/>
          </w:tcPr>
          <w:p w:rsidRPr="00F132A8" w:rsidR="00F132A8" w:rsidP="00800F2E" w:rsidRDefault="00F132A8">
            <w:r w:rsidRPr="00F132A8">
              <w:t xml:space="preserve">Inland </w:t>
            </w:r>
            <w:proofErr w:type="spellStart"/>
            <w:r w:rsidRPr="00F132A8">
              <w:t>saltgrass</w:t>
            </w:r>
            <w:proofErr w:type="spellEnd"/>
          </w:p>
        </w:tc>
        <w:tc>
          <w:tcPr>
            <w:tcW w:w="1956" w:type="dxa"/>
            <w:shd w:val="clear" w:color="auto" w:fill="auto"/>
          </w:tcPr>
          <w:p w:rsidRPr="00F132A8" w:rsidR="00F132A8" w:rsidP="00800F2E" w:rsidRDefault="00F132A8">
            <w:r w:rsidRPr="00F132A8">
              <w:t>Upper</w:t>
            </w:r>
          </w:p>
        </w:tc>
      </w:tr>
      <w:tr w:rsidRPr="00F132A8" w:rsidR="00F132A8" w:rsidTr="00F132A8">
        <w:tc>
          <w:tcPr>
            <w:tcW w:w="1056" w:type="dxa"/>
            <w:shd w:val="clear" w:color="auto" w:fill="auto"/>
          </w:tcPr>
          <w:p w:rsidRPr="00F132A8" w:rsidR="00F132A8" w:rsidP="00800F2E" w:rsidRDefault="00F132A8">
            <w:pPr>
              <w:rPr>
                <w:bCs/>
              </w:rPr>
            </w:pPr>
            <w:r w:rsidRPr="00F132A8">
              <w:rPr>
                <w:bCs/>
              </w:rPr>
              <w:t>HOJU</w:t>
            </w:r>
          </w:p>
        </w:tc>
        <w:tc>
          <w:tcPr>
            <w:tcW w:w="2376" w:type="dxa"/>
            <w:shd w:val="clear" w:color="auto" w:fill="auto"/>
          </w:tcPr>
          <w:p w:rsidRPr="00F132A8" w:rsidR="00F132A8" w:rsidP="00800F2E" w:rsidRDefault="00F132A8">
            <w:proofErr w:type="spellStart"/>
            <w:r w:rsidRPr="00F132A8">
              <w:t>Hordeum</w:t>
            </w:r>
            <w:proofErr w:type="spellEnd"/>
            <w:r w:rsidRPr="00F132A8">
              <w:t xml:space="preserve"> </w:t>
            </w:r>
            <w:proofErr w:type="spellStart"/>
            <w:r w:rsidRPr="00F132A8">
              <w:t>jubatum</w:t>
            </w:r>
            <w:proofErr w:type="spellEnd"/>
          </w:p>
        </w:tc>
        <w:tc>
          <w:tcPr>
            <w:tcW w:w="2292" w:type="dxa"/>
            <w:shd w:val="clear" w:color="auto" w:fill="auto"/>
          </w:tcPr>
          <w:p w:rsidRPr="00F132A8" w:rsidR="00F132A8" w:rsidP="00800F2E" w:rsidRDefault="00F132A8">
            <w:r w:rsidRPr="00F132A8">
              <w:t>Foxtail barley</w:t>
            </w:r>
          </w:p>
        </w:tc>
        <w:tc>
          <w:tcPr>
            <w:tcW w:w="1956" w:type="dxa"/>
            <w:shd w:val="clear" w:color="auto" w:fill="auto"/>
          </w:tcPr>
          <w:p w:rsidRPr="00F132A8" w:rsidR="00F132A8" w:rsidP="00800F2E" w:rsidRDefault="00F132A8">
            <w:r w:rsidRPr="00F132A8">
              <w:t>Upper</w:t>
            </w:r>
          </w:p>
        </w:tc>
      </w:tr>
      <w:tr w:rsidRPr="00F132A8" w:rsidR="00F132A8" w:rsidTr="00F132A8">
        <w:tc>
          <w:tcPr>
            <w:tcW w:w="1056" w:type="dxa"/>
            <w:shd w:val="clear" w:color="auto" w:fill="auto"/>
          </w:tcPr>
          <w:p w:rsidRPr="00F132A8" w:rsidR="00F132A8" w:rsidP="00800F2E" w:rsidRDefault="00F132A8">
            <w:pPr>
              <w:rPr>
                <w:bCs/>
              </w:rPr>
            </w:pPr>
            <w:r w:rsidRPr="00F132A8">
              <w:rPr>
                <w:bCs/>
              </w:rPr>
              <w:t>ELAC</w:t>
            </w:r>
          </w:p>
        </w:tc>
        <w:tc>
          <w:tcPr>
            <w:tcW w:w="2376" w:type="dxa"/>
            <w:shd w:val="clear" w:color="auto" w:fill="auto"/>
          </w:tcPr>
          <w:p w:rsidRPr="00F132A8" w:rsidR="00F132A8" w:rsidP="00800F2E" w:rsidRDefault="00F132A8">
            <w:proofErr w:type="spellStart"/>
            <w:r w:rsidRPr="00F132A8">
              <w:t>Eleocharis</w:t>
            </w:r>
            <w:proofErr w:type="spellEnd"/>
            <w:r w:rsidRPr="00F132A8">
              <w:t xml:space="preserve"> </w:t>
            </w:r>
            <w:proofErr w:type="spellStart"/>
            <w:r w:rsidRPr="00F132A8">
              <w:t>acicularis</w:t>
            </w:r>
            <w:proofErr w:type="spellEnd"/>
          </w:p>
        </w:tc>
        <w:tc>
          <w:tcPr>
            <w:tcW w:w="2292" w:type="dxa"/>
            <w:shd w:val="clear" w:color="auto" w:fill="auto"/>
          </w:tcPr>
          <w:p w:rsidRPr="00F132A8" w:rsidR="00F132A8" w:rsidP="00800F2E" w:rsidRDefault="00F132A8">
            <w:r w:rsidRPr="00F132A8">
              <w:t xml:space="preserve">Needle </w:t>
            </w:r>
            <w:proofErr w:type="spellStart"/>
            <w:r w:rsidRPr="00F132A8">
              <w:t>spikerush</w:t>
            </w:r>
            <w:proofErr w:type="spellEnd"/>
          </w:p>
        </w:tc>
        <w:tc>
          <w:tcPr>
            <w:tcW w:w="1956" w:type="dxa"/>
            <w:shd w:val="clear" w:color="auto" w:fill="auto"/>
          </w:tcPr>
          <w:p w:rsidRPr="00F132A8" w:rsidR="00F132A8" w:rsidP="00800F2E" w:rsidRDefault="00F132A8">
            <w:r w:rsidRPr="00F132A8">
              <w:t>Upper</w:t>
            </w:r>
          </w:p>
        </w:tc>
      </w:tr>
    </w:tbl>
    <w:p w:rsidR="00F132A8" w:rsidP="00F132A8" w:rsidRDefault="00F132A8"/>
    <w:p w:rsidR="00F132A8" w:rsidP="00F132A8" w:rsidRDefault="00F132A8">
      <w:pPr>
        <w:pStyle w:val="SClassInfoPara"/>
      </w:pPr>
      <w:r>
        <w:t>Description</w:t>
      </w:r>
    </w:p>
    <w:p w:rsidR="00F132A8" w:rsidP="00F132A8" w:rsidRDefault="00F132A8">
      <w:r>
        <w:t xml:space="preserve">Dominated by </w:t>
      </w:r>
      <w:proofErr w:type="spellStart"/>
      <w:r>
        <w:t>resprouts</w:t>
      </w:r>
      <w:proofErr w:type="spellEnd"/>
      <w:r>
        <w:t xml:space="preserve"> and seedlings of grasses and post-fire associated forbs. Low to medium height with variable canopy cover. </w:t>
      </w:r>
    </w:p>
    <w:p w:rsidR="00F132A8" w:rsidP="00F132A8" w:rsidRDefault="00F132A8"/>
    <w:p w:rsidR="00F132A8" w:rsidP="00F132A8" w:rsidRDefault="00F132A8">
      <w:r>
        <w:t>In drier years, with light ungulate grazing, the cover in this class would increase; it could go from bare/water to grass in a year. In between the grass, it has some bare ground, and</w:t>
      </w:r>
      <w:r w:rsidR="00243EBE">
        <w:t xml:space="preserve"> it is patchy and discontinuous</w:t>
      </w:r>
      <w:r>
        <w:t xml:space="preserve">. </w:t>
      </w:r>
    </w:p>
    <w:p w:rsidR="00F132A8" w:rsidP="00F132A8" w:rsidRDefault="00F132A8"/>
    <w:p w:rsidR="00F132A8" w:rsidP="00F132A8" w:rsidRDefault="000041CB">
      <w:r>
        <w:t>Persists for several years</w:t>
      </w:r>
      <w:r w:rsidR="00F132A8">
        <w:t xml:space="preserve"> then succeeds to a mid-development closed stage.</w:t>
      </w:r>
    </w:p>
    <w:p w:rsidR="00F132A8" w:rsidP="00F132A8" w:rsidRDefault="00F132A8"/>
    <w:p w:rsidR="00F132A8" w:rsidP="00F132A8" w:rsidRDefault="00F132A8">
      <w:r>
        <w:t>Native grazing and herbivory could be heavy.</w:t>
      </w:r>
    </w:p>
    <w:p w:rsidR="00F132A8" w:rsidP="00F132A8" w:rsidRDefault="00F132A8"/>
    <w:p w:rsidR="00302954" w:rsidP="00F132A8" w:rsidRDefault="00F132A8">
      <w:r>
        <w:t>Rep</w:t>
      </w:r>
      <w:r w:rsidR="000041CB">
        <w:t>lacement fire occurs</w:t>
      </w:r>
      <w:r>
        <w:t xml:space="preserve">. When a fire comes through this class, they're really maintenance fires - </w:t>
      </w:r>
      <w:proofErr w:type="spellStart"/>
      <w:r>
        <w:t>topkill</w:t>
      </w:r>
      <w:proofErr w:type="spellEnd"/>
      <w:r>
        <w:t xml:space="preserve"> - but plants aren't killed, so they just pop back up ag</w:t>
      </w:r>
      <w:r w:rsidR="000041CB">
        <w:t>ain</w:t>
      </w:r>
      <w:r>
        <w:t>. These fires part of the time cause a transition back</w:t>
      </w:r>
      <w:r w:rsidR="000041CB">
        <w:t xml:space="preserve"> to the beginning </w:t>
      </w:r>
      <w:r>
        <w:t>and more of the time just maintain the stage - and acc</w:t>
      </w:r>
      <w:r w:rsidR="000041CB">
        <w:t>elerate succession</w:t>
      </w:r>
      <w:r w:rsidR="00302954">
        <w:t>.</w:t>
      </w:r>
    </w:p>
    <w:p w:rsidR="00302954" w:rsidP="00F132A8" w:rsidRDefault="00302954"/>
    <w:p w:rsidR="00F132A8" w:rsidP="00F132A8" w:rsidRDefault="00F132A8">
      <w:r>
        <w:t>This stage also has flooding. When these dramatic floods occur, they take this stage back to the begi</w:t>
      </w:r>
      <w:r w:rsidR="000041CB">
        <w:t>nning.</w:t>
      </w:r>
    </w:p>
    <w:p w:rsidR="00F132A8" w:rsidP="00F132A8" w:rsidRDefault="00F132A8"/>
    <w:p>
      <w:r>
        <w:rPr>
          <w:i/>
          <w:u w:val="single"/>
        </w:rPr>
        <w:t>Maximum Tree Size Class</w:t>
      </w:r>
      <w:br/>
      <w:r>
        <w:t>None</w:t>
      </w:r>
    </w:p>
    <w:p w:rsidR="00F132A8" w:rsidP="00F132A8" w:rsidRDefault="00F132A8">
      <w:pPr>
        <w:pStyle w:val="InfoPara"/>
        <w:pBdr>
          <w:top w:val="single" w:color="auto" w:sz="4" w:space="1"/>
        </w:pBdr>
      </w:pPr>
      <w:r xmlns:w="http://schemas.openxmlformats.org/wordprocessingml/2006/main">
        <w:t>Class B</w:t>
      </w:r>
      <w:r xmlns:w="http://schemas.openxmlformats.org/wordprocessingml/2006/main">
        <w:tab/>
        <w:t>80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851A4E" w:rsidP="00F132A8" w:rsidRDefault="00851A4E">
      <w:pPr>
        <w:pStyle w:val="SClassInfoPara"/>
      </w:pPr>
    </w:p>
    <w:p w:rsidR="00F132A8" w:rsidP="00F132A8" w:rsidRDefault="00F132A8">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292"/>
        <w:gridCol w:w="2292"/>
        <w:gridCol w:w="1956"/>
      </w:tblGrid>
      <w:tr w:rsidRPr="00F132A8" w:rsidR="00F132A8" w:rsidTr="00F132A8">
        <w:tc>
          <w:tcPr>
            <w:tcW w:w="1056" w:type="dxa"/>
            <w:tcBorders>
              <w:top w:val="single" w:color="auto" w:sz="2" w:space="0"/>
              <w:bottom w:val="single" w:color="000000" w:sz="12" w:space="0"/>
            </w:tcBorders>
            <w:shd w:val="clear" w:color="auto" w:fill="auto"/>
          </w:tcPr>
          <w:p w:rsidRPr="00F132A8" w:rsidR="00F132A8" w:rsidP="00306FE8" w:rsidRDefault="00F132A8">
            <w:pPr>
              <w:rPr>
                <w:b/>
                <w:bCs/>
              </w:rPr>
            </w:pPr>
            <w:r w:rsidRPr="00F132A8">
              <w:rPr>
                <w:b/>
                <w:bCs/>
              </w:rPr>
              <w:t>Symbol</w:t>
            </w:r>
          </w:p>
        </w:tc>
        <w:tc>
          <w:tcPr>
            <w:tcW w:w="2292" w:type="dxa"/>
            <w:tcBorders>
              <w:top w:val="single" w:color="auto" w:sz="2" w:space="0"/>
              <w:bottom w:val="single" w:color="000000" w:sz="12" w:space="0"/>
            </w:tcBorders>
            <w:shd w:val="clear" w:color="auto" w:fill="auto"/>
          </w:tcPr>
          <w:p w:rsidRPr="00F132A8" w:rsidR="00F132A8" w:rsidP="00306FE8" w:rsidRDefault="00F132A8">
            <w:pPr>
              <w:rPr>
                <w:b/>
                <w:bCs/>
              </w:rPr>
            </w:pPr>
            <w:r w:rsidRPr="00F132A8">
              <w:rPr>
                <w:b/>
                <w:bCs/>
              </w:rPr>
              <w:t>Scientific Name</w:t>
            </w:r>
          </w:p>
        </w:tc>
        <w:tc>
          <w:tcPr>
            <w:tcW w:w="2292" w:type="dxa"/>
            <w:tcBorders>
              <w:top w:val="single" w:color="auto" w:sz="2" w:space="0"/>
              <w:bottom w:val="single" w:color="000000" w:sz="12" w:space="0"/>
            </w:tcBorders>
            <w:shd w:val="clear" w:color="auto" w:fill="auto"/>
          </w:tcPr>
          <w:p w:rsidRPr="00F132A8" w:rsidR="00F132A8" w:rsidP="00306FE8" w:rsidRDefault="00F132A8">
            <w:pPr>
              <w:rPr>
                <w:b/>
                <w:bCs/>
              </w:rPr>
            </w:pPr>
            <w:r w:rsidRPr="00F132A8">
              <w:rPr>
                <w:b/>
                <w:bCs/>
              </w:rPr>
              <w:t>Common Name</w:t>
            </w:r>
          </w:p>
        </w:tc>
        <w:tc>
          <w:tcPr>
            <w:tcW w:w="1956" w:type="dxa"/>
            <w:tcBorders>
              <w:top w:val="single" w:color="auto" w:sz="2" w:space="0"/>
              <w:bottom w:val="single" w:color="000000" w:sz="12" w:space="0"/>
            </w:tcBorders>
            <w:shd w:val="clear" w:color="auto" w:fill="auto"/>
          </w:tcPr>
          <w:p w:rsidRPr="00F132A8" w:rsidR="00F132A8" w:rsidP="00306FE8" w:rsidRDefault="00F132A8">
            <w:pPr>
              <w:rPr>
                <w:b/>
                <w:bCs/>
              </w:rPr>
            </w:pPr>
            <w:r w:rsidRPr="00F132A8">
              <w:rPr>
                <w:b/>
                <w:bCs/>
              </w:rPr>
              <w:t>Canopy Position</w:t>
            </w:r>
          </w:p>
        </w:tc>
      </w:tr>
      <w:tr w:rsidRPr="00F132A8" w:rsidR="00F132A8" w:rsidTr="00F132A8">
        <w:tc>
          <w:tcPr>
            <w:tcW w:w="1056" w:type="dxa"/>
            <w:tcBorders>
              <w:top w:val="single" w:color="000000" w:sz="12" w:space="0"/>
            </w:tcBorders>
            <w:shd w:val="clear" w:color="auto" w:fill="auto"/>
          </w:tcPr>
          <w:p w:rsidRPr="00F132A8" w:rsidR="00F132A8" w:rsidP="00306FE8" w:rsidRDefault="00F132A8">
            <w:pPr>
              <w:rPr>
                <w:bCs/>
              </w:rPr>
            </w:pPr>
            <w:r w:rsidRPr="00F132A8">
              <w:rPr>
                <w:bCs/>
              </w:rPr>
              <w:t>PASM</w:t>
            </w:r>
          </w:p>
        </w:tc>
        <w:tc>
          <w:tcPr>
            <w:tcW w:w="2292" w:type="dxa"/>
            <w:tcBorders>
              <w:top w:val="single" w:color="000000" w:sz="12" w:space="0"/>
            </w:tcBorders>
            <w:shd w:val="clear" w:color="auto" w:fill="auto"/>
          </w:tcPr>
          <w:p w:rsidRPr="00F132A8" w:rsidR="00F132A8" w:rsidP="00306FE8" w:rsidRDefault="00F132A8">
            <w:proofErr w:type="spellStart"/>
            <w:r w:rsidRPr="00F132A8">
              <w:t>Pascopyrum</w:t>
            </w:r>
            <w:proofErr w:type="spellEnd"/>
            <w:r w:rsidRPr="00F132A8">
              <w:t xml:space="preserve"> </w:t>
            </w:r>
            <w:proofErr w:type="spellStart"/>
            <w:r w:rsidRPr="00F132A8">
              <w:t>smithii</w:t>
            </w:r>
            <w:proofErr w:type="spellEnd"/>
          </w:p>
        </w:tc>
        <w:tc>
          <w:tcPr>
            <w:tcW w:w="2292" w:type="dxa"/>
            <w:tcBorders>
              <w:top w:val="single" w:color="000000" w:sz="12" w:space="0"/>
            </w:tcBorders>
            <w:shd w:val="clear" w:color="auto" w:fill="auto"/>
          </w:tcPr>
          <w:p w:rsidRPr="00F132A8" w:rsidR="00F132A8" w:rsidP="00306FE8" w:rsidRDefault="00F132A8">
            <w:r w:rsidRPr="00F132A8">
              <w:t>Western wheatgrass</w:t>
            </w:r>
          </w:p>
        </w:tc>
        <w:tc>
          <w:tcPr>
            <w:tcW w:w="1956" w:type="dxa"/>
            <w:tcBorders>
              <w:top w:val="single" w:color="000000" w:sz="12" w:space="0"/>
            </w:tcBorders>
            <w:shd w:val="clear" w:color="auto" w:fill="auto"/>
          </w:tcPr>
          <w:p w:rsidRPr="00F132A8" w:rsidR="00F132A8" w:rsidP="00306FE8" w:rsidRDefault="00F132A8">
            <w:r w:rsidRPr="00F132A8">
              <w:t>Upper</w:t>
            </w:r>
          </w:p>
        </w:tc>
      </w:tr>
      <w:tr w:rsidRPr="00F132A8" w:rsidR="00F132A8" w:rsidTr="00F132A8">
        <w:tc>
          <w:tcPr>
            <w:tcW w:w="1056" w:type="dxa"/>
            <w:shd w:val="clear" w:color="auto" w:fill="auto"/>
          </w:tcPr>
          <w:p w:rsidRPr="00F132A8" w:rsidR="00F132A8" w:rsidP="00306FE8" w:rsidRDefault="00F132A8">
            <w:pPr>
              <w:rPr>
                <w:bCs/>
              </w:rPr>
            </w:pPr>
            <w:r w:rsidRPr="00F132A8">
              <w:rPr>
                <w:bCs/>
              </w:rPr>
              <w:t>DISP</w:t>
            </w:r>
          </w:p>
        </w:tc>
        <w:tc>
          <w:tcPr>
            <w:tcW w:w="2292" w:type="dxa"/>
            <w:shd w:val="clear" w:color="auto" w:fill="auto"/>
          </w:tcPr>
          <w:p w:rsidRPr="00F132A8" w:rsidR="00F132A8" w:rsidP="00306FE8" w:rsidRDefault="00F132A8">
            <w:proofErr w:type="spellStart"/>
            <w:r w:rsidRPr="00F132A8">
              <w:t>Distichlis</w:t>
            </w:r>
            <w:proofErr w:type="spellEnd"/>
            <w:r w:rsidRPr="00F132A8">
              <w:t xml:space="preserve"> </w:t>
            </w:r>
            <w:proofErr w:type="spellStart"/>
            <w:r w:rsidRPr="00F132A8">
              <w:t>spicata</w:t>
            </w:r>
            <w:proofErr w:type="spellEnd"/>
          </w:p>
        </w:tc>
        <w:tc>
          <w:tcPr>
            <w:tcW w:w="2292" w:type="dxa"/>
            <w:shd w:val="clear" w:color="auto" w:fill="auto"/>
          </w:tcPr>
          <w:p w:rsidRPr="00F132A8" w:rsidR="00F132A8" w:rsidP="00306FE8" w:rsidRDefault="00F132A8">
            <w:r w:rsidRPr="00F132A8">
              <w:t xml:space="preserve">Inland </w:t>
            </w:r>
            <w:proofErr w:type="spellStart"/>
            <w:r w:rsidRPr="00F132A8">
              <w:t>saltgrass</w:t>
            </w:r>
            <w:proofErr w:type="spellEnd"/>
          </w:p>
        </w:tc>
        <w:tc>
          <w:tcPr>
            <w:tcW w:w="1956" w:type="dxa"/>
            <w:shd w:val="clear" w:color="auto" w:fill="auto"/>
          </w:tcPr>
          <w:p w:rsidRPr="00F132A8" w:rsidR="00F132A8" w:rsidP="00306FE8" w:rsidRDefault="00F132A8">
            <w:r w:rsidRPr="00F132A8">
              <w:t>Upper</w:t>
            </w:r>
          </w:p>
        </w:tc>
      </w:tr>
      <w:tr w:rsidRPr="00F132A8" w:rsidR="00F132A8" w:rsidTr="00F132A8">
        <w:tc>
          <w:tcPr>
            <w:tcW w:w="1056" w:type="dxa"/>
            <w:shd w:val="clear" w:color="auto" w:fill="auto"/>
          </w:tcPr>
          <w:p w:rsidRPr="00F132A8" w:rsidR="00F132A8" w:rsidP="00306FE8" w:rsidRDefault="00F132A8">
            <w:pPr>
              <w:rPr>
                <w:bCs/>
              </w:rPr>
            </w:pPr>
            <w:r w:rsidRPr="00F132A8">
              <w:rPr>
                <w:bCs/>
              </w:rPr>
              <w:t>PUCCI</w:t>
            </w:r>
          </w:p>
        </w:tc>
        <w:tc>
          <w:tcPr>
            <w:tcW w:w="2292" w:type="dxa"/>
            <w:shd w:val="clear" w:color="auto" w:fill="auto"/>
          </w:tcPr>
          <w:p w:rsidRPr="00F132A8" w:rsidR="00F132A8" w:rsidP="00306FE8" w:rsidRDefault="00F132A8">
            <w:proofErr w:type="spellStart"/>
            <w:r w:rsidRPr="00F132A8">
              <w:t>Puccinellia</w:t>
            </w:r>
            <w:proofErr w:type="spellEnd"/>
          </w:p>
        </w:tc>
        <w:tc>
          <w:tcPr>
            <w:tcW w:w="2292" w:type="dxa"/>
            <w:shd w:val="clear" w:color="auto" w:fill="auto"/>
          </w:tcPr>
          <w:p w:rsidRPr="00F132A8" w:rsidR="00F132A8" w:rsidP="00306FE8" w:rsidRDefault="00F132A8">
            <w:proofErr w:type="spellStart"/>
            <w:r w:rsidRPr="00F132A8">
              <w:t>Alkaligrass</w:t>
            </w:r>
            <w:proofErr w:type="spellEnd"/>
          </w:p>
        </w:tc>
        <w:tc>
          <w:tcPr>
            <w:tcW w:w="1956" w:type="dxa"/>
            <w:shd w:val="clear" w:color="auto" w:fill="auto"/>
          </w:tcPr>
          <w:p w:rsidRPr="00F132A8" w:rsidR="00F132A8" w:rsidP="00306FE8" w:rsidRDefault="00F132A8">
            <w:r w:rsidRPr="00F132A8">
              <w:t>Upper</w:t>
            </w:r>
          </w:p>
        </w:tc>
      </w:tr>
      <w:tr w:rsidRPr="00F132A8" w:rsidR="00F132A8" w:rsidTr="00F132A8">
        <w:tc>
          <w:tcPr>
            <w:tcW w:w="1056" w:type="dxa"/>
            <w:shd w:val="clear" w:color="auto" w:fill="auto"/>
          </w:tcPr>
          <w:p w:rsidRPr="00F132A8" w:rsidR="00F132A8" w:rsidP="00306FE8" w:rsidRDefault="00F132A8">
            <w:pPr>
              <w:rPr>
                <w:bCs/>
              </w:rPr>
            </w:pPr>
            <w:r w:rsidRPr="00F132A8">
              <w:rPr>
                <w:bCs/>
              </w:rPr>
              <w:t>HOJU</w:t>
            </w:r>
          </w:p>
        </w:tc>
        <w:tc>
          <w:tcPr>
            <w:tcW w:w="2292" w:type="dxa"/>
            <w:shd w:val="clear" w:color="auto" w:fill="auto"/>
          </w:tcPr>
          <w:p w:rsidRPr="00F132A8" w:rsidR="00F132A8" w:rsidP="00306FE8" w:rsidRDefault="00F132A8">
            <w:proofErr w:type="spellStart"/>
            <w:r w:rsidRPr="00F132A8">
              <w:t>Hordeum</w:t>
            </w:r>
            <w:proofErr w:type="spellEnd"/>
            <w:r w:rsidRPr="00F132A8">
              <w:t xml:space="preserve"> </w:t>
            </w:r>
            <w:proofErr w:type="spellStart"/>
            <w:r w:rsidRPr="00F132A8">
              <w:t>jubatum</w:t>
            </w:r>
            <w:proofErr w:type="spellEnd"/>
          </w:p>
        </w:tc>
        <w:tc>
          <w:tcPr>
            <w:tcW w:w="2292" w:type="dxa"/>
            <w:shd w:val="clear" w:color="auto" w:fill="auto"/>
          </w:tcPr>
          <w:p w:rsidRPr="00F132A8" w:rsidR="00F132A8" w:rsidP="00306FE8" w:rsidRDefault="00F132A8">
            <w:r w:rsidRPr="00F132A8">
              <w:t>Foxtail barley</w:t>
            </w:r>
          </w:p>
        </w:tc>
        <w:tc>
          <w:tcPr>
            <w:tcW w:w="1956" w:type="dxa"/>
            <w:shd w:val="clear" w:color="auto" w:fill="auto"/>
          </w:tcPr>
          <w:p w:rsidRPr="00F132A8" w:rsidR="00F132A8" w:rsidP="00306FE8" w:rsidRDefault="00F132A8">
            <w:r w:rsidRPr="00F132A8">
              <w:t>Upper</w:t>
            </w:r>
          </w:p>
        </w:tc>
      </w:tr>
    </w:tbl>
    <w:p w:rsidR="00F132A8" w:rsidP="00F132A8" w:rsidRDefault="00F132A8"/>
    <w:p w:rsidR="00F132A8" w:rsidP="00F132A8" w:rsidRDefault="00F132A8">
      <w:pPr>
        <w:pStyle w:val="SClassInfoPara"/>
      </w:pPr>
      <w:r>
        <w:t>Description</w:t>
      </w:r>
    </w:p>
    <w:p w:rsidR="00F132A8" w:rsidP="00F132A8" w:rsidRDefault="00F132A8">
      <w:r>
        <w:t xml:space="preserve">Greater than 30% herb and shrub cover combined. </w:t>
      </w:r>
    </w:p>
    <w:p w:rsidR="00F132A8" w:rsidP="00F132A8" w:rsidRDefault="00F132A8"/>
    <w:p w:rsidR="00302954" w:rsidP="00302954" w:rsidRDefault="00F132A8">
      <w:r>
        <w:t>Native grazing and herbivory could be heavy.</w:t>
      </w:r>
      <w:r w:rsidR="00302954">
        <w:t xml:space="preserve"> Scattered shrubs may be present only where there's livestock or excessive grazing - this would be uncharacteristic.</w:t>
      </w:r>
    </w:p>
    <w:p w:rsidR="00F132A8" w:rsidP="00F132A8" w:rsidRDefault="00F132A8"/>
    <w:p w:rsidR="00F132A8" w:rsidP="00F132A8" w:rsidRDefault="00F132A8">
      <w:r>
        <w:t>Rep</w:t>
      </w:r>
      <w:r w:rsidR="008F6A1B">
        <w:t>lacement fire occurs</w:t>
      </w:r>
      <w:r>
        <w:t xml:space="preserve">. When a fire comes through this class, they're really maintenance fires - </w:t>
      </w:r>
      <w:proofErr w:type="spellStart"/>
      <w:r>
        <w:t>topkill</w:t>
      </w:r>
      <w:proofErr w:type="spellEnd"/>
      <w:r>
        <w:t xml:space="preserve"> - but plants aren't killed, s</w:t>
      </w:r>
      <w:r w:rsidR="008F6A1B">
        <w:t xml:space="preserve">o they just pop back up again. </w:t>
      </w:r>
    </w:p>
    <w:p w:rsidR="00F132A8" w:rsidP="00F132A8" w:rsidRDefault="00F132A8"/>
    <w:p w:rsidR="00F132A8" w:rsidP="00F132A8" w:rsidRDefault="00F132A8">
      <w:r>
        <w:t>This stage also has flooding. When these dramatic floods occur, they take this stage back to the begi</w:t>
      </w:r>
      <w:r w:rsidR="008F6A1B">
        <w:t>nning.</w:t>
      </w:r>
    </w:p>
    <w:p w:rsidR="00F132A8" w:rsidP="00F132A8" w:rsidRDefault="00F132A8"/>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Mid1:CLS</w:t>
            </w:r>
          </w:p>
        </w:tc>
        <w:tc>
          <w:p>
            <w:pPr>
              <w:jc w:val="center"/>
            </w:pPr>
            <w:r>
              <w:rPr>
                <w:sz w:val="20"/>
              </w:rPr>
              <w:t>10</w:t>
            </w:r>
          </w:p>
        </w:tc>
      </w:tr>
      <w:tr>
        <w:tc>
          <w:p>
            <w:pPr>
              <w:jc w:val="center"/>
            </w:pPr>
            <w:r>
              <w:rPr>
                <w:sz w:val="20"/>
              </w:rPr>
              <w:t>Mid1:CLS</w:t>
            </w:r>
          </w:p>
        </w:tc>
        <w:tc>
          <w:p>
            <w:pPr>
              <w:jc w:val="center"/>
            </w:pPr>
            <w:r>
              <w:rPr>
                <w:sz w:val="20"/>
              </w:rPr>
              <w:t>11</w:t>
            </w:r>
          </w:p>
        </w:tc>
        <w:tc>
          <w:p>
            <w:pPr>
              <w:jc w:val="center"/>
            </w:pPr>
            <w:r>
              <w:rPr>
                <w:sz w:val="20"/>
              </w:rPr>
              <w:t>Mid1:CLS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Early1:OPN</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Early1:OPN</w:t>
            </w:r>
          </w:p>
        </w:tc>
        <w:tc>
          <w:p>
            <w:pPr>
              <w:jc w:val="center"/>
            </w:pPr>
            <w:r>
              <w:rPr>
                <w:sz w:val="20"/>
              </w:rPr>
              <w:t>Mid1:CLS</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Early1:OPN</w:t>
            </w:r>
          </w:p>
        </w:tc>
        <w:tc>
          <w:p>
            <w:pPr>
              <w:jc w:val="center"/>
            </w:pPr>
            <w:r>
              <w:rPr>
                <w:sz w:val="20"/>
              </w:rPr>
              <w:t>Early1:OPN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Mid1:CLS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Mid1:CLS</w:t>
            </w:r>
          </w:p>
        </w:tc>
        <w:tc>
          <w:p>
            <w:pPr>
              <w:jc w:val="center"/>
            </w:pPr>
            <w:r>
              <w:rPr>
                <w:sz w:val="20"/>
              </w:rPr>
              <w:t>Mid1:CLS</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F132A8" w:rsidP="00F132A8" w:rsidRDefault="00F132A8">
      <w:r>
        <w:t xml:space="preserve">Brown, J.K. and J. Kapler-Smith, eds. 2000. Wildland fire in ecosystems: effects of fire on flora. Gen. Tech. Rep. RMRS-GTR-42. </w:t>
      </w:r>
      <w:proofErr w:type="spellStart"/>
      <w:r>
        <w:t>vol</w:t>
      </w:r>
      <w:proofErr w:type="spellEnd"/>
      <w:r>
        <w:t xml:space="preserve"> 2. Ogden, UT: USDA Forest Service, Rocky Mountain Research Station. 257 pp.</w:t>
      </w:r>
    </w:p>
    <w:p w:rsidR="00F132A8" w:rsidP="00F132A8" w:rsidRDefault="00F132A8"/>
    <w:p w:rsidR="00851A4E" w:rsidP="00851A4E" w:rsidRDefault="00851A4E">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w:t>
      </w:r>
      <w:r>
        <w:rPr>
          <w:rStyle w:val="normaltextrun1"/>
          <w:lang w:val="en"/>
        </w:rPr>
        <w:lastRenderedPageBreak/>
        <w:t xml:space="preserve">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851A4E" w:rsidP="00F132A8" w:rsidRDefault="00851A4E"/>
    <w:p w:rsidR="00F132A8" w:rsidP="00F132A8" w:rsidRDefault="00F132A8">
      <w:proofErr w:type="spellStart"/>
      <w:r>
        <w:t>Covich</w:t>
      </w:r>
      <w:proofErr w:type="spellEnd"/>
      <w:r>
        <w:t xml:space="preserve">, A.P., S.C. Fritz, P.J. Lamb, R.D. </w:t>
      </w:r>
      <w:proofErr w:type="spellStart"/>
      <w:r>
        <w:t>Marzolf</w:t>
      </w:r>
      <w:proofErr w:type="spellEnd"/>
      <w:r>
        <w:t xml:space="preserve">, W.J. Matthews, K.A. </w:t>
      </w:r>
      <w:proofErr w:type="spellStart"/>
      <w:r>
        <w:t>Poiani</w:t>
      </w:r>
      <w:proofErr w:type="spellEnd"/>
      <w:r>
        <w:t>, E.E.</w:t>
      </w:r>
      <w:r w:rsidR="00851A4E">
        <w:t xml:space="preserve"> </w:t>
      </w:r>
      <w:proofErr w:type="spellStart"/>
      <w:r>
        <w:t>Prepas</w:t>
      </w:r>
      <w:proofErr w:type="spellEnd"/>
      <w:r>
        <w:t>, M.B. Richman and T.C. Winter. 1997. Potential Effects Of Climate Change On Aquatic Ecosystems Of The Great Plains Of North America. Hydrological Processes 11: 993-1021.</w:t>
      </w:r>
    </w:p>
    <w:p w:rsidR="00F132A8" w:rsidP="00F132A8" w:rsidRDefault="00F132A8"/>
    <w:p w:rsidR="00F132A8" w:rsidP="00F132A8" w:rsidRDefault="00F132A8">
      <w:r>
        <w:t>Dick-Peddie, W.A. 1993. New Mexico vegetation, past, present and future. Albuquerque, NM: Univ. New Mexico Press. Xxxii, 244 pp.</w:t>
      </w:r>
    </w:p>
    <w:p w:rsidR="00F132A8" w:rsidP="00F132A8" w:rsidRDefault="00F132A8"/>
    <w:p w:rsidR="00F132A8" w:rsidP="00F132A8" w:rsidRDefault="00F132A8">
      <w:r>
        <w:t xml:space="preserve">Ford, P.L. 1999. Response of </w:t>
      </w:r>
      <w:proofErr w:type="spellStart"/>
      <w:r>
        <w:t>buffalograss</w:t>
      </w:r>
      <w:proofErr w:type="spellEnd"/>
      <w:r>
        <w:t xml:space="preserve"> (</w:t>
      </w:r>
      <w:proofErr w:type="spellStart"/>
      <w:r>
        <w:t>Buchloe</w:t>
      </w:r>
      <w:proofErr w:type="spellEnd"/>
      <w:r>
        <w:t xml:space="preserve"> </w:t>
      </w:r>
      <w:proofErr w:type="spellStart"/>
      <w:r>
        <w:t>dactyloides</w:t>
      </w:r>
      <w:proofErr w:type="spellEnd"/>
      <w:r>
        <w:t>) and blue grama (</w:t>
      </w:r>
      <w:proofErr w:type="spellStart"/>
      <w:r>
        <w:t>Bouteloua</w:t>
      </w:r>
      <w:proofErr w:type="spellEnd"/>
      <w:r>
        <w:t xml:space="preserve"> </w:t>
      </w:r>
      <w:proofErr w:type="spellStart"/>
      <w:r>
        <w:t>gracilis</w:t>
      </w:r>
      <w:proofErr w:type="spellEnd"/>
      <w:r>
        <w:t>) to fire. Great Plains Research 9: 261-276.</w:t>
      </w:r>
    </w:p>
    <w:p w:rsidR="00F132A8" w:rsidP="00F132A8" w:rsidRDefault="00F132A8"/>
    <w:p w:rsidR="00F132A8" w:rsidP="00F132A8" w:rsidRDefault="00F132A8">
      <w:r>
        <w:t xml:space="preserve">Hauser, A. Scott. 2006. </w:t>
      </w:r>
      <w:proofErr w:type="spellStart"/>
      <w:r>
        <w:t>Distichlis</w:t>
      </w:r>
      <w:proofErr w:type="spellEnd"/>
      <w:r>
        <w:t xml:space="preserve"> </w:t>
      </w:r>
      <w:proofErr w:type="spellStart"/>
      <w:r>
        <w:t>spicata</w:t>
      </w:r>
      <w:proofErr w:type="spellEnd"/>
      <w:r>
        <w:t xml:space="preserve">. In: Fire Effects Information System, [Online]. USDA Forest Service, Rocky Mountain Research Station, Fire Sciences Laboratory (Producer). Available: http://www.fs.fed.us/database/feis/ (2006, March 09). </w:t>
      </w:r>
    </w:p>
    <w:p w:rsidR="00F132A8" w:rsidP="00F132A8" w:rsidRDefault="00F132A8"/>
    <w:p w:rsidR="00F132A8" w:rsidP="00F132A8" w:rsidRDefault="00F132A8">
      <w:proofErr w:type="spellStart"/>
      <w:r>
        <w:t>Hoaglund</w:t>
      </w:r>
      <w:proofErr w:type="spellEnd"/>
      <w:r>
        <w:t>, B.W. and S.L. Collins. 1997. Heterogeneity in shortgrass prairie vegetation: the role of playa lakes. Journal of vegetation science 8(2): 277-286.</w:t>
      </w:r>
    </w:p>
    <w:p w:rsidR="00F132A8" w:rsidP="00F132A8" w:rsidRDefault="00F132A8"/>
    <w:p w:rsidR="00F132A8" w:rsidP="00F132A8" w:rsidRDefault="00F132A8">
      <w:r>
        <w:t xml:space="preserve">Howard, Janet L. 1995. </w:t>
      </w:r>
      <w:proofErr w:type="spellStart"/>
      <w:r>
        <w:t>Buchloe</w:t>
      </w:r>
      <w:proofErr w:type="spellEnd"/>
      <w:r>
        <w:t xml:space="preserve"> </w:t>
      </w:r>
      <w:proofErr w:type="spellStart"/>
      <w:r>
        <w:t>dactyloides</w:t>
      </w:r>
      <w:proofErr w:type="spellEnd"/>
      <w:r>
        <w:t>. In: Fire Effects Information System, [Online].  USDA Forest Service,  Rocky Mountain Research Station, Fire Sciences Laboratory (Producer). Available: http://www.fs.fed.us/database/feis/ [2005, May 4].</w:t>
      </w:r>
    </w:p>
    <w:p w:rsidR="00F132A8" w:rsidP="00F132A8" w:rsidRDefault="00F132A8"/>
    <w:p w:rsidR="00F132A8" w:rsidP="00F132A8" w:rsidRDefault="00F132A8">
      <w:r>
        <w:t>Knight, D.H. 1994. Mountains and Plains, The Ecology of Wyoming Landscapes. Yale University Press, New Haven, CT.</w:t>
      </w:r>
    </w:p>
    <w:p w:rsidR="00F132A8" w:rsidP="00F132A8" w:rsidRDefault="00F132A8"/>
    <w:p w:rsidR="00F132A8" w:rsidP="00F132A8" w:rsidRDefault="00F132A8">
      <w:proofErr w:type="spellStart"/>
      <w:r>
        <w:t>Lesica</w:t>
      </w:r>
      <w:proofErr w:type="spellEnd"/>
      <w:r>
        <w:t>, P. 1993. Using plant community diversity in reserve design for pothole prairie on the Blackfeet Indian Reservation, Montana, USA. Biological Conservation 65(1): 69-75.</w:t>
      </w:r>
    </w:p>
    <w:p w:rsidR="00F132A8" w:rsidP="00F132A8" w:rsidRDefault="00F132A8"/>
    <w:p w:rsidR="00F132A8" w:rsidP="00F132A8" w:rsidRDefault="00F132A8">
      <w:r>
        <w:t xml:space="preserve">Miller, G., </w:t>
      </w:r>
      <w:proofErr w:type="spellStart"/>
      <w:r>
        <w:t>Redders</w:t>
      </w:r>
      <w:proofErr w:type="spellEnd"/>
      <w:r>
        <w:t xml:space="preserve">, J., Stein, R., Edwards, M., Phillips, J., Andrews, V., Sebring, S., </w:t>
      </w:r>
      <w:proofErr w:type="spellStart"/>
      <w:r>
        <w:t>Vaandrager</w:t>
      </w:r>
      <w:proofErr w:type="spellEnd"/>
      <w:r>
        <w:t>, C. and Benally, E.K., Jr. 1993. Terrestrial ecosystems survey of the Santa Fe National Forest. USDA Forest Service, Southwestern Region. 563 pp. plus maps</w:t>
      </w:r>
    </w:p>
    <w:p w:rsidR="00F132A8" w:rsidP="00F132A8" w:rsidRDefault="00F132A8"/>
    <w:p w:rsidR="00F132A8" w:rsidP="00F132A8" w:rsidRDefault="00F132A8">
      <w:r>
        <w:t>Munn, L.C. and C.S. Arneson, 1998. Soils of Albany County: A Digital County Map at 1:100,000-Scale. Agricultural Experiment Station Report B-1071AL. University of Wyoming, College of Agriculture, Laramie, Wyoming. From: http://www.uwyo.edu/ces/PUBS/b-1071AL.pdf.</w:t>
      </w:r>
    </w:p>
    <w:p w:rsidR="00F132A8" w:rsidP="00F132A8" w:rsidRDefault="00F132A8"/>
    <w:p w:rsidR="00F132A8" w:rsidP="00F132A8" w:rsidRDefault="00F132A8">
      <w:r>
        <w:t>NatureServe. 2007. International Ecological Classification Standard: Terrestrial Ecological Classifications. NatureServe Central Databases. Arlington, VA. Data current as of 10 February 2007.</w:t>
      </w:r>
    </w:p>
    <w:p w:rsidR="00F132A8" w:rsidP="00F132A8" w:rsidRDefault="00F132A8"/>
    <w:p w:rsidR="00F132A8" w:rsidP="00F132A8" w:rsidRDefault="00F132A8">
      <w:r>
        <w:t>NatureServe. 2005. NatureServe Explorer: An online encyclopedia of life [web application]. Version 4.4. NatureServe, Arlington, Virginia. Available http://www.natureserve.org/explorer. (Accessed: May 4, 2005).</w:t>
      </w:r>
    </w:p>
    <w:p w:rsidR="00F132A8" w:rsidP="00F132A8" w:rsidRDefault="00F132A8"/>
    <w:p w:rsidR="00F132A8" w:rsidP="00F132A8" w:rsidRDefault="00F132A8">
      <w:r>
        <w:t>Smith. L.M. 2003. Playas of the Great Plains. University of Texas Press. Austin, TX.</w:t>
      </w:r>
    </w:p>
    <w:p w:rsidRPr="00A43E41" w:rsidR="004D5F12" w:rsidP="00F132A8"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018B" w:rsidRDefault="0018018B">
      <w:r>
        <w:separator/>
      </w:r>
    </w:p>
  </w:endnote>
  <w:endnote w:type="continuationSeparator" w:id="0">
    <w:p w:rsidR="0018018B" w:rsidRDefault="00180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2A8" w:rsidRDefault="00F132A8" w:rsidP="00F132A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018B" w:rsidRDefault="0018018B">
      <w:r>
        <w:separator/>
      </w:r>
    </w:p>
  </w:footnote>
  <w:footnote w:type="continuationSeparator" w:id="0">
    <w:p w:rsidR="0018018B" w:rsidRDefault="00180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F132A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2A8"/>
    <w:rsid w:val="000037B3"/>
    <w:rsid w:val="000041CB"/>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018B"/>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8EC"/>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43EB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2954"/>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A24F7"/>
    <w:rsid w:val="004A5E3A"/>
    <w:rsid w:val="004A6CE5"/>
    <w:rsid w:val="004A73BB"/>
    <w:rsid w:val="004B0A93"/>
    <w:rsid w:val="004B3810"/>
    <w:rsid w:val="004B44AA"/>
    <w:rsid w:val="004B661D"/>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31904"/>
    <w:rsid w:val="006322F2"/>
    <w:rsid w:val="0063271F"/>
    <w:rsid w:val="00633FB8"/>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7B5"/>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3F99"/>
    <w:rsid w:val="007D4159"/>
    <w:rsid w:val="007E212C"/>
    <w:rsid w:val="007E4B31"/>
    <w:rsid w:val="007F1781"/>
    <w:rsid w:val="007F1D7A"/>
    <w:rsid w:val="007F27E4"/>
    <w:rsid w:val="007F33B2"/>
    <w:rsid w:val="007F5464"/>
    <w:rsid w:val="007F7862"/>
    <w:rsid w:val="0080283F"/>
    <w:rsid w:val="00803393"/>
    <w:rsid w:val="008068BD"/>
    <w:rsid w:val="00806C33"/>
    <w:rsid w:val="00807DF0"/>
    <w:rsid w:val="008126AF"/>
    <w:rsid w:val="00821B0F"/>
    <w:rsid w:val="00824809"/>
    <w:rsid w:val="00826176"/>
    <w:rsid w:val="00826B9D"/>
    <w:rsid w:val="00826E9C"/>
    <w:rsid w:val="008317C0"/>
    <w:rsid w:val="008327C1"/>
    <w:rsid w:val="0083303E"/>
    <w:rsid w:val="0083523E"/>
    <w:rsid w:val="00842A48"/>
    <w:rsid w:val="008450B0"/>
    <w:rsid w:val="00845531"/>
    <w:rsid w:val="00851A4E"/>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6A1B"/>
    <w:rsid w:val="008F7F1C"/>
    <w:rsid w:val="00900C3C"/>
    <w:rsid w:val="00901410"/>
    <w:rsid w:val="00901CA2"/>
    <w:rsid w:val="00907ED2"/>
    <w:rsid w:val="00912041"/>
    <w:rsid w:val="00914D71"/>
    <w:rsid w:val="009159DC"/>
    <w:rsid w:val="00916759"/>
    <w:rsid w:val="00920AA0"/>
    <w:rsid w:val="00924B9A"/>
    <w:rsid w:val="009275B8"/>
    <w:rsid w:val="0093088C"/>
    <w:rsid w:val="0093352F"/>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6BC2"/>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576B"/>
    <w:rsid w:val="009D6227"/>
    <w:rsid w:val="009E0DB5"/>
    <w:rsid w:val="009E3699"/>
    <w:rsid w:val="009E621C"/>
    <w:rsid w:val="009F01E8"/>
    <w:rsid w:val="009F25DF"/>
    <w:rsid w:val="009F2AAC"/>
    <w:rsid w:val="009F31F9"/>
    <w:rsid w:val="009F3BAE"/>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5DBC"/>
    <w:rsid w:val="00A87C35"/>
    <w:rsid w:val="00A87CF7"/>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2BCE"/>
    <w:rsid w:val="00AF4B89"/>
    <w:rsid w:val="00B02771"/>
    <w:rsid w:val="00B028B6"/>
    <w:rsid w:val="00B04DB9"/>
    <w:rsid w:val="00B118AD"/>
    <w:rsid w:val="00B1195A"/>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C502D"/>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4F76"/>
    <w:rsid w:val="00C26399"/>
    <w:rsid w:val="00C279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009E"/>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5E45"/>
    <w:rsid w:val="00E06044"/>
    <w:rsid w:val="00E07EC2"/>
    <w:rsid w:val="00E10833"/>
    <w:rsid w:val="00E10A54"/>
    <w:rsid w:val="00E134C1"/>
    <w:rsid w:val="00E13F55"/>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0B52"/>
    <w:rsid w:val="00F12753"/>
    <w:rsid w:val="00F132A8"/>
    <w:rsid w:val="00F206AA"/>
    <w:rsid w:val="00F207DC"/>
    <w:rsid w:val="00F23676"/>
    <w:rsid w:val="00F30AC1"/>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D47100"/>
  <w15:docId w15:val="{C988BF9A-705F-43AC-AD20-4290A90A2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D78EC"/>
    <w:pPr>
      <w:ind w:left="720"/>
    </w:pPr>
    <w:rPr>
      <w:rFonts w:ascii="Calibri" w:eastAsiaTheme="minorHAnsi" w:hAnsi="Calibri"/>
      <w:sz w:val="22"/>
      <w:szCs w:val="22"/>
    </w:rPr>
  </w:style>
  <w:style w:type="character" w:styleId="Hyperlink">
    <w:name w:val="Hyperlink"/>
    <w:basedOn w:val="DefaultParagraphFont"/>
    <w:rsid w:val="001D78EC"/>
    <w:rPr>
      <w:color w:val="0000FF" w:themeColor="hyperlink"/>
      <w:u w:val="single"/>
    </w:rPr>
  </w:style>
  <w:style w:type="paragraph" w:styleId="BalloonText">
    <w:name w:val="Balloon Text"/>
    <w:basedOn w:val="Normal"/>
    <w:link w:val="BalloonTextChar"/>
    <w:uiPriority w:val="99"/>
    <w:semiHidden/>
    <w:unhideWhenUsed/>
    <w:rsid w:val="001D78EC"/>
    <w:rPr>
      <w:rFonts w:ascii="Tahoma" w:hAnsi="Tahoma" w:cs="Tahoma"/>
      <w:sz w:val="16"/>
      <w:szCs w:val="16"/>
    </w:rPr>
  </w:style>
  <w:style w:type="character" w:customStyle="1" w:styleId="BalloonTextChar">
    <w:name w:val="Balloon Text Char"/>
    <w:basedOn w:val="DefaultParagraphFont"/>
    <w:link w:val="BalloonText"/>
    <w:uiPriority w:val="99"/>
    <w:semiHidden/>
    <w:rsid w:val="001D78EC"/>
    <w:rPr>
      <w:rFonts w:ascii="Tahoma" w:hAnsi="Tahoma" w:cs="Tahoma"/>
      <w:sz w:val="16"/>
      <w:szCs w:val="16"/>
    </w:rPr>
  </w:style>
  <w:style w:type="paragraph" w:customStyle="1" w:styleId="paragraph">
    <w:name w:val="paragraph"/>
    <w:basedOn w:val="Normal"/>
    <w:rsid w:val="00851A4E"/>
  </w:style>
  <w:style w:type="character" w:customStyle="1" w:styleId="normaltextrun1">
    <w:name w:val="normaltextrun1"/>
    <w:basedOn w:val="DefaultParagraphFont"/>
    <w:rsid w:val="00851A4E"/>
  </w:style>
  <w:style w:type="character" w:customStyle="1" w:styleId="eop">
    <w:name w:val="eop"/>
    <w:basedOn w:val="DefaultParagraphFont"/>
    <w:rsid w:val="00851A4E"/>
  </w:style>
  <w:style w:type="character" w:customStyle="1" w:styleId="spellingerror">
    <w:name w:val="spellingerror"/>
    <w:basedOn w:val="DefaultParagraphFont"/>
    <w:rsid w:val="00851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016212">
      <w:bodyDiv w:val="1"/>
      <w:marLeft w:val="0"/>
      <w:marRight w:val="0"/>
      <w:marTop w:val="0"/>
      <w:marBottom w:val="0"/>
      <w:divBdr>
        <w:top w:val="none" w:sz="0" w:space="0" w:color="auto"/>
        <w:left w:val="none" w:sz="0" w:space="0" w:color="auto"/>
        <w:bottom w:val="none" w:sz="0" w:space="0" w:color="auto"/>
        <w:right w:val="none" w:sz="0" w:space="0" w:color="auto"/>
      </w:divBdr>
    </w:div>
    <w:div w:id="183973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1503</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2014-08-21T14:38:00Z</cp:lastPrinted>
  <dcterms:created xsi:type="dcterms:W3CDTF">2018-06-22T17:45:00Z</dcterms:created>
  <dcterms:modified xsi:type="dcterms:W3CDTF">2018-06-22T17:45:00Z</dcterms:modified>
</cp:coreProperties>
</file>