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91A" w:rsidP="0089491A" w:rsidRDefault="0089491A">
      <w:pPr>
        <w:pStyle w:val="BpSTitle"/>
      </w:pPr>
      <w:r>
        <w:t>18130</w:t>
      </w:r>
    </w:p>
    <w:p w:rsidR="0089491A" w:rsidP="0089491A" w:rsidRDefault="0089491A">
      <w:pPr>
        <w:pStyle w:val="BpSTitle"/>
      </w:pPr>
      <w:r>
        <w:t>Hawai</w:t>
      </w:r>
      <w:r w:rsidR="00D85A36">
        <w:t>'</w:t>
      </w:r>
      <w:r>
        <w:t>i Lowland Dry Forest</w:t>
      </w:r>
    </w:p>
    <w:p w:rsidR="0089491A" w:rsidP="0089491A" w:rsidRDefault="0089491A">
      <w:r>
        <w:t xmlns:w="http://schemas.openxmlformats.org/wordprocessingml/2006/main">BpS Model/Description Version: Aug. 2020</w:t>
      </w:r>
      <w:r>
        <w:tab/>
      </w:r>
      <w:r>
        <w:tab/>
      </w:r>
      <w:r>
        <w:tab/>
      </w:r>
      <w:r>
        <w:tab/>
      </w:r>
      <w:r>
        <w:tab/>
      </w:r>
      <w:r>
        <w:tab/>
      </w:r>
      <w:r>
        <w:tab/>
      </w:r>
    </w:p>
    <w:p w:rsidR="0089491A" w:rsidP="0089491A" w:rsidRDefault="00D85A36">
      <w:r>
        <w:tab/>
      </w:r>
      <w:r>
        <w:tab/>
      </w:r>
      <w:r>
        <w:tab/>
      </w:r>
      <w:r>
        <w:tab/>
      </w:r>
      <w:r>
        <w:tab/>
      </w:r>
      <w:r>
        <w:tab/>
      </w:r>
      <w:r>
        <w:tab/>
      </w:r>
      <w:r>
        <w:tab/>
      </w:r>
      <w:r>
        <w:tab/>
      </w:r>
      <w:r>
        <w:tab/>
        <w:t>Update: 6/6/2018</w:t>
      </w:r>
    </w:p>
    <w:tbl>
      <w:tblPr>
        <w:tblW w:w="728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40"/>
        <w:gridCol w:w="3000"/>
        <w:gridCol w:w="1392"/>
        <w:gridCol w:w="852"/>
      </w:tblGrid>
      <w:tr w:rsidRPr="0089491A" w:rsidR="0089491A" w:rsidTr="0089491A">
        <w:tc>
          <w:tcPr>
            <w:tcW w:w="2040" w:type="dxa"/>
            <w:tcBorders>
              <w:top w:val="single" w:color="auto" w:sz="2" w:space="0"/>
              <w:left w:val="single" w:color="auto" w:sz="12" w:space="0"/>
              <w:bottom w:val="single" w:color="000000" w:sz="12" w:space="0"/>
            </w:tcBorders>
            <w:shd w:val="clear" w:color="auto" w:fill="auto"/>
          </w:tcPr>
          <w:p w:rsidRPr="0089491A" w:rsidR="0089491A" w:rsidP="002E352D" w:rsidRDefault="0089491A">
            <w:pPr>
              <w:rPr>
                <w:b/>
                <w:bCs/>
              </w:rPr>
            </w:pPr>
            <w:r w:rsidRPr="0089491A">
              <w:rPr>
                <w:b/>
                <w:bCs/>
              </w:rPr>
              <w:t>Modelers</w:t>
            </w:r>
          </w:p>
        </w:tc>
        <w:tc>
          <w:tcPr>
            <w:tcW w:w="3000" w:type="dxa"/>
            <w:tcBorders>
              <w:top w:val="single" w:color="auto" w:sz="2" w:space="0"/>
              <w:bottom w:val="single" w:color="000000" w:sz="12" w:space="0"/>
              <w:right w:val="single" w:color="000000" w:sz="12" w:space="0"/>
            </w:tcBorders>
            <w:shd w:val="clear" w:color="auto" w:fill="auto"/>
          </w:tcPr>
          <w:p w:rsidRPr="0089491A" w:rsidR="0089491A" w:rsidP="002E352D" w:rsidRDefault="0089491A">
            <w:pPr>
              <w:rPr>
                <w:b/>
                <w:bCs/>
              </w:rPr>
            </w:pPr>
          </w:p>
        </w:tc>
        <w:tc>
          <w:tcPr>
            <w:tcW w:w="1392" w:type="dxa"/>
            <w:tcBorders>
              <w:top w:val="single" w:color="auto" w:sz="2" w:space="0"/>
              <w:left w:val="single" w:color="000000" w:sz="12" w:space="0"/>
              <w:bottom w:val="single" w:color="000000" w:sz="12" w:space="0"/>
            </w:tcBorders>
            <w:shd w:val="clear" w:color="auto" w:fill="auto"/>
          </w:tcPr>
          <w:p w:rsidRPr="0089491A" w:rsidR="0089491A" w:rsidP="002E352D" w:rsidRDefault="0089491A">
            <w:pPr>
              <w:rPr>
                <w:b/>
                <w:bCs/>
              </w:rPr>
            </w:pPr>
            <w:r w:rsidRPr="0089491A">
              <w:rPr>
                <w:b/>
                <w:bCs/>
              </w:rPr>
              <w:t>Reviewers</w:t>
            </w:r>
          </w:p>
        </w:tc>
        <w:tc>
          <w:tcPr>
            <w:tcW w:w="852" w:type="dxa"/>
            <w:tcBorders>
              <w:top w:val="single" w:color="auto" w:sz="2" w:space="0"/>
              <w:bottom w:val="single" w:color="000000" w:sz="12" w:space="0"/>
            </w:tcBorders>
            <w:shd w:val="clear" w:color="auto" w:fill="auto"/>
          </w:tcPr>
          <w:p w:rsidRPr="0089491A" w:rsidR="0089491A" w:rsidP="002E352D" w:rsidRDefault="0089491A">
            <w:pPr>
              <w:rPr>
                <w:b/>
                <w:bCs/>
              </w:rPr>
            </w:pPr>
          </w:p>
        </w:tc>
      </w:tr>
      <w:tr w:rsidRPr="0089491A" w:rsidR="0089491A" w:rsidTr="0089491A">
        <w:tc>
          <w:tcPr>
            <w:tcW w:w="2040" w:type="dxa"/>
            <w:tcBorders>
              <w:top w:val="single" w:color="000000" w:sz="12" w:space="0"/>
              <w:left w:val="single" w:color="auto" w:sz="12" w:space="0"/>
            </w:tcBorders>
            <w:shd w:val="clear" w:color="auto" w:fill="auto"/>
          </w:tcPr>
          <w:p w:rsidRPr="0089491A" w:rsidR="0089491A" w:rsidP="002E352D" w:rsidRDefault="0089491A">
            <w:pPr>
              <w:rPr>
                <w:bCs/>
              </w:rPr>
            </w:pPr>
            <w:r w:rsidRPr="0089491A">
              <w:rPr>
                <w:bCs/>
              </w:rPr>
              <w:t>Jim Jacobi</w:t>
            </w:r>
          </w:p>
        </w:tc>
        <w:tc>
          <w:tcPr>
            <w:tcW w:w="3000" w:type="dxa"/>
            <w:tcBorders>
              <w:top w:val="single" w:color="000000" w:sz="12" w:space="0"/>
              <w:right w:val="single" w:color="000000" w:sz="12" w:space="0"/>
            </w:tcBorders>
            <w:shd w:val="clear" w:color="auto" w:fill="auto"/>
          </w:tcPr>
          <w:p w:rsidRPr="0089491A" w:rsidR="0089491A" w:rsidP="002E352D" w:rsidRDefault="0089491A">
            <w:r w:rsidRPr="0089491A">
              <w:t>jim_jacobi@usgs.gov</w:t>
            </w:r>
          </w:p>
        </w:tc>
        <w:tc>
          <w:tcPr>
            <w:tcW w:w="1392" w:type="dxa"/>
            <w:tcBorders>
              <w:top w:val="single" w:color="000000" w:sz="12" w:space="0"/>
              <w:left w:val="single" w:color="000000" w:sz="12" w:space="0"/>
            </w:tcBorders>
            <w:shd w:val="clear" w:color="auto" w:fill="auto"/>
          </w:tcPr>
          <w:p w:rsidRPr="0089491A" w:rsidR="0089491A" w:rsidP="002E352D" w:rsidRDefault="0089491A"/>
        </w:tc>
        <w:tc>
          <w:tcPr>
            <w:tcW w:w="852" w:type="dxa"/>
            <w:tcBorders>
              <w:top w:val="single" w:color="000000" w:sz="12" w:space="0"/>
            </w:tcBorders>
            <w:shd w:val="clear" w:color="auto" w:fill="auto"/>
          </w:tcPr>
          <w:p w:rsidRPr="0089491A" w:rsidR="0089491A" w:rsidP="002E352D" w:rsidRDefault="0089491A"/>
        </w:tc>
      </w:tr>
      <w:tr w:rsidRPr="0089491A" w:rsidR="0089491A" w:rsidTr="0089491A">
        <w:tc>
          <w:tcPr>
            <w:tcW w:w="2040" w:type="dxa"/>
            <w:tcBorders>
              <w:left w:val="single" w:color="auto" w:sz="12" w:space="0"/>
            </w:tcBorders>
            <w:shd w:val="clear" w:color="auto" w:fill="auto"/>
          </w:tcPr>
          <w:p w:rsidRPr="0089491A" w:rsidR="0089491A" w:rsidP="002E352D" w:rsidRDefault="0089491A">
            <w:pPr>
              <w:rPr>
                <w:bCs/>
              </w:rPr>
            </w:pPr>
            <w:r w:rsidRPr="0089491A">
              <w:rPr>
                <w:bCs/>
              </w:rPr>
              <w:t xml:space="preserve">Sam </w:t>
            </w:r>
            <w:proofErr w:type="spellStart"/>
            <w:r w:rsidRPr="0089491A">
              <w:rPr>
                <w:bCs/>
              </w:rPr>
              <w:t>Gon</w:t>
            </w:r>
            <w:proofErr w:type="spellEnd"/>
            <w:r w:rsidRPr="0089491A">
              <w:rPr>
                <w:bCs/>
              </w:rPr>
              <w:t xml:space="preserve"> III</w:t>
            </w:r>
          </w:p>
        </w:tc>
        <w:tc>
          <w:tcPr>
            <w:tcW w:w="3000" w:type="dxa"/>
            <w:tcBorders>
              <w:right w:val="single" w:color="000000" w:sz="12" w:space="0"/>
            </w:tcBorders>
            <w:shd w:val="clear" w:color="auto" w:fill="auto"/>
          </w:tcPr>
          <w:p w:rsidRPr="0089491A" w:rsidR="0089491A" w:rsidP="002E352D" w:rsidRDefault="0089491A">
            <w:r w:rsidRPr="0089491A">
              <w:t>sgon@tnc.org</w:t>
            </w:r>
          </w:p>
        </w:tc>
        <w:tc>
          <w:tcPr>
            <w:tcW w:w="1392" w:type="dxa"/>
            <w:tcBorders>
              <w:left w:val="single" w:color="000000" w:sz="12" w:space="0"/>
            </w:tcBorders>
            <w:shd w:val="clear" w:color="auto" w:fill="auto"/>
          </w:tcPr>
          <w:p w:rsidRPr="0089491A" w:rsidR="0089491A" w:rsidP="002E352D" w:rsidRDefault="0089491A"/>
        </w:tc>
        <w:tc>
          <w:tcPr>
            <w:tcW w:w="852" w:type="dxa"/>
            <w:shd w:val="clear" w:color="auto" w:fill="auto"/>
          </w:tcPr>
          <w:p w:rsidRPr="0089491A" w:rsidR="0089491A" w:rsidP="002E352D" w:rsidRDefault="0089491A"/>
        </w:tc>
      </w:tr>
      <w:tr w:rsidRPr="0089491A" w:rsidR="0089491A" w:rsidTr="0089491A">
        <w:tc>
          <w:tcPr>
            <w:tcW w:w="2040" w:type="dxa"/>
            <w:tcBorders>
              <w:left w:val="single" w:color="auto" w:sz="12" w:space="0"/>
              <w:bottom w:val="single" w:color="auto" w:sz="2" w:space="0"/>
            </w:tcBorders>
            <w:shd w:val="clear" w:color="auto" w:fill="auto"/>
          </w:tcPr>
          <w:p w:rsidRPr="0089491A" w:rsidR="0089491A" w:rsidP="002E352D" w:rsidRDefault="0089491A">
            <w:pPr>
              <w:rPr>
                <w:bCs/>
              </w:rPr>
            </w:pPr>
            <w:r w:rsidRPr="0089491A">
              <w:rPr>
                <w:bCs/>
              </w:rPr>
              <w:t>Alison Ainsworth</w:t>
            </w:r>
          </w:p>
        </w:tc>
        <w:tc>
          <w:tcPr>
            <w:tcW w:w="3000" w:type="dxa"/>
            <w:tcBorders>
              <w:right w:val="single" w:color="000000" w:sz="12" w:space="0"/>
            </w:tcBorders>
            <w:shd w:val="clear" w:color="auto" w:fill="auto"/>
          </w:tcPr>
          <w:p w:rsidRPr="0089491A" w:rsidR="0089491A" w:rsidP="002E352D" w:rsidRDefault="0089491A">
            <w:r w:rsidRPr="0089491A">
              <w:t>aliainsworth@hotmail.com</w:t>
            </w:r>
          </w:p>
        </w:tc>
        <w:tc>
          <w:tcPr>
            <w:tcW w:w="1392" w:type="dxa"/>
            <w:tcBorders>
              <w:left w:val="single" w:color="000000" w:sz="12" w:space="0"/>
              <w:bottom w:val="single" w:color="auto" w:sz="2" w:space="0"/>
            </w:tcBorders>
            <w:shd w:val="clear" w:color="auto" w:fill="auto"/>
          </w:tcPr>
          <w:p w:rsidRPr="0089491A" w:rsidR="0089491A" w:rsidP="002E352D" w:rsidRDefault="0089491A"/>
        </w:tc>
        <w:tc>
          <w:tcPr>
            <w:tcW w:w="852" w:type="dxa"/>
            <w:shd w:val="clear" w:color="auto" w:fill="auto"/>
          </w:tcPr>
          <w:p w:rsidRPr="0089491A" w:rsidR="0089491A" w:rsidP="002E352D" w:rsidRDefault="0089491A"/>
        </w:tc>
      </w:tr>
    </w:tbl>
    <w:p w:rsidR="0089491A" w:rsidP="0089491A" w:rsidRDefault="0089491A"/>
    <w:p w:rsidR="0089491A" w:rsidP="0089491A" w:rsidRDefault="0089491A">
      <w:pPr>
        <w:pStyle w:val="InfoPara"/>
      </w:pPr>
      <w:r>
        <w:t>Vegetation Type</w:t>
      </w:r>
    </w:p>
    <w:p w:rsidR="0089491A" w:rsidP="0089491A" w:rsidRDefault="0089491A">
      <w:r>
        <w:t>Forest and Woodland</w:t>
      </w:r>
    </w:p>
    <w:p w:rsidR="0089491A" w:rsidP="0089491A" w:rsidRDefault="0089491A">
      <w:pPr>
        <w:pStyle w:val="InfoPara"/>
      </w:pPr>
      <w:r>
        <w:t>Map Zones</w:t>
      </w:r>
    </w:p>
    <w:p w:rsidR="0089491A" w:rsidP="0089491A" w:rsidRDefault="0089491A">
      <w:r>
        <w:t>79</w:t>
      </w:r>
    </w:p>
    <w:p w:rsidR="0089491A" w:rsidP="0089491A" w:rsidRDefault="0089491A">
      <w:pPr>
        <w:pStyle w:val="InfoPara"/>
      </w:pPr>
      <w:r>
        <w:t>Geographic Range</w:t>
      </w:r>
    </w:p>
    <w:p w:rsidR="0089491A" w:rsidP="0089491A" w:rsidRDefault="0089491A">
      <w:r>
        <w:t>This lowland forest ecological system occurs on dry slopes of the main Hawaiian Islands.</w:t>
      </w:r>
    </w:p>
    <w:p w:rsidR="0089491A" w:rsidP="0089491A" w:rsidRDefault="0089491A">
      <w:pPr>
        <w:pStyle w:val="InfoPara"/>
      </w:pPr>
      <w:r>
        <w:t>Biophysical Site Description</w:t>
      </w:r>
    </w:p>
    <w:p w:rsidR="0089491A" w:rsidP="0089491A" w:rsidRDefault="0089491A">
      <w:r>
        <w:t>This ecological system occurs on dry slopes of the main islands generally from 15-1</w:t>
      </w:r>
      <w:r w:rsidR="00F95297">
        <w:t>,</w:t>
      </w:r>
      <w:r>
        <w:t>000m (50-3</w:t>
      </w:r>
      <w:r w:rsidR="00F95297">
        <w:t>,</w:t>
      </w:r>
      <w:r>
        <w:t>280ft) elevation, but may extend to 1</w:t>
      </w:r>
      <w:r w:rsidR="00F95297">
        <w:t>,</w:t>
      </w:r>
      <w:r>
        <w:t>500m (4</w:t>
      </w:r>
      <w:r w:rsidR="00F95297">
        <w:t>,</w:t>
      </w:r>
      <w:r>
        <w:t xml:space="preserve">920ft) (Gagne and </w:t>
      </w:r>
      <w:proofErr w:type="spellStart"/>
      <w:r>
        <w:t>Cuddihy</w:t>
      </w:r>
      <w:proofErr w:type="spellEnd"/>
      <w:r>
        <w:t xml:space="preserve"> 1990). Stands typically occur on the leeward sides of islands where there is a strong rain shadow effect from high mountains that reduce precipitation from moisture laden trade winds. Annual rainfall is generally 500-1</w:t>
      </w:r>
      <w:r w:rsidR="00F95297">
        <w:t>,</w:t>
      </w:r>
      <w:r>
        <w:t>500mm. Substrates include well-drained, sandy loam soils derived from volcanic ash or cinder and weathered ‘</w:t>
      </w:r>
      <w:proofErr w:type="spellStart"/>
      <w:proofErr w:type="gramStart"/>
      <w:r>
        <w:t>a‘</w:t>
      </w:r>
      <w:proofErr w:type="gramEnd"/>
      <w:r>
        <w:t>ā</w:t>
      </w:r>
      <w:proofErr w:type="spellEnd"/>
      <w:r>
        <w:t xml:space="preserve"> or </w:t>
      </w:r>
      <w:proofErr w:type="spellStart"/>
      <w:r>
        <w:t>pāhoehoe</w:t>
      </w:r>
      <w:proofErr w:type="spellEnd"/>
      <w:r>
        <w:t xml:space="preserve"> basaltic lava.</w:t>
      </w:r>
    </w:p>
    <w:p w:rsidR="0089491A" w:rsidP="0089491A" w:rsidRDefault="0089491A">
      <w:pPr>
        <w:pStyle w:val="InfoPara"/>
      </w:pPr>
      <w:r>
        <w:t>Vegetation Description</w:t>
      </w:r>
    </w:p>
    <w:p w:rsidR="0089491A" w:rsidP="0089491A" w:rsidRDefault="0089491A">
      <w:r>
        <w:t>Vegetation is characterized by an open</w:t>
      </w:r>
      <w:r w:rsidR="00D85A36">
        <w:t>-</w:t>
      </w:r>
      <w:r>
        <w:t>to</w:t>
      </w:r>
      <w:r w:rsidR="00D85A36">
        <w:t>-</w:t>
      </w:r>
      <w:r>
        <w:t>dense tree layer typically dominated or co</w:t>
      </w:r>
      <w:r w:rsidR="00AB2F1D">
        <w:t>-</w:t>
      </w:r>
      <w:r>
        <w:t>dominated by a variety of mostly evergreen trees and diverse shrubs, ferns</w:t>
      </w:r>
      <w:r w:rsidR="00D85A36">
        <w:t>,</w:t>
      </w:r>
      <w:r>
        <w:t xml:space="preserve"> and lianas depending on location and age of stands. Lowland dry and mesic forest are exceptionally rich in tree species. Widespread species </w:t>
      </w:r>
      <w:proofErr w:type="spellStart"/>
      <w:r w:rsidRPr="00AB2F1D">
        <w:rPr>
          <w:i/>
        </w:rPr>
        <w:t>Metrosideros</w:t>
      </w:r>
      <w:proofErr w:type="spellEnd"/>
      <w:r w:rsidRPr="00AB2F1D">
        <w:rPr>
          <w:i/>
        </w:rPr>
        <w:t xml:space="preserve"> </w:t>
      </w:r>
      <w:proofErr w:type="spellStart"/>
      <w:r w:rsidRPr="00AB2F1D">
        <w:rPr>
          <w:i/>
        </w:rPr>
        <w:t>polymorpha</w:t>
      </w:r>
      <w:proofErr w:type="spellEnd"/>
      <w:r>
        <w:t xml:space="preserve"> is a constituent or may co</w:t>
      </w:r>
      <w:r w:rsidR="00AB2F1D">
        <w:t>-</w:t>
      </w:r>
      <w:r>
        <w:t xml:space="preserve">dominate in relatively young stands. Late seral stands are dominated by </w:t>
      </w:r>
      <w:r w:rsidRPr="00AB2F1D">
        <w:rPr>
          <w:i/>
        </w:rPr>
        <w:t xml:space="preserve">Diospyros </w:t>
      </w:r>
      <w:proofErr w:type="spellStart"/>
      <w:r w:rsidRPr="00AB2F1D">
        <w:rPr>
          <w:i/>
        </w:rPr>
        <w:t>sandwicensis</w:t>
      </w:r>
      <w:proofErr w:type="spellEnd"/>
      <w:r>
        <w:t xml:space="preserve"> and less commonly </w:t>
      </w:r>
      <w:proofErr w:type="spellStart"/>
      <w:r w:rsidRPr="00AB2F1D">
        <w:rPr>
          <w:i/>
        </w:rPr>
        <w:t>Colubrina</w:t>
      </w:r>
      <w:proofErr w:type="spellEnd"/>
      <w:r w:rsidRPr="00AB2F1D">
        <w:rPr>
          <w:i/>
        </w:rPr>
        <w:t xml:space="preserve"> </w:t>
      </w:r>
      <w:proofErr w:type="spellStart"/>
      <w:r w:rsidRPr="00AB2F1D">
        <w:rPr>
          <w:i/>
        </w:rPr>
        <w:t>oppositifolia</w:t>
      </w:r>
      <w:proofErr w:type="spellEnd"/>
      <w:r>
        <w:t xml:space="preserve">. In driest settings supporting trees, summer deciduous </w:t>
      </w:r>
      <w:r w:rsidRPr="00AB2F1D">
        <w:rPr>
          <w:i/>
        </w:rPr>
        <w:t xml:space="preserve">Erythrina </w:t>
      </w:r>
      <w:proofErr w:type="spellStart"/>
      <w:r w:rsidRPr="00AB2F1D">
        <w:rPr>
          <w:i/>
        </w:rPr>
        <w:t>sandwicensis</w:t>
      </w:r>
      <w:proofErr w:type="spellEnd"/>
      <w:r>
        <w:t xml:space="preserve"> may dominate. Other characteristics trees include </w:t>
      </w:r>
      <w:r w:rsidRPr="00AB2F1D">
        <w:rPr>
          <w:i/>
        </w:rPr>
        <w:t xml:space="preserve">Acacia </w:t>
      </w:r>
      <w:proofErr w:type="spellStart"/>
      <w:r w:rsidRPr="00AB2F1D">
        <w:rPr>
          <w:i/>
        </w:rPr>
        <w:t>koaia</w:t>
      </w:r>
      <w:proofErr w:type="spellEnd"/>
      <w:r>
        <w:t xml:space="preserve">, </w:t>
      </w:r>
      <w:proofErr w:type="spellStart"/>
      <w:r w:rsidRPr="00AB2F1D">
        <w:rPr>
          <w:i/>
        </w:rPr>
        <w:t>Canthium</w:t>
      </w:r>
      <w:proofErr w:type="spellEnd"/>
      <w:r w:rsidRPr="00AB2F1D">
        <w:rPr>
          <w:i/>
        </w:rPr>
        <w:t xml:space="preserve"> </w:t>
      </w:r>
      <w:proofErr w:type="spellStart"/>
      <w:r w:rsidRPr="00AB2F1D">
        <w:rPr>
          <w:i/>
        </w:rPr>
        <w:t>odoratum</w:t>
      </w:r>
      <w:proofErr w:type="spellEnd"/>
      <w:r>
        <w:t xml:space="preserve">, </w:t>
      </w:r>
      <w:proofErr w:type="spellStart"/>
      <w:r w:rsidRPr="00AB2F1D">
        <w:rPr>
          <w:i/>
        </w:rPr>
        <w:t>Alphitonia</w:t>
      </w:r>
      <w:proofErr w:type="spellEnd"/>
      <w:r w:rsidRPr="00AB2F1D">
        <w:rPr>
          <w:i/>
        </w:rPr>
        <w:t xml:space="preserve"> ponderosa</w:t>
      </w:r>
      <w:r>
        <w:t xml:space="preserve">, </w:t>
      </w:r>
      <w:proofErr w:type="spellStart"/>
      <w:r w:rsidRPr="00AB2F1D">
        <w:rPr>
          <w:i/>
        </w:rPr>
        <w:t>Reynoldsia</w:t>
      </w:r>
      <w:proofErr w:type="spellEnd"/>
      <w:r w:rsidRPr="00AB2F1D">
        <w:rPr>
          <w:i/>
        </w:rPr>
        <w:t xml:space="preserve"> </w:t>
      </w:r>
      <w:proofErr w:type="spellStart"/>
      <w:r w:rsidRPr="00AB2F1D">
        <w:rPr>
          <w:i/>
        </w:rPr>
        <w:t>sandwicensis</w:t>
      </w:r>
      <w:proofErr w:type="spellEnd"/>
      <w:r>
        <w:t xml:space="preserve">, </w:t>
      </w:r>
      <w:r w:rsidRPr="00AB2F1D">
        <w:rPr>
          <w:i/>
        </w:rPr>
        <w:t xml:space="preserve">Gardenia </w:t>
      </w:r>
      <w:proofErr w:type="spellStart"/>
      <w:r w:rsidRPr="00AB2F1D">
        <w:rPr>
          <w:i/>
        </w:rPr>
        <w:t>brighamii</w:t>
      </w:r>
      <w:proofErr w:type="spellEnd"/>
      <w:r>
        <w:t xml:space="preserve">, </w:t>
      </w:r>
      <w:proofErr w:type="spellStart"/>
      <w:r w:rsidRPr="00AB2F1D">
        <w:rPr>
          <w:i/>
        </w:rPr>
        <w:t>Nestegis</w:t>
      </w:r>
      <w:proofErr w:type="spellEnd"/>
      <w:r w:rsidRPr="00AB2F1D">
        <w:rPr>
          <w:i/>
        </w:rPr>
        <w:t xml:space="preserve"> </w:t>
      </w:r>
      <w:proofErr w:type="spellStart"/>
      <w:r w:rsidRPr="00AB2F1D">
        <w:rPr>
          <w:i/>
        </w:rPr>
        <w:t>sandwicensis</w:t>
      </w:r>
      <w:proofErr w:type="spellEnd"/>
      <w:r>
        <w:t xml:space="preserve">, </w:t>
      </w:r>
      <w:proofErr w:type="spellStart"/>
      <w:r w:rsidRPr="00AB2F1D">
        <w:rPr>
          <w:i/>
        </w:rPr>
        <w:t>Nesoluma</w:t>
      </w:r>
      <w:proofErr w:type="spellEnd"/>
      <w:r w:rsidRPr="00AB2F1D">
        <w:rPr>
          <w:i/>
        </w:rPr>
        <w:t xml:space="preserve"> </w:t>
      </w:r>
      <w:proofErr w:type="spellStart"/>
      <w:r w:rsidRPr="00AB2F1D">
        <w:rPr>
          <w:i/>
        </w:rPr>
        <w:t>polynesica</w:t>
      </w:r>
      <w:proofErr w:type="spellEnd"/>
      <w:r>
        <w:t xml:space="preserve">, </w:t>
      </w:r>
      <w:proofErr w:type="spellStart"/>
      <w:r w:rsidRPr="00AB2F1D">
        <w:rPr>
          <w:i/>
        </w:rPr>
        <w:t>Pleomele</w:t>
      </w:r>
      <w:proofErr w:type="spellEnd"/>
      <w:r>
        <w:t xml:space="preserve"> spp., </w:t>
      </w:r>
      <w:proofErr w:type="spellStart"/>
      <w:r w:rsidRPr="00AB2F1D">
        <w:rPr>
          <w:i/>
        </w:rPr>
        <w:t>Rauvolfia</w:t>
      </w:r>
      <w:proofErr w:type="spellEnd"/>
      <w:r w:rsidRPr="00AB2F1D">
        <w:rPr>
          <w:i/>
        </w:rPr>
        <w:t xml:space="preserve"> </w:t>
      </w:r>
      <w:proofErr w:type="spellStart"/>
      <w:r w:rsidRPr="00AB2F1D">
        <w:rPr>
          <w:i/>
        </w:rPr>
        <w:t>sandwichensis</w:t>
      </w:r>
      <w:proofErr w:type="spellEnd"/>
      <w:r>
        <w:t xml:space="preserve">, </w:t>
      </w:r>
      <w:proofErr w:type="spellStart"/>
      <w:r w:rsidRPr="00AB2F1D">
        <w:rPr>
          <w:i/>
        </w:rPr>
        <w:t>Santalum</w:t>
      </w:r>
      <w:proofErr w:type="spellEnd"/>
      <w:r>
        <w:t xml:space="preserve"> spp., </w:t>
      </w:r>
      <w:proofErr w:type="spellStart"/>
      <w:r w:rsidRPr="00AB2F1D">
        <w:rPr>
          <w:i/>
        </w:rPr>
        <w:t>Sophora</w:t>
      </w:r>
      <w:proofErr w:type="spellEnd"/>
      <w:r w:rsidRPr="00AB2F1D">
        <w:rPr>
          <w:i/>
        </w:rPr>
        <w:t xml:space="preserve"> </w:t>
      </w:r>
      <w:proofErr w:type="spellStart"/>
      <w:r w:rsidRPr="00AB2F1D">
        <w:rPr>
          <w:i/>
        </w:rPr>
        <w:t>chrysophylla</w:t>
      </w:r>
      <w:proofErr w:type="spellEnd"/>
      <w:r>
        <w:t xml:space="preserve">, </w:t>
      </w:r>
      <w:proofErr w:type="spellStart"/>
      <w:r w:rsidRPr="00AB2F1D">
        <w:rPr>
          <w:i/>
        </w:rPr>
        <w:t>Pouteria</w:t>
      </w:r>
      <w:proofErr w:type="spellEnd"/>
      <w:r w:rsidRPr="00AB2F1D">
        <w:rPr>
          <w:i/>
        </w:rPr>
        <w:t xml:space="preserve"> </w:t>
      </w:r>
      <w:proofErr w:type="spellStart"/>
      <w:r w:rsidRPr="00AB2F1D">
        <w:rPr>
          <w:i/>
        </w:rPr>
        <w:t>sandwicensis</w:t>
      </w:r>
      <w:proofErr w:type="spellEnd"/>
      <w:r>
        <w:t xml:space="preserve">, </w:t>
      </w:r>
      <w:proofErr w:type="spellStart"/>
      <w:r w:rsidRPr="00AB2F1D">
        <w:rPr>
          <w:i/>
        </w:rPr>
        <w:t>Hibiscadelphus</w:t>
      </w:r>
      <w:proofErr w:type="spellEnd"/>
      <w:r>
        <w:t xml:space="preserve"> spp., </w:t>
      </w:r>
      <w:proofErr w:type="spellStart"/>
      <w:r w:rsidRPr="00AB2F1D">
        <w:rPr>
          <w:i/>
        </w:rPr>
        <w:t>Kokia</w:t>
      </w:r>
      <w:proofErr w:type="spellEnd"/>
      <w:r>
        <w:t xml:space="preserve"> spp.</w:t>
      </w:r>
      <w:r w:rsidR="00D85A36">
        <w:t>,</w:t>
      </w:r>
      <w:r>
        <w:t xml:space="preserve"> and </w:t>
      </w:r>
      <w:proofErr w:type="spellStart"/>
      <w:r w:rsidRPr="00AB2F1D">
        <w:rPr>
          <w:i/>
        </w:rPr>
        <w:t>Sapindus</w:t>
      </w:r>
      <w:proofErr w:type="spellEnd"/>
      <w:r w:rsidRPr="00AB2F1D">
        <w:rPr>
          <w:i/>
        </w:rPr>
        <w:t xml:space="preserve"> </w:t>
      </w:r>
      <w:proofErr w:type="spellStart"/>
      <w:r w:rsidRPr="00AB2F1D">
        <w:rPr>
          <w:i/>
        </w:rPr>
        <w:t>oahuensis</w:t>
      </w:r>
      <w:proofErr w:type="spellEnd"/>
      <w:r w:rsidR="00AB2F1D">
        <w:t>. Native s</w:t>
      </w:r>
      <w:r>
        <w:t xml:space="preserve">hrubs include </w:t>
      </w:r>
      <w:proofErr w:type="spellStart"/>
      <w:r w:rsidRPr="00AB2F1D">
        <w:rPr>
          <w:i/>
        </w:rPr>
        <w:t>Dodonaea</w:t>
      </w:r>
      <w:proofErr w:type="spellEnd"/>
      <w:r>
        <w:t xml:space="preserve">, </w:t>
      </w:r>
      <w:proofErr w:type="spellStart"/>
      <w:r w:rsidRPr="00AB2F1D">
        <w:rPr>
          <w:i/>
        </w:rPr>
        <w:t>Styphelia</w:t>
      </w:r>
      <w:proofErr w:type="spellEnd"/>
      <w:r>
        <w:t xml:space="preserve">, </w:t>
      </w:r>
      <w:proofErr w:type="spellStart"/>
      <w:r w:rsidRPr="00AB2F1D">
        <w:rPr>
          <w:i/>
        </w:rPr>
        <w:t>Osteomeles</w:t>
      </w:r>
      <w:proofErr w:type="spellEnd"/>
      <w:r>
        <w:t xml:space="preserve">, </w:t>
      </w:r>
      <w:proofErr w:type="spellStart"/>
      <w:r w:rsidRPr="00AB2F1D">
        <w:rPr>
          <w:i/>
        </w:rPr>
        <w:t>Sida</w:t>
      </w:r>
      <w:proofErr w:type="spellEnd"/>
      <w:r>
        <w:t xml:space="preserve">, </w:t>
      </w:r>
      <w:proofErr w:type="spellStart"/>
      <w:r w:rsidRPr="00AB2F1D">
        <w:rPr>
          <w:i/>
        </w:rPr>
        <w:t>Waltheria</w:t>
      </w:r>
      <w:proofErr w:type="spellEnd"/>
      <w:r>
        <w:t xml:space="preserve">, </w:t>
      </w:r>
      <w:proofErr w:type="spellStart"/>
      <w:r w:rsidRPr="00AB2F1D">
        <w:rPr>
          <w:i/>
        </w:rPr>
        <w:t>Nothocestrum</w:t>
      </w:r>
      <w:proofErr w:type="spellEnd"/>
      <w:r>
        <w:t xml:space="preserve"> spp., </w:t>
      </w:r>
      <w:proofErr w:type="spellStart"/>
      <w:r w:rsidRPr="00AB2F1D">
        <w:rPr>
          <w:i/>
        </w:rPr>
        <w:t>Nototrichium</w:t>
      </w:r>
      <w:proofErr w:type="spellEnd"/>
      <w:r>
        <w:t xml:space="preserve">, </w:t>
      </w:r>
      <w:proofErr w:type="spellStart"/>
      <w:r w:rsidRPr="00AB2F1D">
        <w:rPr>
          <w:i/>
        </w:rPr>
        <w:t>Achyranthes</w:t>
      </w:r>
      <w:proofErr w:type="spellEnd"/>
      <w:r>
        <w:t xml:space="preserve">, </w:t>
      </w:r>
      <w:proofErr w:type="spellStart"/>
      <w:r w:rsidRPr="00AB2F1D">
        <w:rPr>
          <w:i/>
        </w:rPr>
        <w:t>Myrsine</w:t>
      </w:r>
      <w:proofErr w:type="spellEnd"/>
      <w:r w:rsidRPr="00AB2F1D">
        <w:rPr>
          <w:i/>
        </w:rPr>
        <w:t xml:space="preserve"> </w:t>
      </w:r>
      <w:proofErr w:type="spellStart"/>
      <w:r w:rsidRPr="00AB2F1D">
        <w:rPr>
          <w:i/>
        </w:rPr>
        <w:t>lanaiensis</w:t>
      </w:r>
      <w:proofErr w:type="spellEnd"/>
      <w:r>
        <w:t xml:space="preserve">, </w:t>
      </w:r>
      <w:proofErr w:type="spellStart"/>
      <w:r w:rsidRPr="00AB2F1D">
        <w:rPr>
          <w:i/>
        </w:rPr>
        <w:t>Wikstroemia</w:t>
      </w:r>
      <w:proofErr w:type="spellEnd"/>
      <w:r>
        <w:t xml:space="preserve"> spp., </w:t>
      </w:r>
      <w:r w:rsidRPr="00AB2F1D">
        <w:rPr>
          <w:i/>
        </w:rPr>
        <w:t xml:space="preserve">Plumbago </w:t>
      </w:r>
      <w:proofErr w:type="spellStart"/>
      <w:r w:rsidRPr="00AB2F1D">
        <w:rPr>
          <w:i/>
        </w:rPr>
        <w:t>zeylanica</w:t>
      </w:r>
      <w:proofErr w:type="spellEnd"/>
      <w:r>
        <w:t xml:space="preserve">, </w:t>
      </w:r>
      <w:r w:rsidRPr="00AB2F1D">
        <w:rPr>
          <w:i/>
        </w:rPr>
        <w:t xml:space="preserve">Senna </w:t>
      </w:r>
      <w:proofErr w:type="spellStart"/>
      <w:r w:rsidRPr="00AB2F1D">
        <w:rPr>
          <w:i/>
        </w:rPr>
        <w:t>gaudichaudii</w:t>
      </w:r>
      <w:proofErr w:type="spellEnd"/>
      <w:r>
        <w:t xml:space="preserve">, </w:t>
      </w:r>
      <w:proofErr w:type="spellStart"/>
      <w:r w:rsidRPr="00AB2F1D">
        <w:rPr>
          <w:i/>
        </w:rPr>
        <w:t>Plectranthus</w:t>
      </w:r>
      <w:proofErr w:type="spellEnd"/>
      <w:r w:rsidRPr="00AB2F1D">
        <w:rPr>
          <w:i/>
        </w:rPr>
        <w:t xml:space="preserve"> </w:t>
      </w:r>
      <w:proofErr w:type="spellStart"/>
      <w:r w:rsidRPr="00AB2F1D">
        <w:rPr>
          <w:i/>
        </w:rPr>
        <w:t>australis</w:t>
      </w:r>
      <w:proofErr w:type="spellEnd"/>
      <w:r>
        <w:t xml:space="preserve">, </w:t>
      </w:r>
      <w:proofErr w:type="spellStart"/>
      <w:r w:rsidRPr="00AB2F1D">
        <w:rPr>
          <w:i/>
        </w:rPr>
        <w:t>Lipochaeta</w:t>
      </w:r>
      <w:proofErr w:type="spellEnd"/>
      <w:r>
        <w:t xml:space="preserve"> spp., </w:t>
      </w:r>
      <w:proofErr w:type="spellStart"/>
      <w:r w:rsidRPr="00AB2F1D">
        <w:rPr>
          <w:i/>
        </w:rPr>
        <w:t>Tetramolopium</w:t>
      </w:r>
      <w:proofErr w:type="spellEnd"/>
      <w:r>
        <w:t xml:space="preserve"> spp.,</w:t>
      </w:r>
      <w:r w:rsidR="00AB2F1D">
        <w:t xml:space="preserve"> and</w:t>
      </w:r>
      <w:r>
        <w:t xml:space="preserve"> </w:t>
      </w:r>
      <w:proofErr w:type="spellStart"/>
      <w:r w:rsidRPr="00AB2F1D">
        <w:rPr>
          <w:i/>
        </w:rPr>
        <w:t>Chamaesyce</w:t>
      </w:r>
      <w:proofErr w:type="spellEnd"/>
      <w:r w:rsidR="00AB2F1D">
        <w:t xml:space="preserve"> spp. </w:t>
      </w:r>
      <w:r>
        <w:t xml:space="preserve">Native vines include </w:t>
      </w:r>
      <w:r w:rsidRPr="00AB2F1D">
        <w:rPr>
          <w:i/>
        </w:rPr>
        <w:t>Ipomoea</w:t>
      </w:r>
      <w:r>
        <w:t xml:space="preserve"> spp., </w:t>
      </w:r>
      <w:proofErr w:type="spellStart"/>
      <w:r w:rsidRPr="00AB2F1D">
        <w:rPr>
          <w:i/>
        </w:rPr>
        <w:t>Cocculus</w:t>
      </w:r>
      <w:proofErr w:type="spellEnd"/>
      <w:r w:rsidRPr="00AB2F1D">
        <w:rPr>
          <w:i/>
        </w:rPr>
        <w:t xml:space="preserve"> </w:t>
      </w:r>
      <w:proofErr w:type="spellStart"/>
      <w:r w:rsidRPr="00AB2F1D">
        <w:rPr>
          <w:i/>
        </w:rPr>
        <w:t>trilobus</w:t>
      </w:r>
      <w:proofErr w:type="spellEnd"/>
      <w:r>
        <w:t xml:space="preserve">, </w:t>
      </w:r>
      <w:proofErr w:type="spellStart"/>
      <w:r w:rsidRPr="00AB2F1D">
        <w:rPr>
          <w:i/>
        </w:rPr>
        <w:t>Bonamia</w:t>
      </w:r>
      <w:proofErr w:type="spellEnd"/>
      <w:r w:rsidRPr="00AB2F1D">
        <w:rPr>
          <w:i/>
        </w:rPr>
        <w:t xml:space="preserve"> </w:t>
      </w:r>
      <w:proofErr w:type="spellStart"/>
      <w:r w:rsidRPr="00AB2F1D">
        <w:rPr>
          <w:i/>
        </w:rPr>
        <w:t>menziesii</w:t>
      </w:r>
      <w:proofErr w:type="spellEnd"/>
      <w:r>
        <w:t xml:space="preserve">, </w:t>
      </w:r>
      <w:r w:rsidR="00D85A36">
        <w:t xml:space="preserve">and </w:t>
      </w:r>
      <w:proofErr w:type="spellStart"/>
      <w:r w:rsidRPr="00AB2F1D">
        <w:rPr>
          <w:i/>
        </w:rPr>
        <w:t>Canavalia</w:t>
      </w:r>
      <w:proofErr w:type="spellEnd"/>
      <w:r>
        <w:t xml:space="preserve"> spp. Native ferns include </w:t>
      </w:r>
      <w:proofErr w:type="spellStart"/>
      <w:r w:rsidRPr="00AB2F1D">
        <w:rPr>
          <w:i/>
        </w:rPr>
        <w:t>Doryopteris</w:t>
      </w:r>
      <w:proofErr w:type="spellEnd"/>
      <w:r>
        <w:t xml:space="preserve"> and </w:t>
      </w:r>
      <w:proofErr w:type="spellStart"/>
      <w:r w:rsidRPr="00AB2F1D">
        <w:rPr>
          <w:i/>
        </w:rPr>
        <w:t>Pellaea</w:t>
      </w:r>
      <w:proofErr w:type="spellEnd"/>
      <w:r w:rsidRPr="00AB2F1D">
        <w:rPr>
          <w:i/>
        </w:rPr>
        <w:t xml:space="preserve"> </w:t>
      </w:r>
      <w:proofErr w:type="spellStart"/>
      <w:r w:rsidRPr="00AB2F1D">
        <w:rPr>
          <w:i/>
        </w:rPr>
        <w:t>ternifolia</w:t>
      </w:r>
      <w:proofErr w:type="spellEnd"/>
      <w:r>
        <w:t>.</w:t>
      </w:r>
    </w:p>
    <w:p w:rsidR="0089491A" w:rsidP="0089491A" w:rsidRDefault="0089491A">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MEPO5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Metrosideros polymorpha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'ohi'a lehua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DISA10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Diospyros sandwicensis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COOP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Colubrina oppositifolia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Kauila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ACKO2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 koaia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Koaoha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CAOD2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Canthium odoratum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Alahe'e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SAEL2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Santalum ellipticum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Coastal sandalwood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SAOA2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Sapindus oahuensis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Lonomea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ERSA11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Erythrina sandwicensis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Wili wili</w:t>
            </w:r>
          </w:p>
        </w:tc>
      </w:tr>
    </w:tbl>
    <w:p>
      <w:r>
        <w:rPr>
          <w:sz w:val="16"/>
        </w:rPr>
        <w:t>Species names are from the NRCS PLANTS database. Check species codes at http://plants.usda.gov.</w:t>
      </w:r>
    </w:p>
    <w:p w:rsidR="0089491A" w:rsidP="0089491A" w:rsidRDefault="0089491A">
      <w:pPr>
        <w:pStyle w:val="InfoPara"/>
      </w:pPr>
      <w:r>
        <w:t>Disturbance Description</w:t>
      </w:r>
    </w:p>
    <w:p w:rsidR="0089491A" w:rsidP="0089491A" w:rsidRDefault="0089491A">
      <w:r>
        <w:t xml:space="preserve">Severe weather (windthrow), drought, fire, landslides, </w:t>
      </w:r>
      <w:r w:rsidR="00F95297">
        <w:t>Polynesian</w:t>
      </w:r>
      <w:r>
        <w:t xml:space="preserve"> rat, all suppress reproduction or induce gaps, lowering tree cover; repeated fire results in forest conversion to shrubland and grassland. Wood harvested from dry forest for fuel leads to canopy breaks and subsequent opening of the closed forest structure.</w:t>
      </w:r>
    </w:p>
    <w:p w:rsidR="0089491A" w:rsidP="0089491A" w:rsidRDefault="0089491A">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81</w:t>
            </w:r>
          </w:p>
        </w:tc>
        <w:tc>
          <w:p>
            <w:pPr>
              <w:jc w:val="center"/>
            </w:pPr>
            <w:r>
              <w:t>26</w:t>
            </w:r>
          </w:p>
        </w:tc>
        <w:tc>
          <w:p>
            <w:pPr>
              <w:jc w:val="center"/>
            </w:pPr>
            <w:r>
              <w:t/>
            </w:r>
          </w:p>
        </w:tc>
        <w:tc>
          <w:p>
            <w:pPr>
              <w:jc w:val="center"/>
            </w:pPr>
            <w:r>
              <w:t/>
            </w:r>
          </w:p>
        </w:tc>
      </w:tr>
      <w:tr>
        <w:tc>
          <w:p>
            <w:pPr>
              <w:jc w:val="center"/>
            </w:pPr>
            <w:r>
              <w:t>Moderate (Mixed)</w:t>
            </w:r>
          </w:p>
        </w:tc>
        <w:tc>
          <w:p>
            <w:pPr>
              <w:jc w:val="center"/>
            </w:pPr>
            <w:r>
              <w:t>28</w:t>
            </w:r>
          </w:p>
        </w:tc>
        <w:tc>
          <w:p>
            <w:pPr>
              <w:jc w:val="center"/>
            </w:pPr>
            <w:r>
              <w:t>74</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9491A" w:rsidP="0089491A" w:rsidRDefault="0089491A">
      <w:pPr>
        <w:pStyle w:val="InfoPara"/>
      </w:pPr>
      <w:r>
        <w:t>Scale Description</w:t>
      </w:r>
    </w:p>
    <w:p w:rsidR="0089491A" w:rsidP="0089491A" w:rsidRDefault="0089491A">
      <w:r>
        <w:t>This system was once widespread in dry settings.</w:t>
      </w:r>
    </w:p>
    <w:p w:rsidR="0089491A" w:rsidP="0089491A" w:rsidRDefault="0089491A">
      <w:pPr>
        <w:pStyle w:val="InfoPara"/>
      </w:pPr>
      <w:r>
        <w:t>Adjacency or Identification Concerns</w:t>
      </w:r>
    </w:p>
    <w:p w:rsidR="0089491A" w:rsidP="0089491A" w:rsidRDefault="0089491A">
      <w:r>
        <w:t>This type can be adjacent to dry and mesic shrubland, forest and woodland; dry grassland.</w:t>
      </w:r>
    </w:p>
    <w:p w:rsidR="0089491A" w:rsidP="0089491A" w:rsidRDefault="0089491A">
      <w:pPr>
        <w:pStyle w:val="InfoPara"/>
      </w:pPr>
      <w:r>
        <w:t>Issues or Problems</w:t>
      </w:r>
    </w:p>
    <w:p w:rsidR="0089491A" w:rsidP="0089491A" w:rsidRDefault="0089491A">
      <w:r>
        <w:t xml:space="preserve">Today, almost all native lowland dry forests have been degraded and include some invasive exotic woody species such as </w:t>
      </w:r>
      <w:r w:rsidRPr="00AB2F1D">
        <w:rPr>
          <w:i/>
        </w:rPr>
        <w:t xml:space="preserve">Lantana </w:t>
      </w:r>
      <w:proofErr w:type="spellStart"/>
      <w:r w:rsidRPr="00AB2F1D">
        <w:rPr>
          <w:i/>
        </w:rPr>
        <w:t>camara</w:t>
      </w:r>
      <w:proofErr w:type="spellEnd"/>
      <w:r>
        <w:t xml:space="preserve">, </w:t>
      </w:r>
      <w:proofErr w:type="spellStart"/>
      <w:r w:rsidRPr="00AB2F1D">
        <w:rPr>
          <w:i/>
        </w:rPr>
        <w:t>Leucaena</w:t>
      </w:r>
      <w:proofErr w:type="spellEnd"/>
      <w:r w:rsidRPr="00AB2F1D">
        <w:rPr>
          <w:i/>
        </w:rPr>
        <w:t xml:space="preserve"> </w:t>
      </w:r>
      <w:proofErr w:type="spellStart"/>
      <w:r w:rsidRPr="00AB2F1D">
        <w:rPr>
          <w:i/>
        </w:rPr>
        <w:t>leucocephala</w:t>
      </w:r>
      <w:proofErr w:type="spellEnd"/>
      <w:r>
        <w:t xml:space="preserve">, </w:t>
      </w:r>
      <w:r w:rsidR="00D85A36">
        <w:t xml:space="preserve">and </w:t>
      </w:r>
      <w:proofErr w:type="spellStart"/>
      <w:r w:rsidRPr="00AB2F1D">
        <w:rPr>
          <w:i/>
        </w:rPr>
        <w:t>Schinus</w:t>
      </w:r>
      <w:proofErr w:type="spellEnd"/>
      <w:r w:rsidRPr="00AB2F1D">
        <w:rPr>
          <w:i/>
        </w:rPr>
        <w:t xml:space="preserve"> terebinthifolius</w:t>
      </w:r>
      <w:r w:rsidR="00AB2F1D">
        <w:t>,</w:t>
      </w:r>
      <w:r>
        <w:t xml:space="preserve"> and widespread exotic grasses such as </w:t>
      </w:r>
      <w:proofErr w:type="spellStart"/>
      <w:r w:rsidRPr="00AB2F1D">
        <w:rPr>
          <w:i/>
        </w:rPr>
        <w:t>Andropogon</w:t>
      </w:r>
      <w:proofErr w:type="spellEnd"/>
      <w:r w:rsidRPr="00AB2F1D">
        <w:rPr>
          <w:i/>
        </w:rPr>
        <w:t xml:space="preserve"> </w:t>
      </w:r>
      <w:proofErr w:type="spellStart"/>
      <w:r w:rsidRPr="00AB2F1D">
        <w:rPr>
          <w:i/>
        </w:rPr>
        <w:t>virginicus</w:t>
      </w:r>
      <w:proofErr w:type="spellEnd"/>
      <w:r>
        <w:t xml:space="preserve">, </w:t>
      </w:r>
      <w:proofErr w:type="spellStart"/>
      <w:r w:rsidRPr="00AB2F1D">
        <w:rPr>
          <w:i/>
        </w:rPr>
        <w:t>Pennisetum</w:t>
      </w:r>
      <w:proofErr w:type="spellEnd"/>
      <w:r w:rsidRPr="00AB2F1D">
        <w:rPr>
          <w:i/>
        </w:rPr>
        <w:t xml:space="preserve"> </w:t>
      </w:r>
      <w:proofErr w:type="spellStart"/>
      <w:r w:rsidRPr="00AB2F1D">
        <w:rPr>
          <w:i/>
        </w:rPr>
        <w:t>setaceum</w:t>
      </w:r>
      <w:proofErr w:type="spellEnd"/>
      <w:r>
        <w:t xml:space="preserve">, and </w:t>
      </w:r>
      <w:proofErr w:type="spellStart"/>
      <w:r w:rsidRPr="00AB2F1D">
        <w:rPr>
          <w:i/>
        </w:rPr>
        <w:t>Schizachyrium</w:t>
      </w:r>
      <w:proofErr w:type="spellEnd"/>
      <w:r w:rsidRPr="00AB2F1D">
        <w:rPr>
          <w:i/>
        </w:rPr>
        <w:t xml:space="preserve"> </w:t>
      </w:r>
      <w:proofErr w:type="spellStart"/>
      <w:r w:rsidRPr="00AB2F1D">
        <w:rPr>
          <w:i/>
        </w:rPr>
        <w:t>condensatum</w:t>
      </w:r>
      <w:proofErr w:type="spellEnd"/>
      <w:r>
        <w:t>. Where substrate is rocky, lichens are often common.</w:t>
      </w:r>
    </w:p>
    <w:p w:rsidR="0089491A" w:rsidP="0089491A" w:rsidRDefault="0089491A">
      <w:pPr>
        <w:pStyle w:val="InfoPara"/>
      </w:pPr>
      <w:r>
        <w:t>Native Uncharacteristic Conditions</w:t>
      </w:r>
    </w:p>
    <w:p w:rsidR="0089491A" w:rsidP="0089491A" w:rsidRDefault="0089491A">
      <w:r>
        <w:t>It is uncharacteristic within this type to have trees with &lt;25% canopy cover.</w:t>
      </w:r>
    </w:p>
    <w:p w:rsidR="0089491A" w:rsidP="0089491A" w:rsidRDefault="0089491A">
      <w:pPr>
        <w:pStyle w:val="InfoPara"/>
      </w:pPr>
      <w:r>
        <w:t>Comments</w:t>
      </w:r>
    </w:p>
    <w:p w:rsidR="005D4A53" w:rsidP="0089491A" w:rsidRDefault="005D4A53"/>
    <w:p w:rsidR="0089491A" w:rsidP="0089491A" w:rsidRDefault="0089491A">
      <w:pPr>
        <w:pStyle w:val="ReportSection"/>
      </w:pPr>
      <w:r>
        <w:t>Succession Classes</w:t>
      </w:r>
    </w:p>
    <w:p w:rsidR="0089491A" w:rsidP="0089491A" w:rsidRDefault="0089491A"/>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9491A" w:rsidP="0089491A" w:rsidRDefault="0089491A">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0"/>
    <w:p w:rsidR="0089491A" w:rsidP="0089491A" w:rsidRDefault="0089491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868"/>
        <w:gridCol w:w="1968"/>
        <w:gridCol w:w="1956"/>
      </w:tblGrid>
      <w:tr w:rsidRPr="0089491A" w:rsidR="0089491A" w:rsidTr="0089491A">
        <w:tc>
          <w:tcPr>
            <w:tcW w:w="1200" w:type="dxa"/>
            <w:tcBorders>
              <w:top w:val="single" w:color="auto" w:sz="2" w:space="0"/>
              <w:bottom w:val="single" w:color="000000" w:sz="12" w:space="0"/>
            </w:tcBorders>
            <w:shd w:val="clear" w:color="auto" w:fill="auto"/>
          </w:tcPr>
          <w:p w:rsidRPr="0089491A" w:rsidR="0089491A" w:rsidP="00457079" w:rsidRDefault="0089491A">
            <w:pPr>
              <w:rPr>
                <w:b/>
                <w:bCs/>
              </w:rPr>
            </w:pPr>
            <w:r w:rsidRPr="0089491A">
              <w:rPr>
                <w:b/>
                <w:bCs/>
              </w:rPr>
              <w:lastRenderedPageBreak/>
              <w:t>Symbol</w:t>
            </w:r>
          </w:p>
        </w:tc>
        <w:tc>
          <w:tcPr>
            <w:tcW w:w="2868" w:type="dxa"/>
            <w:tcBorders>
              <w:top w:val="single" w:color="auto" w:sz="2" w:space="0"/>
              <w:bottom w:val="single" w:color="000000" w:sz="12" w:space="0"/>
            </w:tcBorders>
            <w:shd w:val="clear" w:color="auto" w:fill="auto"/>
          </w:tcPr>
          <w:p w:rsidRPr="0089491A" w:rsidR="0089491A" w:rsidP="00457079" w:rsidRDefault="0089491A">
            <w:pPr>
              <w:rPr>
                <w:b/>
                <w:bCs/>
              </w:rPr>
            </w:pPr>
            <w:r w:rsidRPr="0089491A">
              <w:rPr>
                <w:b/>
                <w:bCs/>
              </w:rPr>
              <w:t>Scientific Name</w:t>
            </w:r>
          </w:p>
        </w:tc>
        <w:tc>
          <w:tcPr>
            <w:tcW w:w="1968" w:type="dxa"/>
            <w:tcBorders>
              <w:top w:val="single" w:color="auto" w:sz="2" w:space="0"/>
              <w:bottom w:val="single" w:color="000000" w:sz="12" w:space="0"/>
            </w:tcBorders>
            <w:shd w:val="clear" w:color="auto" w:fill="auto"/>
          </w:tcPr>
          <w:p w:rsidRPr="0089491A" w:rsidR="0089491A" w:rsidP="00457079" w:rsidRDefault="0089491A">
            <w:pPr>
              <w:rPr>
                <w:b/>
                <w:bCs/>
              </w:rPr>
            </w:pPr>
            <w:r w:rsidRPr="0089491A">
              <w:rPr>
                <w:b/>
                <w:bCs/>
              </w:rPr>
              <w:t>Common Name</w:t>
            </w:r>
          </w:p>
        </w:tc>
        <w:tc>
          <w:tcPr>
            <w:tcW w:w="1956" w:type="dxa"/>
            <w:tcBorders>
              <w:top w:val="single" w:color="auto" w:sz="2" w:space="0"/>
              <w:bottom w:val="single" w:color="000000" w:sz="12" w:space="0"/>
            </w:tcBorders>
            <w:shd w:val="clear" w:color="auto" w:fill="auto"/>
          </w:tcPr>
          <w:p w:rsidRPr="0089491A" w:rsidR="0089491A" w:rsidP="00457079" w:rsidRDefault="0089491A">
            <w:pPr>
              <w:rPr>
                <w:b/>
                <w:bCs/>
              </w:rPr>
            </w:pPr>
            <w:r w:rsidRPr="0089491A">
              <w:rPr>
                <w:b/>
                <w:bCs/>
              </w:rPr>
              <w:t>Canopy Position</w:t>
            </w:r>
          </w:p>
        </w:tc>
      </w:tr>
      <w:tr w:rsidRPr="0089491A" w:rsidR="0089491A" w:rsidTr="0089491A">
        <w:tc>
          <w:tcPr>
            <w:tcW w:w="1200" w:type="dxa"/>
            <w:tcBorders>
              <w:top w:val="single" w:color="000000" w:sz="12" w:space="0"/>
            </w:tcBorders>
            <w:shd w:val="clear" w:color="auto" w:fill="auto"/>
          </w:tcPr>
          <w:p w:rsidRPr="0089491A" w:rsidR="0089491A" w:rsidP="00457079" w:rsidRDefault="0089491A">
            <w:pPr>
              <w:rPr>
                <w:bCs/>
              </w:rPr>
            </w:pPr>
            <w:r w:rsidRPr="0089491A">
              <w:rPr>
                <w:bCs/>
              </w:rPr>
              <w:t>MEPO5</w:t>
            </w:r>
          </w:p>
        </w:tc>
        <w:tc>
          <w:tcPr>
            <w:tcW w:w="2868" w:type="dxa"/>
            <w:tcBorders>
              <w:top w:val="single" w:color="000000" w:sz="12" w:space="0"/>
            </w:tcBorders>
            <w:shd w:val="clear" w:color="auto" w:fill="auto"/>
          </w:tcPr>
          <w:p w:rsidRPr="0089491A" w:rsidR="0089491A" w:rsidP="00457079" w:rsidRDefault="0089491A">
            <w:proofErr w:type="spellStart"/>
            <w:r w:rsidRPr="0089491A">
              <w:t>Metrosideros</w:t>
            </w:r>
            <w:proofErr w:type="spellEnd"/>
            <w:r w:rsidRPr="0089491A">
              <w:t xml:space="preserve"> </w:t>
            </w:r>
            <w:proofErr w:type="spellStart"/>
            <w:r w:rsidRPr="0089491A">
              <w:t>polymorpha</w:t>
            </w:r>
            <w:proofErr w:type="spellEnd"/>
          </w:p>
        </w:tc>
        <w:tc>
          <w:tcPr>
            <w:tcW w:w="1968" w:type="dxa"/>
            <w:tcBorders>
              <w:top w:val="single" w:color="000000" w:sz="12" w:space="0"/>
            </w:tcBorders>
            <w:shd w:val="clear" w:color="auto" w:fill="auto"/>
          </w:tcPr>
          <w:p w:rsidRPr="0089491A" w:rsidR="0089491A" w:rsidP="00457079" w:rsidRDefault="0089491A">
            <w:r w:rsidRPr="0089491A">
              <w:t>'</w:t>
            </w:r>
            <w:proofErr w:type="spellStart"/>
            <w:r w:rsidRPr="0089491A">
              <w:t>ohi'a</w:t>
            </w:r>
            <w:proofErr w:type="spellEnd"/>
            <w:r w:rsidRPr="0089491A">
              <w:t xml:space="preserve"> lehua</w:t>
            </w:r>
          </w:p>
        </w:tc>
        <w:tc>
          <w:tcPr>
            <w:tcW w:w="1956" w:type="dxa"/>
            <w:tcBorders>
              <w:top w:val="single" w:color="000000" w:sz="12" w:space="0"/>
            </w:tcBorders>
            <w:shd w:val="clear" w:color="auto" w:fill="auto"/>
          </w:tcPr>
          <w:p w:rsidRPr="0089491A" w:rsidR="0089491A" w:rsidP="00457079" w:rsidRDefault="0089491A">
            <w:r w:rsidRPr="0089491A">
              <w:t>Upper</w:t>
            </w:r>
          </w:p>
        </w:tc>
      </w:tr>
      <w:tr w:rsidRPr="0089491A" w:rsidR="0089491A" w:rsidTr="0089491A">
        <w:tc>
          <w:tcPr>
            <w:tcW w:w="1200" w:type="dxa"/>
            <w:shd w:val="clear" w:color="auto" w:fill="auto"/>
          </w:tcPr>
          <w:p w:rsidRPr="0089491A" w:rsidR="0089491A" w:rsidP="00457079" w:rsidRDefault="0089491A">
            <w:pPr>
              <w:rPr>
                <w:bCs/>
              </w:rPr>
            </w:pPr>
            <w:r w:rsidRPr="0089491A">
              <w:rPr>
                <w:bCs/>
              </w:rPr>
              <w:t>WAIN</w:t>
            </w:r>
          </w:p>
        </w:tc>
        <w:tc>
          <w:tcPr>
            <w:tcW w:w="2868" w:type="dxa"/>
            <w:shd w:val="clear" w:color="auto" w:fill="auto"/>
          </w:tcPr>
          <w:p w:rsidRPr="0089491A" w:rsidR="0089491A" w:rsidP="00457079" w:rsidRDefault="0089491A">
            <w:proofErr w:type="spellStart"/>
            <w:r w:rsidRPr="0089491A">
              <w:t>Waltheria</w:t>
            </w:r>
            <w:proofErr w:type="spellEnd"/>
            <w:r w:rsidRPr="0089491A">
              <w:t xml:space="preserve"> </w:t>
            </w:r>
            <w:proofErr w:type="spellStart"/>
            <w:r w:rsidRPr="0089491A">
              <w:t>indica</w:t>
            </w:r>
            <w:proofErr w:type="spellEnd"/>
          </w:p>
        </w:tc>
        <w:tc>
          <w:tcPr>
            <w:tcW w:w="1968" w:type="dxa"/>
            <w:shd w:val="clear" w:color="auto" w:fill="auto"/>
          </w:tcPr>
          <w:p w:rsidRPr="0089491A" w:rsidR="0089491A" w:rsidP="00457079" w:rsidRDefault="0089491A">
            <w:proofErr w:type="spellStart"/>
            <w:r w:rsidRPr="0089491A">
              <w:t>Uhaloa</w:t>
            </w:r>
            <w:proofErr w:type="spellEnd"/>
          </w:p>
        </w:tc>
        <w:tc>
          <w:tcPr>
            <w:tcW w:w="1956" w:type="dxa"/>
            <w:shd w:val="clear" w:color="auto" w:fill="auto"/>
          </w:tcPr>
          <w:p w:rsidRPr="0089491A" w:rsidR="0089491A" w:rsidP="00457079" w:rsidRDefault="0089491A">
            <w:r w:rsidRPr="0089491A">
              <w:t>Lower</w:t>
            </w:r>
          </w:p>
        </w:tc>
      </w:tr>
      <w:tr w:rsidRPr="0089491A" w:rsidR="0089491A" w:rsidTr="0089491A">
        <w:tc>
          <w:tcPr>
            <w:tcW w:w="1200" w:type="dxa"/>
            <w:shd w:val="clear" w:color="auto" w:fill="auto"/>
          </w:tcPr>
          <w:p w:rsidRPr="0089491A" w:rsidR="0089491A" w:rsidP="00457079" w:rsidRDefault="0089491A">
            <w:pPr>
              <w:rPr>
                <w:bCs/>
              </w:rPr>
            </w:pPr>
            <w:r w:rsidRPr="0089491A">
              <w:rPr>
                <w:bCs/>
              </w:rPr>
              <w:t>DORYO</w:t>
            </w:r>
          </w:p>
        </w:tc>
        <w:tc>
          <w:tcPr>
            <w:tcW w:w="2868" w:type="dxa"/>
            <w:shd w:val="clear" w:color="auto" w:fill="auto"/>
          </w:tcPr>
          <w:p w:rsidRPr="0089491A" w:rsidR="0089491A" w:rsidP="00457079" w:rsidRDefault="0089491A">
            <w:proofErr w:type="spellStart"/>
            <w:r w:rsidRPr="0089491A">
              <w:t>Doryopteris</w:t>
            </w:r>
            <w:proofErr w:type="spellEnd"/>
          </w:p>
        </w:tc>
        <w:tc>
          <w:tcPr>
            <w:tcW w:w="1968" w:type="dxa"/>
            <w:shd w:val="clear" w:color="auto" w:fill="auto"/>
          </w:tcPr>
          <w:p w:rsidRPr="0089491A" w:rsidR="0089491A" w:rsidP="00457079" w:rsidRDefault="0089491A">
            <w:proofErr w:type="spellStart"/>
            <w:r w:rsidRPr="0089491A">
              <w:t>Doryopteris</w:t>
            </w:r>
            <w:proofErr w:type="spellEnd"/>
          </w:p>
        </w:tc>
        <w:tc>
          <w:tcPr>
            <w:tcW w:w="1956" w:type="dxa"/>
            <w:shd w:val="clear" w:color="auto" w:fill="auto"/>
          </w:tcPr>
          <w:p w:rsidRPr="0089491A" w:rsidR="0089491A" w:rsidP="00457079" w:rsidRDefault="0089491A">
            <w:r w:rsidRPr="0089491A">
              <w:t>Lower</w:t>
            </w:r>
          </w:p>
        </w:tc>
      </w:tr>
      <w:tr w:rsidRPr="0089491A" w:rsidR="0089491A" w:rsidTr="0089491A">
        <w:tc>
          <w:tcPr>
            <w:tcW w:w="1200" w:type="dxa"/>
            <w:shd w:val="clear" w:color="auto" w:fill="auto"/>
          </w:tcPr>
          <w:p w:rsidRPr="0089491A" w:rsidR="0089491A" w:rsidP="00457079" w:rsidRDefault="0089491A">
            <w:pPr>
              <w:rPr>
                <w:bCs/>
              </w:rPr>
            </w:pPr>
            <w:r w:rsidRPr="0089491A">
              <w:rPr>
                <w:bCs/>
              </w:rPr>
              <w:t>POPE5</w:t>
            </w:r>
          </w:p>
        </w:tc>
        <w:tc>
          <w:tcPr>
            <w:tcW w:w="2868" w:type="dxa"/>
            <w:shd w:val="clear" w:color="auto" w:fill="auto"/>
          </w:tcPr>
          <w:p w:rsidRPr="0089491A" w:rsidR="0089491A" w:rsidP="00457079" w:rsidRDefault="0089491A">
            <w:r w:rsidRPr="0089491A">
              <w:t xml:space="preserve">Polypodium </w:t>
            </w:r>
            <w:proofErr w:type="spellStart"/>
            <w:r w:rsidRPr="0089491A">
              <w:t>pellucidum</w:t>
            </w:r>
            <w:proofErr w:type="spellEnd"/>
          </w:p>
        </w:tc>
        <w:tc>
          <w:tcPr>
            <w:tcW w:w="1968" w:type="dxa"/>
            <w:shd w:val="clear" w:color="auto" w:fill="auto"/>
          </w:tcPr>
          <w:p w:rsidRPr="0089491A" w:rsidR="0089491A" w:rsidP="00457079" w:rsidRDefault="0089491A">
            <w:r w:rsidRPr="0089491A">
              <w:t>Dotted polypody</w:t>
            </w:r>
          </w:p>
        </w:tc>
        <w:tc>
          <w:tcPr>
            <w:tcW w:w="1956" w:type="dxa"/>
            <w:shd w:val="clear" w:color="auto" w:fill="auto"/>
          </w:tcPr>
          <w:p w:rsidRPr="0089491A" w:rsidR="0089491A" w:rsidP="00457079" w:rsidRDefault="0089491A">
            <w:r w:rsidRPr="0089491A">
              <w:t>Lower</w:t>
            </w:r>
          </w:p>
        </w:tc>
      </w:tr>
    </w:tbl>
    <w:p w:rsidR="0089491A" w:rsidP="0089491A" w:rsidRDefault="0089491A"/>
    <w:p w:rsidR="0089491A" w:rsidP="0089491A" w:rsidRDefault="0089491A">
      <w:pPr>
        <w:pStyle w:val="SClassInfoPara"/>
      </w:pPr>
      <w:r>
        <w:t>Description</w:t>
      </w:r>
    </w:p>
    <w:p w:rsidR="0089491A" w:rsidP="0089491A" w:rsidRDefault="0089491A">
      <w:r>
        <w:t>This class consists of bare substrate, early succession of ferns, shrubs</w:t>
      </w:r>
      <w:r w:rsidR="00D85A36">
        <w:t>,</w:t>
      </w:r>
      <w:r>
        <w:t xml:space="preserve"> and sapling trees, cryptogams</w:t>
      </w:r>
      <w:r w:rsidR="00AB2F1D">
        <w:t>.</w:t>
      </w:r>
    </w:p>
    <w:p w:rsidR="0089491A" w:rsidP="0089491A" w:rsidRDefault="0089491A"/>
    <w:p>
      <w:r>
        <w:rPr>
          <w:i/>
          <w:u w:val="single"/>
        </w:rPr>
        <w:t>Maximum Tree Size Class</w:t>
      </w:r>
      <w:br/>
      <w:r>
        <w:t>None</w:t>
      </w:r>
    </w:p>
    <w:p w:rsidR="0089491A" w:rsidP="0089491A" w:rsidRDefault="0089491A">
      <w:pPr>
        <w:pStyle w:val="InfoPara"/>
        <w:pBdr>
          <w:top w:val="single" w:color="auto" w:sz="4" w:space="1"/>
        </w:pBdr>
      </w:pPr>
      <w:r xmlns:w="http://schemas.openxmlformats.org/wordprocessingml/2006/main">
        <w:t>Class B</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9491A" w:rsidP="0089491A" w:rsidRDefault="0089491A"/>
    <w:p w:rsidR="0089491A" w:rsidP="0089491A" w:rsidRDefault="0089491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940"/>
        <w:gridCol w:w="2052"/>
        <w:gridCol w:w="1956"/>
      </w:tblGrid>
      <w:tr w:rsidRPr="0089491A" w:rsidR="0089491A" w:rsidTr="0089491A">
        <w:tc>
          <w:tcPr>
            <w:tcW w:w="1260" w:type="dxa"/>
            <w:tcBorders>
              <w:top w:val="single" w:color="auto" w:sz="2" w:space="0"/>
              <w:bottom w:val="single" w:color="000000" w:sz="12" w:space="0"/>
            </w:tcBorders>
            <w:shd w:val="clear" w:color="auto" w:fill="auto"/>
          </w:tcPr>
          <w:p w:rsidRPr="0089491A" w:rsidR="0089491A" w:rsidP="00B6751D" w:rsidRDefault="0089491A">
            <w:pPr>
              <w:rPr>
                <w:b/>
                <w:bCs/>
              </w:rPr>
            </w:pPr>
            <w:r w:rsidRPr="0089491A">
              <w:rPr>
                <w:b/>
                <w:bCs/>
              </w:rPr>
              <w:t>Symbol</w:t>
            </w:r>
          </w:p>
        </w:tc>
        <w:tc>
          <w:tcPr>
            <w:tcW w:w="2940" w:type="dxa"/>
            <w:tcBorders>
              <w:top w:val="single" w:color="auto" w:sz="2" w:space="0"/>
              <w:bottom w:val="single" w:color="000000" w:sz="12" w:space="0"/>
            </w:tcBorders>
            <w:shd w:val="clear" w:color="auto" w:fill="auto"/>
          </w:tcPr>
          <w:p w:rsidRPr="0089491A" w:rsidR="0089491A" w:rsidP="00B6751D" w:rsidRDefault="0089491A">
            <w:pPr>
              <w:rPr>
                <w:b/>
                <w:bCs/>
              </w:rPr>
            </w:pPr>
            <w:r w:rsidRPr="0089491A">
              <w:rPr>
                <w:b/>
                <w:bCs/>
              </w:rPr>
              <w:t>Scientific Name</w:t>
            </w:r>
          </w:p>
        </w:tc>
        <w:tc>
          <w:tcPr>
            <w:tcW w:w="2052" w:type="dxa"/>
            <w:tcBorders>
              <w:top w:val="single" w:color="auto" w:sz="2" w:space="0"/>
              <w:bottom w:val="single" w:color="000000" w:sz="12" w:space="0"/>
            </w:tcBorders>
            <w:shd w:val="clear" w:color="auto" w:fill="auto"/>
          </w:tcPr>
          <w:p w:rsidRPr="0089491A" w:rsidR="0089491A" w:rsidP="00B6751D" w:rsidRDefault="0089491A">
            <w:pPr>
              <w:rPr>
                <w:b/>
                <w:bCs/>
              </w:rPr>
            </w:pPr>
            <w:r w:rsidRPr="0089491A">
              <w:rPr>
                <w:b/>
                <w:bCs/>
              </w:rPr>
              <w:t>Common Name</w:t>
            </w:r>
          </w:p>
        </w:tc>
        <w:tc>
          <w:tcPr>
            <w:tcW w:w="1956" w:type="dxa"/>
            <w:tcBorders>
              <w:top w:val="single" w:color="auto" w:sz="2" w:space="0"/>
              <w:bottom w:val="single" w:color="000000" w:sz="12" w:space="0"/>
            </w:tcBorders>
            <w:shd w:val="clear" w:color="auto" w:fill="auto"/>
          </w:tcPr>
          <w:p w:rsidRPr="0089491A" w:rsidR="0089491A" w:rsidP="00B6751D" w:rsidRDefault="0089491A">
            <w:pPr>
              <w:rPr>
                <w:b/>
                <w:bCs/>
              </w:rPr>
            </w:pPr>
            <w:r w:rsidRPr="0089491A">
              <w:rPr>
                <w:b/>
                <w:bCs/>
              </w:rPr>
              <w:t>Canopy Position</w:t>
            </w:r>
          </w:p>
        </w:tc>
      </w:tr>
      <w:tr w:rsidRPr="0089491A" w:rsidR="0089491A" w:rsidTr="0089491A">
        <w:tc>
          <w:tcPr>
            <w:tcW w:w="1260" w:type="dxa"/>
            <w:tcBorders>
              <w:top w:val="single" w:color="000000" w:sz="12" w:space="0"/>
            </w:tcBorders>
            <w:shd w:val="clear" w:color="auto" w:fill="auto"/>
          </w:tcPr>
          <w:p w:rsidRPr="0089491A" w:rsidR="0089491A" w:rsidP="00B6751D" w:rsidRDefault="0089491A">
            <w:pPr>
              <w:rPr>
                <w:bCs/>
              </w:rPr>
            </w:pPr>
            <w:r w:rsidRPr="0089491A">
              <w:rPr>
                <w:bCs/>
              </w:rPr>
              <w:t>MEPO5</w:t>
            </w:r>
          </w:p>
        </w:tc>
        <w:tc>
          <w:tcPr>
            <w:tcW w:w="2940" w:type="dxa"/>
            <w:tcBorders>
              <w:top w:val="single" w:color="000000" w:sz="12" w:space="0"/>
            </w:tcBorders>
            <w:shd w:val="clear" w:color="auto" w:fill="auto"/>
          </w:tcPr>
          <w:p w:rsidRPr="0089491A" w:rsidR="0089491A" w:rsidP="00B6751D" w:rsidRDefault="0089491A">
            <w:proofErr w:type="spellStart"/>
            <w:r w:rsidRPr="0089491A">
              <w:t>Metrosideros</w:t>
            </w:r>
            <w:proofErr w:type="spellEnd"/>
            <w:r w:rsidRPr="0089491A">
              <w:t xml:space="preserve"> </w:t>
            </w:r>
            <w:proofErr w:type="spellStart"/>
            <w:r w:rsidRPr="0089491A">
              <w:t>polymorpha</w:t>
            </w:r>
            <w:proofErr w:type="spellEnd"/>
          </w:p>
        </w:tc>
        <w:tc>
          <w:tcPr>
            <w:tcW w:w="2052" w:type="dxa"/>
            <w:tcBorders>
              <w:top w:val="single" w:color="000000" w:sz="12" w:space="0"/>
            </w:tcBorders>
            <w:shd w:val="clear" w:color="auto" w:fill="auto"/>
          </w:tcPr>
          <w:p w:rsidRPr="0089491A" w:rsidR="0089491A" w:rsidP="00B6751D" w:rsidRDefault="0089491A">
            <w:r w:rsidRPr="0089491A">
              <w:t>'</w:t>
            </w:r>
            <w:proofErr w:type="spellStart"/>
            <w:r w:rsidRPr="0089491A">
              <w:t>ohi'a</w:t>
            </w:r>
            <w:proofErr w:type="spellEnd"/>
            <w:r w:rsidRPr="0089491A">
              <w:t xml:space="preserve"> lehua</w:t>
            </w:r>
          </w:p>
        </w:tc>
        <w:tc>
          <w:tcPr>
            <w:tcW w:w="1956" w:type="dxa"/>
            <w:tcBorders>
              <w:top w:val="single" w:color="000000" w:sz="12" w:space="0"/>
            </w:tcBorders>
            <w:shd w:val="clear" w:color="auto" w:fill="auto"/>
          </w:tcPr>
          <w:p w:rsidRPr="0089491A" w:rsidR="0089491A" w:rsidP="00B6751D" w:rsidRDefault="0089491A">
            <w:r w:rsidRPr="0089491A">
              <w:t>Upper</w:t>
            </w:r>
          </w:p>
        </w:tc>
      </w:tr>
      <w:tr w:rsidRPr="0089491A" w:rsidR="0089491A" w:rsidTr="0089491A">
        <w:tc>
          <w:tcPr>
            <w:tcW w:w="1260" w:type="dxa"/>
            <w:shd w:val="clear" w:color="auto" w:fill="auto"/>
          </w:tcPr>
          <w:p w:rsidRPr="0089491A" w:rsidR="0089491A" w:rsidP="00B6751D" w:rsidRDefault="0089491A">
            <w:pPr>
              <w:rPr>
                <w:bCs/>
              </w:rPr>
            </w:pPr>
            <w:r w:rsidRPr="0089491A">
              <w:rPr>
                <w:bCs/>
              </w:rPr>
              <w:t>DOVI</w:t>
            </w:r>
          </w:p>
        </w:tc>
        <w:tc>
          <w:tcPr>
            <w:tcW w:w="2940" w:type="dxa"/>
            <w:shd w:val="clear" w:color="auto" w:fill="auto"/>
          </w:tcPr>
          <w:p w:rsidRPr="0089491A" w:rsidR="0089491A" w:rsidP="00B6751D" w:rsidRDefault="0089491A">
            <w:proofErr w:type="spellStart"/>
            <w:r w:rsidRPr="0089491A">
              <w:t>Dodonaea</w:t>
            </w:r>
            <w:proofErr w:type="spellEnd"/>
            <w:r w:rsidRPr="0089491A">
              <w:t xml:space="preserve"> </w:t>
            </w:r>
            <w:proofErr w:type="spellStart"/>
            <w:r w:rsidRPr="0089491A">
              <w:t>viscosa</w:t>
            </w:r>
            <w:proofErr w:type="spellEnd"/>
          </w:p>
        </w:tc>
        <w:tc>
          <w:tcPr>
            <w:tcW w:w="2052" w:type="dxa"/>
            <w:shd w:val="clear" w:color="auto" w:fill="auto"/>
          </w:tcPr>
          <w:p w:rsidRPr="0089491A" w:rsidR="0089491A" w:rsidP="00B6751D" w:rsidRDefault="0089491A">
            <w:r w:rsidRPr="0089491A">
              <w:t>Florida hopbush</w:t>
            </w:r>
          </w:p>
        </w:tc>
        <w:tc>
          <w:tcPr>
            <w:tcW w:w="1956" w:type="dxa"/>
            <w:shd w:val="clear" w:color="auto" w:fill="auto"/>
          </w:tcPr>
          <w:p w:rsidRPr="0089491A" w:rsidR="0089491A" w:rsidP="00B6751D" w:rsidRDefault="0089491A">
            <w:r w:rsidRPr="0089491A">
              <w:t>Middle</w:t>
            </w:r>
          </w:p>
        </w:tc>
      </w:tr>
      <w:tr w:rsidRPr="0089491A" w:rsidR="0089491A" w:rsidTr="0089491A">
        <w:tc>
          <w:tcPr>
            <w:tcW w:w="1260" w:type="dxa"/>
            <w:shd w:val="clear" w:color="auto" w:fill="auto"/>
          </w:tcPr>
          <w:p w:rsidRPr="0089491A" w:rsidR="0089491A" w:rsidP="00B6751D" w:rsidRDefault="0089491A">
            <w:pPr>
              <w:rPr>
                <w:bCs/>
              </w:rPr>
            </w:pPr>
            <w:r w:rsidRPr="0089491A">
              <w:rPr>
                <w:bCs/>
              </w:rPr>
              <w:t>HECO10</w:t>
            </w:r>
          </w:p>
        </w:tc>
        <w:tc>
          <w:tcPr>
            <w:tcW w:w="2940" w:type="dxa"/>
            <w:shd w:val="clear" w:color="auto" w:fill="auto"/>
          </w:tcPr>
          <w:p w:rsidRPr="0089491A" w:rsidR="0089491A" w:rsidP="00B6751D" w:rsidRDefault="0089491A">
            <w:proofErr w:type="spellStart"/>
            <w:r w:rsidRPr="0089491A">
              <w:t>Heteropogon</w:t>
            </w:r>
            <w:proofErr w:type="spellEnd"/>
            <w:r w:rsidRPr="0089491A">
              <w:t xml:space="preserve"> </w:t>
            </w:r>
            <w:proofErr w:type="spellStart"/>
            <w:r w:rsidRPr="0089491A">
              <w:t>contortus</w:t>
            </w:r>
            <w:proofErr w:type="spellEnd"/>
          </w:p>
        </w:tc>
        <w:tc>
          <w:tcPr>
            <w:tcW w:w="2052" w:type="dxa"/>
            <w:shd w:val="clear" w:color="auto" w:fill="auto"/>
          </w:tcPr>
          <w:p w:rsidRPr="0089491A" w:rsidR="0089491A" w:rsidP="00B6751D" w:rsidRDefault="0089491A">
            <w:proofErr w:type="spellStart"/>
            <w:r w:rsidRPr="0089491A">
              <w:t>Tanglehead</w:t>
            </w:r>
            <w:proofErr w:type="spellEnd"/>
          </w:p>
        </w:tc>
        <w:tc>
          <w:tcPr>
            <w:tcW w:w="1956" w:type="dxa"/>
            <w:shd w:val="clear" w:color="auto" w:fill="auto"/>
          </w:tcPr>
          <w:p w:rsidRPr="0089491A" w:rsidR="0089491A" w:rsidP="00B6751D" w:rsidRDefault="0089491A">
            <w:r w:rsidRPr="0089491A">
              <w:t>Lower</w:t>
            </w:r>
          </w:p>
        </w:tc>
      </w:tr>
      <w:tr w:rsidRPr="0089491A" w:rsidR="0089491A" w:rsidTr="0089491A">
        <w:tc>
          <w:tcPr>
            <w:tcW w:w="1260" w:type="dxa"/>
            <w:shd w:val="clear" w:color="auto" w:fill="auto"/>
          </w:tcPr>
          <w:p w:rsidRPr="0089491A" w:rsidR="0089491A" w:rsidP="00B6751D" w:rsidRDefault="0089491A">
            <w:pPr>
              <w:rPr>
                <w:bCs/>
              </w:rPr>
            </w:pPr>
            <w:r w:rsidRPr="0089491A">
              <w:rPr>
                <w:bCs/>
              </w:rPr>
              <w:t>OSAN</w:t>
            </w:r>
          </w:p>
        </w:tc>
        <w:tc>
          <w:tcPr>
            <w:tcW w:w="2940" w:type="dxa"/>
            <w:shd w:val="clear" w:color="auto" w:fill="auto"/>
          </w:tcPr>
          <w:p w:rsidRPr="0089491A" w:rsidR="0089491A" w:rsidP="00B6751D" w:rsidRDefault="0089491A">
            <w:proofErr w:type="spellStart"/>
            <w:r w:rsidRPr="0089491A">
              <w:t>Osteomeles</w:t>
            </w:r>
            <w:proofErr w:type="spellEnd"/>
            <w:r w:rsidRPr="0089491A">
              <w:t xml:space="preserve"> </w:t>
            </w:r>
            <w:proofErr w:type="spellStart"/>
            <w:r w:rsidRPr="0089491A">
              <w:t>anthyllidifolia</w:t>
            </w:r>
            <w:proofErr w:type="spellEnd"/>
          </w:p>
        </w:tc>
        <w:tc>
          <w:tcPr>
            <w:tcW w:w="2052" w:type="dxa"/>
            <w:shd w:val="clear" w:color="auto" w:fill="auto"/>
          </w:tcPr>
          <w:p w:rsidRPr="0089491A" w:rsidR="0089491A" w:rsidP="00B6751D" w:rsidRDefault="0089491A">
            <w:r w:rsidRPr="0089491A">
              <w:t>Hawai'i hawthorn</w:t>
            </w:r>
          </w:p>
        </w:tc>
        <w:tc>
          <w:tcPr>
            <w:tcW w:w="1956" w:type="dxa"/>
            <w:shd w:val="clear" w:color="auto" w:fill="auto"/>
          </w:tcPr>
          <w:p w:rsidRPr="0089491A" w:rsidR="0089491A" w:rsidP="00B6751D" w:rsidRDefault="0089491A">
            <w:r w:rsidRPr="0089491A">
              <w:t>Low-Mid</w:t>
            </w:r>
          </w:p>
        </w:tc>
      </w:tr>
    </w:tbl>
    <w:p w:rsidR="0089491A" w:rsidP="0089491A" w:rsidRDefault="0089491A"/>
    <w:p w:rsidR="0089491A" w:rsidP="0089491A" w:rsidRDefault="0089491A">
      <w:pPr>
        <w:pStyle w:val="SClassInfoPara"/>
      </w:pPr>
      <w:r>
        <w:t>Description</w:t>
      </w:r>
    </w:p>
    <w:p w:rsidR="0089491A" w:rsidP="00AB2F1D" w:rsidRDefault="0089491A">
      <w:r>
        <w:t>This class is representative of open woodland over m</w:t>
      </w:r>
      <w:r w:rsidR="00AB2F1D">
        <w:t>ixed shrubs, grasses</w:t>
      </w:r>
      <w:r w:rsidR="00D85A36">
        <w:t>,</w:t>
      </w:r>
      <w:r w:rsidR="00AB2F1D">
        <w:t xml:space="preserve"> and ferns.</w:t>
      </w:r>
    </w:p>
    <w:p w:rsidR="0089491A" w:rsidP="0089491A" w:rsidRDefault="0089491A"/>
    <w:p>
      <w:r>
        <w:rPr>
          <w:i/>
          <w:u w:val="single"/>
        </w:rPr>
        <w:t>Maximum Tree Size Class</w:t>
      </w:r>
      <w:br/>
      <w:r>
        <w:t>None</w:t>
      </w:r>
    </w:p>
    <w:p w:rsidR="0089491A" w:rsidP="0089491A" w:rsidRDefault="0089491A">
      <w:pPr>
        <w:pStyle w:val="InfoPara"/>
        <w:pBdr>
          <w:top w:val="single" w:color="auto" w:sz="4" w:space="1"/>
        </w:pBdr>
      </w:pPr>
      <w:r xmlns:w="http://schemas.openxmlformats.org/wordprocessingml/2006/main">
        <w:t>Class C</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9491A" w:rsidP="0089491A" w:rsidRDefault="0089491A"/>
    <w:p w:rsidR="0089491A" w:rsidP="0089491A" w:rsidRDefault="0089491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868"/>
        <w:gridCol w:w="1956"/>
        <w:gridCol w:w="1956"/>
      </w:tblGrid>
      <w:tr w:rsidRPr="0089491A" w:rsidR="0089491A" w:rsidTr="0089491A">
        <w:tc>
          <w:tcPr>
            <w:tcW w:w="1188" w:type="dxa"/>
            <w:tcBorders>
              <w:top w:val="single" w:color="auto" w:sz="2" w:space="0"/>
              <w:bottom w:val="single" w:color="000000" w:sz="12" w:space="0"/>
            </w:tcBorders>
            <w:shd w:val="clear" w:color="auto" w:fill="auto"/>
          </w:tcPr>
          <w:p w:rsidRPr="0089491A" w:rsidR="0089491A" w:rsidP="004F0533" w:rsidRDefault="0089491A">
            <w:pPr>
              <w:rPr>
                <w:b/>
                <w:bCs/>
              </w:rPr>
            </w:pPr>
            <w:r w:rsidRPr="0089491A">
              <w:rPr>
                <w:b/>
                <w:bCs/>
              </w:rPr>
              <w:t>Symbol</w:t>
            </w:r>
          </w:p>
        </w:tc>
        <w:tc>
          <w:tcPr>
            <w:tcW w:w="2868" w:type="dxa"/>
            <w:tcBorders>
              <w:top w:val="single" w:color="auto" w:sz="2" w:space="0"/>
              <w:bottom w:val="single" w:color="000000" w:sz="12" w:space="0"/>
            </w:tcBorders>
            <w:shd w:val="clear" w:color="auto" w:fill="auto"/>
          </w:tcPr>
          <w:p w:rsidRPr="0089491A" w:rsidR="0089491A" w:rsidP="004F0533" w:rsidRDefault="0089491A">
            <w:pPr>
              <w:rPr>
                <w:b/>
                <w:bCs/>
              </w:rPr>
            </w:pPr>
            <w:r w:rsidRPr="0089491A">
              <w:rPr>
                <w:b/>
                <w:bCs/>
              </w:rPr>
              <w:t>Scientific Name</w:t>
            </w:r>
          </w:p>
        </w:tc>
        <w:tc>
          <w:tcPr>
            <w:tcW w:w="1956" w:type="dxa"/>
            <w:tcBorders>
              <w:top w:val="single" w:color="auto" w:sz="2" w:space="0"/>
              <w:bottom w:val="single" w:color="000000" w:sz="12" w:space="0"/>
            </w:tcBorders>
            <w:shd w:val="clear" w:color="auto" w:fill="auto"/>
          </w:tcPr>
          <w:p w:rsidRPr="0089491A" w:rsidR="0089491A" w:rsidP="004F0533" w:rsidRDefault="0089491A">
            <w:pPr>
              <w:rPr>
                <w:b/>
                <w:bCs/>
              </w:rPr>
            </w:pPr>
            <w:r w:rsidRPr="0089491A">
              <w:rPr>
                <w:b/>
                <w:bCs/>
              </w:rPr>
              <w:t>Common Name</w:t>
            </w:r>
          </w:p>
        </w:tc>
        <w:tc>
          <w:tcPr>
            <w:tcW w:w="1956" w:type="dxa"/>
            <w:tcBorders>
              <w:top w:val="single" w:color="auto" w:sz="2" w:space="0"/>
              <w:bottom w:val="single" w:color="000000" w:sz="12" w:space="0"/>
            </w:tcBorders>
            <w:shd w:val="clear" w:color="auto" w:fill="auto"/>
          </w:tcPr>
          <w:p w:rsidRPr="0089491A" w:rsidR="0089491A" w:rsidP="004F0533" w:rsidRDefault="0089491A">
            <w:pPr>
              <w:rPr>
                <w:b/>
                <w:bCs/>
              </w:rPr>
            </w:pPr>
            <w:r w:rsidRPr="0089491A">
              <w:rPr>
                <w:b/>
                <w:bCs/>
              </w:rPr>
              <w:t>Canopy Position</w:t>
            </w:r>
          </w:p>
        </w:tc>
      </w:tr>
      <w:tr w:rsidRPr="0089491A" w:rsidR="0089491A" w:rsidTr="0089491A">
        <w:tc>
          <w:tcPr>
            <w:tcW w:w="1188" w:type="dxa"/>
            <w:tcBorders>
              <w:top w:val="single" w:color="000000" w:sz="12" w:space="0"/>
            </w:tcBorders>
            <w:shd w:val="clear" w:color="auto" w:fill="auto"/>
          </w:tcPr>
          <w:p w:rsidRPr="0089491A" w:rsidR="0089491A" w:rsidP="004F0533" w:rsidRDefault="0089491A">
            <w:pPr>
              <w:rPr>
                <w:bCs/>
              </w:rPr>
            </w:pPr>
            <w:r w:rsidRPr="0089491A">
              <w:rPr>
                <w:bCs/>
              </w:rPr>
              <w:t>MEPO5</w:t>
            </w:r>
          </w:p>
        </w:tc>
        <w:tc>
          <w:tcPr>
            <w:tcW w:w="2868" w:type="dxa"/>
            <w:tcBorders>
              <w:top w:val="single" w:color="000000" w:sz="12" w:space="0"/>
            </w:tcBorders>
            <w:shd w:val="clear" w:color="auto" w:fill="auto"/>
          </w:tcPr>
          <w:p w:rsidRPr="0089491A" w:rsidR="0089491A" w:rsidP="004F0533" w:rsidRDefault="0089491A">
            <w:proofErr w:type="spellStart"/>
            <w:r w:rsidRPr="0089491A">
              <w:t>Metrosideros</w:t>
            </w:r>
            <w:proofErr w:type="spellEnd"/>
            <w:r w:rsidRPr="0089491A">
              <w:t xml:space="preserve"> </w:t>
            </w:r>
            <w:proofErr w:type="spellStart"/>
            <w:r w:rsidRPr="0089491A">
              <w:t>polymorpha</w:t>
            </w:r>
            <w:proofErr w:type="spellEnd"/>
          </w:p>
        </w:tc>
        <w:tc>
          <w:tcPr>
            <w:tcW w:w="1956" w:type="dxa"/>
            <w:tcBorders>
              <w:top w:val="single" w:color="000000" w:sz="12" w:space="0"/>
            </w:tcBorders>
            <w:shd w:val="clear" w:color="auto" w:fill="auto"/>
          </w:tcPr>
          <w:p w:rsidRPr="0089491A" w:rsidR="0089491A" w:rsidP="004F0533" w:rsidRDefault="0089491A">
            <w:r w:rsidRPr="0089491A">
              <w:t>'</w:t>
            </w:r>
            <w:proofErr w:type="spellStart"/>
            <w:r w:rsidRPr="0089491A">
              <w:t>ohi'a</w:t>
            </w:r>
            <w:proofErr w:type="spellEnd"/>
            <w:r w:rsidRPr="0089491A">
              <w:t xml:space="preserve"> lehua</w:t>
            </w:r>
          </w:p>
        </w:tc>
        <w:tc>
          <w:tcPr>
            <w:tcW w:w="1956" w:type="dxa"/>
            <w:tcBorders>
              <w:top w:val="single" w:color="000000" w:sz="12" w:space="0"/>
            </w:tcBorders>
            <w:shd w:val="clear" w:color="auto" w:fill="auto"/>
          </w:tcPr>
          <w:p w:rsidRPr="0089491A" w:rsidR="0089491A" w:rsidP="004F0533" w:rsidRDefault="0089491A">
            <w:r w:rsidRPr="0089491A">
              <w:t>Upper</w:t>
            </w:r>
          </w:p>
        </w:tc>
      </w:tr>
      <w:tr w:rsidRPr="0089491A" w:rsidR="0089491A" w:rsidTr="0089491A">
        <w:tc>
          <w:tcPr>
            <w:tcW w:w="1188" w:type="dxa"/>
            <w:shd w:val="clear" w:color="auto" w:fill="auto"/>
          </w:tcPr>
          <w:p w:rsidRPr="0089491A" w:rsidR="0089491A" w:rsidP="004F0533" w:rsidRDefault="0089491A">
            <w:pPr>
              <w:rPr>
                <w:bCs/>
              </w:rPr>
            </w:pPr>
            <w:r w:rsidRPr="0089491A">
              <w:rPr>
                <w:bCs/>
              </w:rPr>
              <w:t>DISA10</w:t>
            </w:r>
          </w:p>
        </w:tc>
        <w:tc>
          <w:tcPr>
            <w:tcW w:w="2868" w:type="dxa"/>
            <w:shd w:val="clear" w:color="auto" w:fill="auto"/>
          </w:tcPr>
          <w:p w:rsidRPr="0089491A" w:rsidR="0089491A" w:rsidP="004F0533" w:rsidRDefault="0089491A">
            <w:r w:rsidRPr="0089491A">
              <w:t xml:space="preserve">Diospyros </w:t>
            </w:r>
            <w:proofErr w:type="spellStart"/>
            <w:r w:rsidRPr="0089491A">
              <w:t>sandwicensis</w:t>
            </w:r>
            <w:proofErr w:type="spellEnd"/>
          </w:p>
        </w:tc>
        <w:tc>
          <w:tcPr>
            <w:tcW w:w="1956" w:type="dxa"/>
            <w:shd w:val="clear" w:color="auto" w:fill="auto"/>
          </w:tcPr>
          <w:p w:rsidRPr="0089491A" w:rsidR="0089491A" w:rsidP="004F0533" w:rsidRDefault="0089491A">
            <w:r w:rsidRPr="0089491A">
              <w:t>Lama</w:t>
            </w:r>
          </w:p>
        </w:tc>
        <w:tc>
          <w:tcPr>
            <w:tcW w:w="1956" w:type="dxa"/>
            <w:shd w:val="clear" w:color="auto" w:fill="auto"/>
          </w:tcPr>
          <w:p w:rsidRPr="0089491A" w:rsidR="0089491A" w:rsidP="004F0533" w:rsidRDefault="0089491A">
            <w:r w:rsidRPr="0089491A">
              <w:t>Upper</w:t>
            </w:r>
          </w:p>
        </w:tc>
      </w:tr>
      <w:tr w:rsidRPr="0089491A" w:rsidR="0089491A" w:rsidTr="0089491A">
        <w:tc>
          <w:tcPr>
            <w:tcW w:w="1188" w:type="dxa"/>
            <w:shd w:val="clear" w:color="auto" w:fill="auto"/>
          </w:tcPr>
          <w:p w:rsidRPr="0089491A" w:rsidR="0089491A" w:rsidP="004F0533" w:rsidRDefault="0089491A">
            <w:pPr>
              <w:rPr>
                <w:bCs/>
              </w:rPr>
            </w:pPr>
            <w:r w:rsidRPr="0089491A">
              <w:rPr>
                <w:bCs/>
              </w:rPr>
              <w:t>MYLA3</w:t>
            </w:r>
          </w:p>
        </w:tc>
        <w:tc>
          <w:tcPr>
            <w:tcW w:w="2868" w:type="dxa"/>
            <w:shd w:val="clear" w:color="auto" w:fill="auto"/>
          </w:tcPr>
          <w:p w:rsidRPr="0089491A" w:rsidR="0089491A" w:rsidP="004F0533" w:rsidRDefault="0089491A">
            <w:proofErr w:type="spellStart"/>
            <w:r w:rsidRPr="0089491A">
              <w:t>Myrsine</w:t>
            </w:r>
            <w:proofErr w:type="spellEnd"/>
            <w:r w:rsidRPr="0089491A">
              <w:t xml:space="preserve"> </w:t>
            </w:r>
            <w:proofErr w:type="spellStart"/>
            <w:r w:rsidRPr="0089491A">
              <w:t>lanaiensis</w:t>
            </w:r>
            <w:proofErr w:type="spellEnd"/>
          </w:p>
        </w:tc>
        <w:tc>
          <w:tcPr>
            <w:tcW w:w="1956" w:type="dxa"/>
            <w:shd w:val="clear" w:color="auto" w:fill="auto"/>
          </w:tcPr>
          <w:p w:rsidRPr="0089491A" w:rsidR="0089491A" w:rsidP="004F0533" w:rsidRDefault="0089491A">
            <w:r w:rsidRPr="0089491A">
              <w:t xml:space="preserve">Lanai </w:t>
            </w:r>
            <w:proofErr w:type="spellStart"/>
            <w:r w:rsidRPr="0089491A">
              <w:t>colicwood</w:t>
            </w:r>
            <w:proofErr w:type="spellEnd"/>
          </w:p>
        </w:tc>
        <w:tc>
          <w:tcPr>
            <w:tcW w:w="1956" w:type="dxa"/>
            <w:shd w:val="clear" w:color="auto" w:fill="auto"/>
          </w:tcPr>
          <w:p w:rsidRPr="0089491A" w:rsidR="0089491A" w:rsidP="004F0533" w:rsidRDefault="0089491A">
            <w:r w:rsidRPr="0089491A">
              <w:t>Upper</w:t>
            </w:r>
          </w:p>
        </w:tc>
      </w:tr>
      <w:tr w:rsidRPr="0089491A" w:rsidR="0089491A" w:rsidTr="0089491A">
        <w:tc>
          <w:tcPr>
            <w:tcW w:w="1188" w:type="dxa"/>
            <w:shd w:val="clear" w:color="auto" w:fill="auto"/>
          </w:tcPr>
          <w:p w:rsidRPr="0089491A" w:rsidR="0089491A" w:rsidP="004F0533" w:rsidRDefault="0089491A">
            <w:pPr>
              <w:rPr>
                <w:bCs/>
              </w:rPr>
            </w:pPr>
            <w:r w:rsidRPr="0089491A">
              <w:rPr>
                <w:bCs/>
              </w:rPr>
              <w:t>ERSA11</w:t>
            </w:r>
          </w:p>
        </w:tc>
        <w:tc>
          <w:tcPr>
            <w:tcW w:w="2868" w:type="dxa"/>
            <w:shd w:val="clear" w:color="auto" w:fill="auto"/>
          </w:tcPr>
          <w:p w:rsidRPr="0089491A" w:rsidR="0089491A" w:rsidP="004F0533" w:rsidRDefault="0089491A">
            <w:r w:rsidRPr="0089491A">
              <w:t xml:space="preserve">Erythrina </w:t>
            </w:r>
            <w:proofErr w:type="spellStart"/>
            <w:r w:rsidRPr="0089491A">
              <w:t>sandwicensis</w:t>
            </w:r>
            <w:proofErr w:type="spellEnd"/>
          </w:p>
        </w:tc>
        <w:tc>
          <w:tcPr>
            <w:tcW w:w="1956" w:type="dxa"/>
            <w:shd w:val="clear" w:color="auto" w:fill="auto"/>
          </w:tcPr>
          <w:p w:rsidRPr="0089491A" w:rsidR="0089491A" w:rsidP="004F0533" w:rsidRDefault="0089491A">
            <w:proofErr w:type="spellStart"/>
            <w:r w:rsidRPr="0089491A">
              <w:t>Wili</w:t>
            </w:r>
            <w:proofErr w:type="spellEnd"/>
            <w:r w:rsidRPr="0089491A">
              <w:t xml:space="preserve"> </w:t>
            </w:r>
            <w:proofErr w:type="spellStart"/>
            <w:r w:rsidRPr="0089491A">
              <w:t>wili</w:t>
            </w:r>
            <w:proofErr w:type="spellEnd"/>
          </w:p>
        </w:tc>
        <w:tc>
          <w:tcPr>
            <w:tcW w:w="1956" w:type="dxa"/>
            <w:shd w:val="clear" w:color="auto" w:fill="auto"/>
          </w:tcPr>
          <w:p w:rsidRPr="0089491A" w:rsidR="0089491A" w:rsidP="004F0533" w:rsidRDefault="0089491A">
            <w:r w:rsidRPr="0089491A">
              <w:t>Upper</w:t>
            </w:r>
          </w:p>
        </w:tc>
      </w:tr>
    </w:tbl>
    <w:p w:rsidR="0089491A" w:rsidP="0089491A" w:rsidRDefault="0089491A"/>
    <w:p w:rsidR="0089491A" w:rsidP="0089491A" w:rsidRDefault="0089491A">
      <w:pPr>
        <w:pStyle w:val="SClassInfoPara"/>
      </w:pPr>
      <w:r>
        <w:t>Description</w:t>
      </w:r>
    </w:p>
    <w:p w:rsidR="0089491A" w:rsidP="0089491A" w:rsidRDefault="0089491A">
      <w:r>
        <w:t>This class is representative of open</w:t>
      </w:r>
      <w:r w:rsidR="00D85A36">
        <w:t>-</w:t>
      </w:r>
      <w:r>
        <w:t>to</w:t>
      </w:r>
      <w:r w:rsidR="00D85A36">
        <w:t>-</w:t>
      </w:r>
      <w:r>
        <w:t>closed forest with good mix of dry tree species ove</w:t>
      </w:r>
      <w:r w:rsidR="00AB2F1D">
        <w:t>r mixed shrubs, ferns, grasses.</w:t>
      </w:r>
    </w:p>
    <w:p w:rsidR="00AB2F1D" w:rsidP="0089491A" w:rsidRDefault="00AB2F1D"/>
    <w:p>
      <w:r>
        <w:rPr>
          <w:i/>
          <w:u w:val="single"/>
        </w:rPr>
        <w:t>Maximum Tree Size Class</w:t>
      </w:r>
      <w:br/>
      <w:r>
        <w:t>None</w:t>
      </w:r>
    </w:p>
    <w:p w:rsidR="0089491A" w:rsidP="0089491A" w:rsidRDefault="0089491A">
      <w:pPr>
        <w:pStyle w:val="InfoPara"/>
        <w:pBdr>
          <w:top w:val="single" w:color="auto" w:sz="4" w:space="1"/>
        </w:pBdr>
      </w:pPr>
      <w:r xmlns:w="http://schemas.openxmlformats.org/wordprocessingml/2006/main">
        <w:t>Class D</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w:rsidR="0089491A" w:rsidP="0089491A" w:rsidRDefault="0089491A"/>
    <w:p w:rsidR="0089491A" w:rsidP="0089491A" w:rsidRDefault="0089491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568"/>
        <w:gridCol w:w="1920"/>
        <w:gridCol w:w="1956"/>
      </w:tblGrid>
      <w:tr w:rsidRPr="0089491A" w:rsidR="0089491A" w:rsidTr="0089491A">
        <w:tc>
          <w:tcPr>
            <w:tcW w:w="1260" w:type="dxa"/>
            <w:tcBorders>
              <w:top w:val="single" w:color="auto" w:sz="2" w:space="0"/>
              <w:bottom w:val="single" w:color="000000" w:sz="12" w:space="0"/>
            </w:tcBorders>
            <w:shd w:val="clear" w:color="auto" w:fill="auto"/>
          </w:tcPr>
          <w:p w:rsidRPr="0089491A" w:rsidR="0089491A" w:rsidP="004D07E1" w:rsidRDefault="0089491A">
            <w:pPr>
              <w:rPr>
                <w:b/>
                <w:bCs/>
              </w:rPr>
            </w:pPr>
            <w:r w:rsidRPr="0089491A">
              <w:rPr>
                <w:b/>
                <w:bCs/>
              </w:rPr>
              <w:t>Symbol</w:t>
            </w:r>
          </w:p>
        </w:tc>
        <w:tc>
          <w:tcPr>
            <w:tcW w:w="2568" w:type="dxa"/>
            <w:tcBorders>
              <w:top w:val="single" w:color="auto" w:sz="2" w:space="0"/>
              <w:bottom w:val="single" w:color="000000" w:sz="12" w:space="0"/>
            </w:tcBorders>
            <w:shd w:val="clear" w:color="auto" w:fill="auto"/>
          </w:tcPr>
          <w:p w:rsidRPr="0089491A" w:rsidR="0089491A" w:rsidP="004D07E1" w:rsidRDefault="0089491A">
            <w:pPr>
              <w:rPr>
                <w:b/>
                <w:bCs/>
              </w:rPr>
            </w:pPr>
            <w:r w:rsidRPr="0089491A">
              <w:rPr>
                <w:b/>
                <w:bCs/>
              </w:rPr>
              <w:t>Scientific Name</w:t>
            </w:r>
          </w:p>
        </w:tc>
        <w:tc>
          <w:tcPr>
            <w:tcW w:w="1920" w:type="dxa"/>
            <w:tcBorders>
              <w:top w:val="single" w:color="auto" w:sz="2" w:space="0"/>
              <w:bottom w:val="single" w:color="000000" w:sz="12" w:space="0"/>
            </w:tcBorders>
            <w:shd w:val="clear" w:color="auto" w:fill="auto"/>
          </w:tcPr>
          <w:p w:rsidRPr="0089491A" w:rsidR="0089491A" w:rsidP="004D07E1" w:rsidRDefault="0089491A">
            <w:pPr>
              <w:rPr>
                <w:b/>
                <w:bCs/>
              </w:rPr>
            </w:pPr>
            <w:r w:rsidRPr="0089491A">
              <w:rPr>
                <w:b/>
                <w:bCs/>
              </w:rPr>
              <w:t>Common Name</w:t>
            </w:r>
          </w:p>
        </w:tc>
        <w:tc>
          <w:tcPr>
            <w:tcW w:w="1956" w:type="dxa"/>
            <w:tcBorders>
              <w:top w:val="single" w:color="auto" w:sz="2" w:space="0"/>
              <w:bottom w:val="single" w:color="000000" w:sz="12" w:space="0"/>
            </w:tcBorders>
            <w:shd w:val="clear" w:color="auto" w:fill="auto"/>
          </w:tcPr>
          <w:p w:rsidRPr="0089491A" w:rsidR="0089491A" w:rsidP="004D07E1" w:rsidRDefault="0089491A">
            <w:pPr>
              <w:rPr>
                <w:b/>
                <w:bCs/>
              </w:rPr>
            </w:pPr>
            <w:r w:rsidRPr="0089491A">
              <w:rPr>
                <w:b/>
                <w:bCs/>
              </w:rPr>
              <w:t>Canopy Position</w:t>
            </w:r>
          </w:p>
        </w:tc>
      </w:tr>
      <w:tr w:rsidRPr="0089491A" w:rsidR="0089491A" w:rsidTr="0089491A">
        <w:tc>
          <w:tcPr>
            <w:tcW w:w="1260" w:type="dxa"/>
            <w:tcBorders>
              <w:top w:val="single" w:color="000000" w:sz="12" w:space="0"/>
            </w:tcBorders>
            <w:shd w:val="clear" w:color="auto" w:fill="auto"/>
          </w:tcPr>
          <w:p w:rsidRPr="0089491A" w:rsidR="0089491A" w:rsidP="004D07E1" w:rsidRDefault="0089491A">
            <w:pPr>
              <w:rPr>
                <w:bCs/>
              </w:rPr>
            </w:pPr>
            <w:r w:rsidRPr="0089491A">
              <w:rPr>
                <w:bCs/>
              </w:rPr>
              <w:t>HECO10</w:t>
            </w:r>
          </w:p>
        </w:tc>
        <w:tc>
          <w:tcPr>
            <w:tcW w:w="2568" w:type="dxa"/>
            <w:tcBorders>
              <w:top w:val="single" w:color="000000" w:sz="12" w:space="0"/>
            </w:tcBorders>
            <w:shd w:val="clear" w:color="auto" w:fill="auto"/>
          </w:tcPr>
          <w:p w:rsidRPr="0089491A" w:rsidR="0089491A" w:rsidP="004D07E1" w:rsidRDefault="0089491A">
            <w:proofErr w:type="spellStart"/>
            <w:r w:rsidRPr="0089491A">
              <w:t>Heteropogon</w:t>
            </w:r>
            <w:proofErr w:type="spellEnd"/>
            <w:r w:rsidRPr="0089491A">
              <w:t xml:space="preserve"> </w:t>
            </w:r>
            <w:proofErr w:type="spellStart"/>
            <w:r w:rsidRPr="0089491A">
              <w:t>contortus</w:t>
            </w:r>
            <w:proofErr w:type="spellEnd"/>
          </w:p>
        </w:tc>
        <w:tc>
          <w:tcPr>
            <w:tcW w:w="1920" w:type="dxa"/>
            <w:tcBorders>
              <w:top w:val="single" w:color="000000" w:sz="12" w:space="0"/>
            </w:tcBorders>
            <w:shd w:val="clear" w:color="auto" w:fill="auto"/>
          </w:tcPr>
          <w:p w:rsidRPr="0089491A" w:rsidR="0089491A" w:rsidP="004D07E1" w:rsidRDefault="0089491A">
            <w:proofErr w:type="spellStart"/>
            <w:r w:rsidRPr="0089491A">
              <w:t>Tanglehead</w:t>
            </w:r>
            <w:proofErr w:type="spellEnd"/>
          </w:p>
        </w:tc>
        <w:tc>
          <w:tcPr>
            <w:tcW w:w="1956" w:type="dxa"/>
            <w:tcBorders>
              <w:top w:val="single" w:color="000000" w:sz="12" w:space="0"/>
            </w:tcBorders>
            <w:shd w:val="clear" w:color="auto" w:fill="auto"/>
          </w:tcPr>
          <w:p w:rsidRPr="0089491A" w:rsidR="0089491A" w:rsidP="004D07E1" w:rsidRDefault="0089491A">
            <w:r w:rsidRPr="0089491A">
              <w:t>Upper</w:t>
            </w:r>
          </w:p>
        </w:tc>
      </w:tr>
      <w:tr w:rsidRPr="0089491A" w:rsidR="0089491A" w:rsidTr="0089491A">
        <w:tc>
          <w:tcPr>
            <w:tcW w:w="1260" w:type="dxa"/>
            <w:shd w:val="clear" w:color="auto" w:fill="auto"/>
          </w:tcPr>
          <w:p w:rsidRPr="0089491A" w:rsidR="0089491A" w:rsidP="004D07E1" w:rsidRDefault="0089491A">
            <w:pPr>
              <w:rPr>
                <w:bCs/>
              </w:rPr>
            </w:pPr>
            <w:r w:rsidRPr="0089491A">
              <w:rPr>
                <w:bCs/>
              </w:rPr>
              <w:t>DOVI</w:t>
            </w:r>
          </w:p>
        </w:tc>
        <w:tc>
          <w:tcPr>
            <w:tcW w:w="2568" w:type="dxa"/>
            <w:shd w:val="clear" w:color="auto" w:fill="auto"/>
          </w:tcPr>
          <w:p w:rsidRPr="0089491A" w:rsidR="0089491A" w:rsidP="004D07E1" w:rsidRDefault="0089491A">
            <w:proofErr w:type="spellStart"/>
            <w:r w:rsidRPr="0089491A">
              <w:t>Dodonaea</w:t>
            </w:r>
            <w:proofErr w:type="spellEnd"/>
            <w:r w:rsidRPr="0089491A">
              <w:t xml:space="preserve"> </w:t>
            </w:r>
            <w:proofErr w:type="spellStart"/>
            <w:r w:rsidRPr="0089491A">
              <w:t>viscosa</w:t>
            </w:r>
            <w:proofErr w:type="spellEnd"/>
          </w:p>
        </w:tc>
        <w:tc>
          <w:tcPr>
            <w:tcW w:w="1920" w:type="dxa"/>
            <w:shd w:val="clear" w:color="auto" w:fill="auto"/>
          </w:tcPr>
          <w:p w:rsidRPr="0089491A" w:rsidR="0089491A" w:rsidP="004D07E1" w:rsidRDefault="0089491A">
            <w:r w:rsidRPr="0089491A">
              <w:t>Florida hopbush</w:t>
            </w:r>
          </w:p>
        </w:tc>
        <w:tc>
          <w:tcPr>
            <w:tcW w:w="1956" w:type="dxa"/>
            <w:shd w:val="clear" w:color="auto" w:fill="auto"/>
          </w:tcPr>
          <w:p w:rsidRPr="0089491A" w:rsidR="0089491A" w:rsidP="004D07E1" w:rsidRDefault="0089491A">
            <w:r w:rsidRPr="0089491A">
              <w:t>Upper</w:t>
            </w:r>
          </w:p>
        </w:tc>
      </w:tr>
      <w:tr w:rsidRPr="0089491A" w:rsidR="0089491A" w:rsidTr="0089491A">
        <w:tc>
          <w:tcPr>
            <w:tcW w:w="1260" w:type="dxa"/>
            <w:shd w:val="clear" w:color="auto" w:fill="auto"/>
          </w:tcPr>
          <w:p w:rsidRPr="0089491A" w:rsidR="0089491A" w:rsidP="004D07E1" w:rsidRDefault="0089491A">
            <w:pPr>
              <w:rPr>
                <w:bCs/>
              </w:rPr>
            </w:pPr>
            <w:r w:rsidRPr="0089491A">
              <w:rPr>
                <w:bCs/>
              </w:rPr>
              <w:t>WAIN</w:t>
            </w:r>
          </w:p>
        </w:tc>
        <w:tc>
          <w:tcPr>
            <w:tcW w:w="2568" w:type="dxa"/>
            <w:shd w:val="clear" w:color="auto" w:fill="auto"/>
          </w:tcPr>
          <w:p w:rsidRPr="0089491A" w:rsidR="0089491A" w:rsidP="004D07E1" w:rsidRDefault="0089491A">
            <w:proofErr w:type="spellStart"/>
            <w:r w:rsidRPr="0089491A">
              <w:t>Waltheria</w:t>
            </w:r>
            <w:proofErr w:type="spellEnd"/>
            <w:r w:rsidRPr="0089491A">
              <w:t xml:space="preserve"> </w:t>
            </w:r>
            <w:proofErr w:type="spellStart"/>
            <w:r w:rsidRPr="0089491A">
              <w:t>indica</w:t>
            </w:r>
            <w:proofErr w:type="spellEnd"/>
          </w:p>
        </w:tc>
        <w:tc>
          <w:tcPr>
            <w:tcW w:w="1920" w:type="dxa"/>
            <w:shd w:val="clear" w:color="auto" w:fill="auto"/>
          </w:tcPr>
          <w:p w:rsidRPr="0089491A" w:rsidR="0089491A" w:rsidP="004D07E1" w:rsidRDefault="0089491A">
            <w:proofErr w:type="spellStart"/>
            <w:r w:rsidRPr="0089491A">
              <w:t>Uhaloa</w:t>
            </w:r>
            <w:proofErr w:type="spellEnd"/>
          </w:p>
        </w:tc>
        <w:tc>
          <w:tcPr>
            <w:tcW w:w="1956" w:type="dxa"/>
            <w:shd w:val="clear" w:color="auto" w:fill="auto"/>
          </w:tcPr>
          <w:p w:rsidRPr="0089491A" w:rsidR="0089491A" w:rsidP="004D07E1" w:rsidRDefault="0089491A">
            <w:r w:rsidRPr="0089491A">
              <w:t>Lower</w:t>
            </w:r>
          </w:p>
        </w:tc>
      </w:tr>
      <w:tr w:rsidRPr="0089491A" w:rsidR="0089491A" w:rsidTr="0089491A">
        <w:tc>
          <w:tcPr>
            <w:tcW w:w="1260" w:type="dxa"/>
            <w:shd w:val="clear" w:color="auto" w:fill="auto"/>
          </w:tcPr>
          <w:p w:rsidRPr="0089491A" w:rsidR="0089491A" w:rsidP="004D07E1" w:rsidRDefault="0089491A">
            <w:pPr>
              <w:rPr>
                <w:bCs/>
              </w:rPr>
            </w:pPr>
            <w:r w:rsidRPr="0089491A">
              <w:rPr>
                <w:bCs/>
              </w:rPr>
              <w:t>SIFA</w:t>
            </w:r>
          </w:p>
        </w:tc>
        <w:tc>
          <w:tcPr>
            <w:tcW w:w="2568" w:type="dxa"/>
            <w:shd w:val="clear" w:color="auto" w:fill="auto"/>
          </w:tcPr>
          <w:p w:rsidRPr="0089491A" w:rsidR="0089491A" w:rsidP="004D07E1" w:rsidRDefault="0089491A">
            <w:proofErr w:type="spellStart"/>
            <w:r w:rsidRPr="0089491A">
              <w:t>Sida</w:t>
            </w:r>
            <w:proofErr w:type="spellEnd"/>
            <w:r w:rsidRPr="0089491A">
              <w:t xml:space="preserve"> </w:t>
            </w:r>
            <w:proofErr w:type="spellStart"/>
            <w:r w:rsidRPr="0089491A">
              <w:t>fallax</w:t>
            </w:r>
            <w:proofErr w:type="spellEnd"/>
          </w:p>
        </w:tc>
        <w:tc>
          <w:tcPr>
            <w:tcW w:w="1920" w:type="dxa"/>
            <w:shd w:val="clear" w:color="auto" w:fill="auto"/>
          </w:tcPr>
          <w:p w:rsidRPr="0089491A" w:rsidR="0089491A" w:rsidP="004D07E1" w:rsidRDefault="0089491A">
            <w:r w:rsidRPr="0089491A">
              <w:t xml:space="preserve">Yellow </w:t>
            </w:r>
            <w:proofErr w:type="spellStart"/>
            <w:r w:rsidRPr="0089491A">
              <w:t>llima</w:t>
            </w:r>
            <w:proofErr w:type="spellEnd"/>
          </w:p>
        </w:tc>
        <w:tc>
          <w:tcPr>
            <w:tcW w:w="1956" w:type="dxa"/>
            <w:shd w:val="clear" w:color="auto" w:fill="auto"/>
          </w:tcPr>
          <w:p w:rsidRPr="0089491A" w:rsidR="0089491A" w:rsidP="004D07E1" w:rsidRDefault="0089491A">
            <w:r w:rsidRPr="0089491A">
              <w:t>Middle</w:t>
            </w:r>
          </w:p>
        </w:tc>
      </w:tr>
    </w:tbl>
    <w:p w:rsidR="0089491A" w:rsidP="0089491A" w:rsidRDefault="0089491A"/>
    <w:p w:rsidR="0089491A" w:rsidP="0089491A" w:rsidRDefault="0089491A">
      <w:pPr>
        <w:pStyle w:val="SClassInfoPara"/>
      </w:pPr>
      <w:r>
        <w:t>Description</w:t>
      </w:r>
    </w:p>
    <w:p w:rsidR="00AB2F1D" w:rsidP="00AB2F1D" w:rsidRDefault="0089491A">
      <w:r>
        <w:t>Fire-disturbed grassland</w:t>
      </w:r>
      <w:r w:rsidR="00D85A36">
        <w:t>;</w:t>
      </w:r>
      <w:bookmarkStart w:name="_GoBack" w:id="1"/>
      <w:bookmarkEnd w:id="1"/>
      <w:r>
        <w:t xml:space="preserve"> trees</w:t>
      </w:r>
      <w:r w:rsidR="00D85A36">
        <w:t>,</w:t>
      </w:r>
      <w:r>
        <w:t xml:space="preserve"> a</w:t>
      </w:r>
      <w:r w:rsidR="00AB2F1D">
        <w:t>nd shrubs killed or suppressed.</w:t>
      </w:r>
    </w:p>
    <w:p w:rsidR="0089491A" w:rsidP="0089491A" w:rsidRDefault="0089491A"/>
    <w:p>
      <w:r>
        <w:rPr>
          <w:i/>
          <w:u w:val="single"/>
        </w:rPr>
        <w:t>Maximum Tree Size Class</w:t>
      </w:r>
      <w:br/>
      <w:r>
        <w:t>None</w:t>
      </w:r>
    </w:p>
    <w:p w:rsidR="0089491A" w:rsidP="0089491A" w:rsidRDefault="0089491A">
      <w:pPr>
        <w:pStyle w:val="InfoPara"/>
        <w:pBdr>
          <w:top w:val="single" w:color="auto" w:sz="4" w:space="1"/>
        </w:pBdr>
      </w:pPr>
      <w:r xmlns:w="http://schemas.openxmlformats.org/wordprocessingml/2006/main">
        <w:t>Class E</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Open</w:t>
      </w:r>
    </w:p>
    <w:p w:rsidR="0089491A" w:rsidP="0089491A" w:rsidRDefault="0089491A"/>
    <w:p w:rsidR="0089491A" w:rsidP="0089491A" w:rsidRDefault="0089491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868"/>
        <w:gridCol w:w="1956"/>
        <w:gridCol w:w="1956"/>
      </w:tblGrid>
      <w:tr w:rsidRPr="0089491A" w:rsidR="0089491A" w:rsidTr="0089491A">
        <w:tc>
          <w:tcPr>
            <w:tcW w:w="1188" w:type="dxa"/>
            <w:tcBorders>
              <w:top w:val="single" w:color="auto" w:sz="2" w:space="0"/>
              <w:bottom w:val="single" w:color="000000" w:sz="12" w:space="0"/>
            </w:tcBorders>
            <w:shd w:val="clear" w:color="auto" w:fill="auto"/>
          </w:tcPr>
          <w:p w:rsidRPr="0089491A" w:rsidR="0089491A" w:rsidP="00C656B9" w:rsidRDefault="0089491A">
            <w:pPr>
              <w:rPr>
                <w:b/>
                <w:bCs/>
              </w:rPr>
            </w:pPr>
            <w:r w:rsidRPr="0089491A">
              <w:rPr>
                <w:b/>
                <w:bCs/>
              </w:rPr>
              <w:t>Symbol</w:t>
            </w:r>
          </w:p>
        </w:tc>
        <w:tc>
          <w:tcPr>
            <w:tcW w:w="2868" w:type="dxa"/>
            <w:tcBorders>
              <w:top w:val="single" w:color="auto" w:sz="2" w:space="0"/>
              <w:bottom w:val="single" w:color="000000" w:sz="12" w:space="0"/>
            </w:tcBorders>
            <w:shd w:val="clear" w:color="auto" w:fill="auto"/>
          </w:tcPr>
          <w:p w:rsidRPr="0089491A" w:rsidR="0089491A" w:rsidP="00C656B9" w:rsidRDefault="0089491A">
            <w:pPr>
              <w:rPr>
                <w:b/>
                <w:bCs/>
              </w:rPr>
            </w:pPr>
            <w:r w:rsidRPr="0089491A">
              <w:rPr>
                <w:b/>
                <w:bCs/>
              </w:rPr>
              <w:t>Scientific Name</w:t>
            </w:r>
          </w:p>
        </w:tc>
        <w:tc>
          <w:tcPr>
            <w:tcW w:w="1956" w:type="dxa"/>
            <w:tcBorders>
              <w:top w:val="single" w:color="auto" w:sz="2" w:space="0"/>
              <w:bottom w:val="single" w:color="000000" w:sz="12" w:space="0"/>
            </w:tcBorders>
            <w:shd w:val="clear" w:color="auto" w:fill="auto"/>
          </w:tcPr>
          <w:p w:rsidRPr="0089491A" w:rsidR="0089491A" w:rsidP="00C656B9" w:rsidRDefault="0089491A">
            <w:pPr>
              <w:rPr>
                <w:b/>
                <w:bCs/>
              </w:rPr>
            </w:pPr>
            <w:r w:rsidRPr="0089491A">
              <w:rPr>
                <w:b/>
                <w:bCs/>
              </w:rPr>
              <w:t>Common Name</w:t>
            </w:r>
          </w:p>
        </w:tc>
        <w:tc>
          <w:tcPr>
            <w:tcW w:w="1956" w:type="dxa"/>
            <w:tcBorders>
              <w:top w:val="single" w:color="auto" w:sz="2" w:space="0"/>
              <w:bottom w:val="single" w:color="000000" w:sz="12" w:space="0"/>
            </w:tcBorders>
            <w:shd w:val="clear" w:color="auto" w:fill="auto"/>
          </w:tcPr>
          <w:p w:rsidRPr="0089491A" w:rsidR="0089491A" w:rsidP="00C656B9" w:rsidRDefault="0089491A">
            <w:pPr>
              <w:rPr>
                <w:b/>
                <w:bCs/>
              </w:rPr>
            </w:pPr>
            <w:r w:rsidRPr="0089491A">
              <w:rPr>
                <w:b/>
                <w:bCs/>
              </w:rPr>
              <w:t>Canopy Position</w:t>
            </w:r>
          </w:p>
        </w:tc>
      </w:tr>
      <w:tr w:rsidRPr="0089491A" w:rsidR="0089491A" w:rsidTr="0089491A">
        <w:tc>
          <w:tcPr>
            <w:tcW w:w="1188" w:type="dxa"/>
            <w:tcBorders>
              <w:top w:val="single" w:color="000000" w:sz="12" w:space="0"/>
            </w:tcBorders>
            <w:shd w:val="clear" w:color="auto" w:fill="auto"/>
          </w:tcPr>
          <w:p w:rsidRPr="0089491A" w:rsidR="0089491A" w:rsidP="00C656B9" w:rsidRDefault="0089491A">
            <w:pPr>
              <w:rPr>
                <w:bCs/>
              </w:rPr>
            </w:pPr>
            <w:r w:rsidRPr="0089491A">
              <w:rPr>
                <w:bCs/>
              </w:rPr>
              <w:t>MEPO5</w:t>
            </w:r>
          </w:p>
        </w:tc>
        <w:tc>
          <w:tcPr>
            <w:tcW w:w="2868" w:type="dxa"/>
            <w:tcBorders>
              <w:top w:val="single" w:color="000000" w:sz="12" w:space="0"/>
            </w:tcBorders>
            <w:shd w:val="clear" w:color="auto" w:fill="auto"/>
          </w:tcPr>
          <w:p w:rsidRPr="0089491A" w:rsidR="0089491A" w:rsidP="00C656B9" w:rsidRDefault="0089491A">
            <w:proofErr w:type="spellStart"/>
            <w:r w:rsidRPr="0089491A">
              <w:t>Metrosideros</w:t>
            </w:r>
            <w:proofErr w:type="spellEnd"/>
            <w:r w:rsidRPr="0089491A">
              <w:t xml:space="preserve"> </w:t>
            </w:r>
            <w:proofErr w:type="spellStart"/>
            <w:r w:rsidRPr="0089491A">
              <w:t>polymorpha</w:t>
            </w:r>
            <w:proofErr w:type="spellEnd"/>
          </w:p>
        </w:tc>
        <w:tc>
          <w:tcPr>
            <w:tcW w:w="1956" w:type="dxa"/>
            <w:tcBorders>
              <w:top w:val="single" w:color="000000" w:sz="12" w:space="0"/>
            </w:tcBorders>
            <w:shd w:val="clear" w:color="auto" w:fill="auto"/>
          </w:tcPr>
          <w:p w:rsidRPr="0089491A" w:rsidR="0089491A" w:rsidP="00C656B9" w:rsidRDefault="0089491A">
            <w:r w:rsidRPr="0089491A">
              <w:t>'</w:t>
            </w:r>
            <w:proofErr w:type="spellStart"/>
            <w:r w:rsidRPr="0089491A">
              <w:t>ohi'a</w:t>
            </w:r>
            <w:proofErr w:type="spellEnd"/>
            <w:r w:rsidRPr="0089491A">
              <w:t xml:space="preserve"> lehua</w:t>
            </w:r>
          </w:p>
        </w:tc>
        <w:tc>
          <w:tcPr>
            <w:tcW w:w="1956" w:type="dxa"/>
            <w:tcBorders>
              <w:top w:val="single" w:color="000000" w:sz="12" w:space="0"/>
            </w:tcBorders>
            <w:shd w:val="clear" w:color="auto" w:fill="auto"/>
          </w:tcPr>
          <w:p w:rsidRPr="0089491A" w:rsidR="0089491A" w:rsidP="00C656B9" w:rsidRDefault="0089491A">
            <w:r w:rsidRPr="0089491A">
              <w:t>Upper</w:t>
            </w:r>
          </w:p>
        </w:tc>
      </w:tr>
      <w:tr w:rsidRPr="0089491A" w:rsidR="0089491A" w:rsidTr="0089491A">
        <w:tc>
          <w:tcPr>
            <w:tcW w:w="1188" w:type="dxa"/>
            <w:shd w:val="clear" w:color="auto" w:fill="auto"/>
          </w:tcPr>
          <w:p w:rsidRPr="0089491A" w:rsidR="0089491A" w:rsidP="00C656B9" w:rsidRDefault="0089491A">
            <w:pPr>
              <w:rPr>
                <w:bCs/>
              </w:rPr>
            </w:pPr>
            <w:r w:rsidRPr="0089491A">
              <w:rPr>
                <w:bCs/>
              </w:rPr>
              <w:t>DISA10</w:t>
            </w:r>
          </w:p>
        </w:tc>
        <w:tc>
          <w:tcPr>
            <w:tcW w:w="2868" w:type="dxa"/>
            <w:shd w:val="clear" w:color="auto" w:fill="auto"/>
          </w:tcPr>
          <w:p w:rsidRPr="0089491A" w:rsidR="0089491A" w:rsidP="00C656B9" w:rsidRDefault="0089491A">
            <w:r w:rsidRPr="0089491A">
              <w:t xml:space="preserve">Diospyros </w:t>
            </w:r>
            <w:proofErr w:type="spellStart"/>
            <w:r w:rsidRPr="0089491A">
              <w:t>sandwicensis</w:t>
            </w:r>
            <w:proofErr w:type="spellEnd"/>
          </w:p>
        </w:tc>
        <w:tc>
          <w:tcPr>
            <w:tcW w:w="1956" w:type="dxa"/>
            <w:shd w:val="clear" w:color="auto" w:fill="auto"/>
          </w:tcPr>
          <w:p w:rsidRPr="0089491A" w:rsidR="0089491A" w:rsidP="00C656B9" w:rsidRDefault="0089491A">
            <w:r w:rsidRPr="0089491A">
              <w:t>Lama</w:t>
            </w:r>
          </w:p>
        </w:tc>
        <w:tc>
          <w:tcPr>
            <w:tcW w:w="1956" w:type="dxa"/>
            <w:shd w:val="clear" w:color="auto" w:fill="auto"/>
          </w:tcPr>
          <w:p w:rsidRPr="0089491A" w:rsidR="0089491A" w:rsidP="00C656B9" w:rsidRDefault="0089491A">
            <w:r w:rsidRPr="0089491A">
              <w:t>Upper</w:t>
            </w:r>
          </w:p>
        </w:tc>
      </w:tr>
      <w:tr w:rsidRPr="0089491A" w:rsidR="0089491A" w:rsidTr="0089491A">
        <w:tc>
          <w:tcPr>
            <w:tcW w:w="1188" w:type="dxa"/>
            <w:shd w:val="clear" w:color="auto" w:fill="auto"/>
          </w:tcPr>
          <w:p w:rsidRPr="0089491A" w:rsidR="0089491A" w:rsidP="00C656B9" w:rsidRDefault="0089491A">
            <w:pPr>
              <w:rPr>
                <w:bCs/>
              </w:rPr>
            </w:pPr>
            <w:r w:rsidRPr="0089491A">
              <w:rPr>
                <w:bCs/>
              </w:rPr>
              <w:t>MYLA3</w:t>
            </w:r>
          </w:p>
        </w:tc>
        <w:tc>
          <w:tcPr>
            <w:tcW w:w="2868" w:type="dxa"/>
            <w:shd w:val="clear" w:color="auto" w:fill="auto"/>
          </w:tcPr>
          <w:p w:rsidRPr="0089491A" w:rsidR="0089491A" w:rsidP="00C656B9" w:rsidRDefault="0089491A">
            <w:proofErr w:type="spellStart"/>
            <w:r w:rsidRPr="0089491A">
              <w:t>Myrsine</w:t>
            </w:r>
            <w:proofErr w:type="spellEnd"/>
            <w:r w:rsidRPr="0089491A">
              <w:t xml:space="preserve"> </w:t>
            </w:r>
            <w:proofErr w:type="spellStart"/>
            <w:r w:rsidRPr="0089491A">
              <w:t>lanaiensis</w:t>
            </w:r>
            <w:proofErr w:type="spellEnd"/>
          </w:p>
        </w:tc>
        <w:tc>
          <w:tcPr>
            <w:tcW w:w="1956" w:type="dxa"/>
            <w:shd w:val="clear" w:color="auto" w:fill="auto"/>
          </w:tcPr>
          <w:p w:rsidRPr="0089491A" w:rsidR="0089491A" w:rsidP="00C656B9" w:rsidRDefault="0089491A">
            <w:r w:rsidRPr="0089491A">
              <w:t xml:space="preserve">Lanai </w:t>
            </w:r>
            <w:proofErr w:type="spellStart"/>
            <w:r w:rsidRPr="0089491A">
              <w:t>colicwood</w:t>
            </w:r>
            <w:proofErr w:type="spellEnd"/>
          </w:p>
        </w:tc>
        <w:tc>
          <w:tcPr>
            <w:tcW w:w="1956" w:type="dxa"/>
            <w:shd w:val="clear" w:color="auto" w:fill="auto"/>
          </w:tcPr>
          <w:p w:rsidRPr="0089491A" w:rsidR="0089491A" w:rsidP="00C656B9" w:rsidRDefault="0089491A">
            <w:r w:rsidRPr="0089491A">
              <w:t>Upper</w:t>
            </w:r>
          </w:p>
        </w:tc>
      </w:tr>
      <w:tr w:rsidRPr="0089491A" w:rsidR="0089491A" w:rsidTr="0089491A">
        <w:tc>
          <w:tcPr>
            <w:tcW w:w="1188" w:type="dxa"/>
            <w:shd w:val="clear" w:color="auto" w:fill="auto"/>
          </w:tcPr>
          <w:p w:rsidRPr="0089491A" w:rsidR="0089491A" w:rsidP="00C656B9" w:rsidRDefault="0089491A">
            <w:pPr>
              <w:rPr>
                <w:bCs/>
              </w:rPr>
            </w:pPr>
            <w:r w:rsidRPr="0089491A">
              <w:rPr>
                <w:bCs/>
              </w:rPr>
              <w:t>ERSA11</w:t>
            </w:r>
          </w:p>
        </w:tc>
        <w:tc>
          <w:tcPr>
            <w:tcW w:w="2868" w:type="dxa"/>
            <w:shd w:val="clear" w:color="auto" w:fill="auto"/>
          </w:tcPr>
          <w:p w:rsidRPr="0089491A" w:rsidR="0089491A" w:rsidP="00C656B9" w:rsidRDefault="0089491A">
            <w:r w:rsidRPr="0089491A">
              <w:t xml:space="preserve">Erythrina </w:t>
            </w:r>
            <w:proofErr w:type="spellStart"/>
            <w:r w:rsidRPr="0089491A">
              <w:t>sandwicensis</w:t>
            </w:r>
            <w:proofErr w:type="spellEnd"/>
          </w:p>
        </w:tc>
        <w:tc>
          <w:tcPr>
            <w:tcW w:w="1956" w:type="dxa"/>
            <w:shd w:val="clear" w:color="auto" w:fill="auto"/>
          </w:tcPr>
          <w:p w:rsidRPr="0089491A" w:rsidR="0089491A" w:rsidP="00C656B9" w:rsidRDefault="0089491A">
            <w:proofErr w:type="spellStart"/>
            <w:r w:rsidRPr="0089491A">
              <w:t>Wili</w:t>
            </w:r>
            <w:proofErr w:type="spellEnd"/>
            <w:r w:rsidRPr="0089491A">
              <w:t xml:space="preserve"> </w:t>
            </w:r>
            <w:proofErr w:type="spellStart"/>
            <w:r w:rsidRPr="0089491A">
              <w:t>wili</w:t>
            </w:r>
            <w:proofErr w:type="spellEnd"/>
          </w:p>
        </w:tc>
        <w:tc>
          <w:tcPr>
            <w:tcW w:w="1956" w:type="dxa"/>
            <w:shd w:val="clear" w:color="auto" w:fill="auto"/>
          </w:tcPr>
          <w:p w:rsidRPr="0089491A" w:rsidR="0089491A" w:rsidP="00C656B9" w:rsidRDefault="0089491A">
            <w:r w:rsidRPr="0089491A">
              <w:t>Upper</w:t>
            </w:r>
          </w:p>
        </w:tc>
      </w:tr>
    </w:tbl>
    <w:p w:rsidR="0089491A" w:rsidP="0089491A" w:rsidRDefault="0089491A"/>
    <w:p w:rsidR="0089491A" w:rsidP="0089491A" w:rsidRDefault="0089491A">
      <w:pPr>
        <w:pStyle w:val="SClassInfoPara"/>
      </w:pPr>
      <w:r>
        <w:t>Description</w:t>
      </w:r>
    </w:p>
    <w:p w:rsidR="00AB2F1D" w:rsidP="00AB2F1D" w:rsidRDefault="0089491A">
      <w:r>
        <w:t>Forests in this successional stage have typically been opened by harves</w:t>
      </w:r>
      <w:r w:rsidR="00AB2F1D">
        <w:t>ting and in-forest agriculture.</w:t>
      </w:r>
    </w:p>
    <w:p w:rsidR="0089491A" w:rsidP="0089491A" w:rsidRDefault="0089491A"/>
    <w:p w:rsidR="0089491A" w:rsidP="0089491A" w:rsidRDefault="0089491A"/>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30</w:t>
            </w:r>
          </w:p>
        </w:tc>
      </w:tr>
      <w:tr>
        <w:tc>
          <w:p>
            <w:pPr>
              <w:jc w:val="center"/>
            </w:pPr>
            <w:r>
              <w:rPr>
                <w:sz w:val="20"/>
              </w:rPr>
              <w:t>Late2:OPN</w:t>
            </w:r>
          </w:p>
        </w:tc>
        <w:tc>
          <w:p>
            <w:pPr>
              <w:jc w:val="center"/>
            </w:pPr>
            <w:r>
              <w:rPr>
                <w:sz w:val="20"/>
              </w:rPr>
              <w:t>1</w:t>
            </w:r>
          </w:p>
        </w:tc>
        <w:tc>
          <w:p>
            <w:pPr>
              <w:jc w:val="center"/>
            </w:pPr>
            <w:r>
              <w:rPr>
                <w:sz w:val="20"/>
              </w:rPr>
              <w:t>Mid1:OPN</w:t>
            </w:r>
          </w:p>
        </w:tc>
        <w:tc>
          <w:p>
            <w:pPr>
              <w:jc w:val="center"/>
            </w:pPr>
            <w:r>
              <w:rPr>
                <w:sz w:val="20"/>
              </w:rPr>
              <w:t>30</w:t>
            </w:r>
          </w:p>
        </w:tc>
      </w:tr>
      <w:tr>
        <w:tc>
          <w:p>
            <w:pPr>
              <w:jc w:val="center"/>
            </w:pPr>
            <w:r>
              <w:rPr>
                <w:sz w:val="20"/>
              </w:rPr>
              <w:t>Mid1:OPN</w:t>
            </w:r>
          </w:p>
        </w:tc>
        <w:tc>
          <w:p>
            <w:pPr>
              <w:jc w:val="center"/>
            </w:pPr>
            <w:r>
              <w:rPr>
                <w:sz w:val="20"/>
              </w:rPr>
              <w:t>31</w:t>
            </w:r>
          </w:p>
        </w:tc>
        <w:tc>
          <w:p>
            <w:pPr>
              <w:jc w:val="center"/>
            </w:pPr>
            <w:r>
              <w:rPr>
                <w:sz w:val="20"/>
              </w:rPr>
              <w:t>Late1:CLS</w:t>
            </w:r>
          </w:p>
        </w:tc>
        <w:tc>
          <w:p>
            <w:pPr>
              <w:jc w:val="center"/>
            </w:pPr>
            <w:r>
              <w:rPr>
                <w:sz w:val="20"/>
              </w:rPr>
              <w:t>50</w:t>
            </w:r>
          </w:p>
        </w:tc>
      </w:tr>
      <w:tr>
        <w:tc>
          <w:p>
            <w:pPr>
              <w:jc w:val="center"/>
            </w:pPr>
            <w:r>
              <w:rPr>
                <w:sz w:val="20"/>
              </w:rPr>
              <w:t>Late1:CLS</w:t>
            </w:r>
          </w:p>
        </w:tc>
        <w:tc>
          <w:p>
            <w:pPr>
              <w:jc w:val="center"/>
            </w:pPr>
            <w:r>
              <w:rPr>
                <w:sz w:val="20"/>
              </w:rPr>
              <w:t>51</w:t>
            </w:r>
          </w:p>
        </w:tc>
        <w:tc>
          <w:p>
            <w:pPr>
              <w:jc w:val="center"/>
            </w:pPr>
            <w:r>
              <w:rPr>
                <w:sz w:val="20"/>
              </w:rPr>
              <w:t>Late1:CLS</w:t>
            </w:r>
          </w:p>
        </w:tc>
        <w:tc>
          <w:p>
            <w:pPr>
              <w:jc w:val="center"/>
            </w:pPr>
            <w:r>
              <w:rPr>
                <w:sz w:val="20"/>
              </w:rPr>
              <w:t>999</w:t>
            </w:r>
          </w:p>
        </w:tc>
      </w:tr>
      <w:tr>
        <w:tc>
          <w:p>
            <w:pPr>
              <w:jc w:val="center"/>
            </w:pPr>
            <w:r>
              <w:rPr>
                <w:sz w:val="20"/>
              </w:rPr>
              <w:t>Late3:OPN</w:t>
            </w:r>
          </w:p>
        </w:tc>
        <w:tc>
          <w:p>
            <w:pPr>
              <w:jc w:val="center"/>
            </w:pPr>
            <w:r>
              <w:rPr>
                <w:sz w:val="20"/>
              </w:rPr>
              <w:t>51</w:t>
            </w:r>
          </w:p>
        </w:tc>
        <w:tc>
          <w:p>
            <w:pPr>
              <w:jc w:val="center"/>
            </w:pPr>
            <w:r>
              <w:rPr>
                <w:sz w:val="20"/>
              </w:rPr>
              <w:t>Late1:CLS</w:t>
            </w:r>
          </w:p>
        </w:tc>
        <w:tc>
          <w:p>
            <w:pPr>
              <w:jc w:val="center"/>
            </w:pPr>
            <w:r>
              <w:rPr>
                <w:sz w:val="20"/>
              </w:rPr>
              <w:t>300</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Late2:OPN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Late2:OPN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Late3:OPN</w:t>
            </w:r>
          </w:p>
        </w:tc>
        <w:tc>
          <w:p>
            <w:pPr>
              <w:jc w:val="center"/>
            </w:pPr>
            <w:r>
              <w:rPr>
                <w:sz w:val="20"/>
              </w:rPr>
              <w:t>0.0333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Late2:OPN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Late2:OPN</w:t>
            </w:r>
          </w:p>
        </w:tc>
        <w:tc>
          <w:p>
            <w:pPr>
              <w:jc w:val="center"/>
            </w:pPr>
            <w:r>
              <w:rPr>
                <w:sz w:val="20"/>
              </w:rPr>
              <w:t>Late2:OPN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Late3:OPN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Late3:OPN</w:t>
            </w:r>
          </w:p>
        </w:tc>
        <w:tc>
          <w:p>
            <w:pPr>
              <w:jc w:val="center"/>
            </w:pPr>
            <w:r>
              <w:rPr>
                <w:sz w:val="20"/>
              </w:rPr>
              <w:t>Late2:OPN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w:pStyle w:val="InfoPara"/>
      </w:pPr>
      <w:r>
        <w:t>Optional Disturbances</w:t>
      </w:r>
    </w:p>
    <w:p>
      <w:r>
        <w:t>Optional 1: Lava Flows</w:t>
      </w:r>
    </w:p>
    <w:p>
      <w:r>
        <w:t>Optional 2: Harvesting &amp; Agriculture</w:t>
      </w:r>
    </w:p>
    <w:p>
      <w:r>
        <w:t/>
      </w:r>
    </w:p>
    <w:p>
      <w:pPr xmlns:w="http://schemas.openxmlformats.org/wordprocessingml/2006/main">
        <w:pStyle w:val="ReportSection"/>
      </w:pPr>
      <w:r xmlns:w="http://schemas.openxmlformats.org/wordprocessingml/2006/main">
        <w:t>References</w:t>
      </w:r>
    </w:p>
    <w:p>
      <w:r>
        <w:t/>
      </w:r>
    </w:p>
    <w:p w:rsidR="0089491A" w:rsidP="0089491A" w:rsidRDefault="0089491A">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89491A" w:rsidP="0089491A" w:rsidRDefault="0089491A"/>
    <w:p w:rsidR="0089491A" w:rsidP="0089491A" w:rsidRDefault="0089491A">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89491A" w:rsidP="0089491A" w:rsidRDefault="0089491A"/>
    <w:p w:rsidR="0089491A" w:rsidP="0089491A" w:rsidRDefault="0089491A">
      <w:r>
        <w:t>NatureServe. 2008. NatureServe Explorer: An online encyclopedia of life [web application]. Version 7.0. NatureServe, Arlington, Virginia. Available http://www.natureserve.org/explorer. (Accessed: September 3, 2008 ).</w:t>
      </w:r>
    </w:p>
    <w:p w:rsidR="0089491A" w:rsidP="0089491A" w:rsidRDefault="0089491A"/>
    <w:p w:rsidR="0089491A" w:rsidP="0089491A" w:rsidRDefault="0089491A">
      <w:r>
        <w:t xml:space="preserve">Price, J.P., S.M. </w:t>
      </w:r>
      <w:proofErr w:type="spellStart"/>
      <w:r>
        <w:t>Gon</w:t>
      </w:r>
      <w:proofErr w:type="spellEnd"/>
      <w:r>
        <w:t xml:space="preserve"> III, J.D. Jacobi, and D. </w:t>
      </w:r>
      <w:proofErr w:type="spellStart"/>
      <w:r>
        <w:t>Matsuwaki</w:t>
      </w:r>
      <w:proofErr w:type="spellEnd"/>
      <w:r>
        <w:t>. 2007. Mapping</w:t>
      </w:r>
      <w:r w:rsidR="00CF47DC">
        <w:t xml:space="preserve"> </w:t>
      </w:r>
      <w:r>
        <w:t>plant species ranges in the Hawaiian Islands: Developing a methodology and associated GIS layers. Hawai'</w:t>
      </w:r>
      <w:r w:rsidR="00D85A36">
        <w:t>i</w:t>
      </w:r>
      <w:r>
        <w:t xml:space="preserve"> </w:t>
      </w:r>
      <w:r>
        <w:lastRenderedPageBreak/>
        <w:t>Cooperative Studies Unit. Technical Report HCSU-008. Pacific Aquaculture and Coastal Resources Center (PACRC), University of Hawai'i, Hilo. 58 pp., includes 16 figures and 6 tables.</w:t>
      </w:r>
    </w:p>
    <w:p w:rsidR="0089491A" w:rsidP="0089491A" w:rsidRDefault="0089491A"/>
    <w:p w:rsidR="0089491A" w:rsidP="0089491A" w:rsidRDefault="0089491A">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89491A" w:rsidP="0089491A" w:rsidRDefault="0089491A"/>
    <w:p w:rsidR="0089491A" w:rsidP="0089491A" w:rsidRDefault="0089491A">
      <w:r>
        <w:t>Western Ecology Working Group of NatureServe. No date. International Ecological Classification Standard: International Vegetation Classification. Terrestrial Vegetation. NatureServe, Boulder, CO.</w:t>
      </w:r>
    </w:p>
    <w:p w:rsidRPr="00A43E41" w:rsidR="004D5F12" w:rsidP="0089491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833" w:rsidRDefault="00905833">
      <w:r>
        <w:separator/>
      </w:r>
    </w:p>
  </w:endnote>
  <w:endnote w:type="continuationSeparator" w:id="0">
    <w:p w:rsidR="00905833" w:rsidRDefault="00905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91A" w:rsidRDefault="0089491A" w:rsidP="0089491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833" w:rsidRDefault="00905833">
      <w:r>
        <w:separator/>
      </w:r>
    </w:p>
  </w:footnote>
  <w:footnote w:type="continuationSeparator" w:id="0">
    <w:p w:rsidR="00905833" w:rsidRDefault="00905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9491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1A"/>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9B3"/>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5D2A"/>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2544"/>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A53"/>
    <w:rsid w:val="005D4FF5"/>
    <w:rsid w:val="005D52D9"/>
    <w:rsid w:val="005D5597"/>
    <w:rsid w:val="005E025C"/>
    <w:rsid w:val="005E1527"/>
    <w:rsid w:val="005E35AB"/>
    <w:rsid w:val="005E688E"/>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1126"/>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491A"/>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5A25"/>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5833"/>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47E27"/>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37C"/>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67CD6"/>
    <w:rsid w:val="00A7108F"/>
    <w:rsid w:val="00A7285D"/>
    <w:rsid w:val="00A73A13"/>
    <w:rsid w:val="00A74430"/>
    <w:rsid w:val="00A75228"/>
    <w:rsid w:val="00A768AC"/>
    <w:rsid w:val="00A76E7F"/>
    <w:rsid w:val="00A8139F"/>
    <w:rsid w:val="00A8314F"/>
    <w:rsid w:val="00A839C9"/>
    <w:rsid w:val="00A85850"/>
    <w:rsid w:val="00A8733D"/>
    <w:rsid w:val="00A87C35"/>
    <w:rsid w:val="00A91E1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2F1D"/>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47DC"/>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A36"/>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297"/>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FEDC3"/>
  <w15:docId w15:val="{427CBF19-FC92-4E17-9E5D-F5A26D7F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D4A53"/>
    <w:pPr>
      <w:ind w:left="720"/>
    </w:pPr>
    <w:rPr>
      <w:rFonts w:ascii="Calibri" w:eastAsia="Calibri" w:hAnsi="Calibri"/>
      <w:sz w:val="22"/>
      <w:szCs w:val="22"/>
    </w:rPr>
  </w:style>
  <w:style w:type="character" w:styleId="Hyperlink">
    <w:name w:val="Hyperlink"/>
    <w:rsid w:val="005D4A53"/>
    <w:rPr>
      <w:color w:val="0000FF"/>
      <w:u w:val="single"/>
    </w:rPr>
  </w:style>
  <w:style w:type="paragraph" w:styleId="BalloonText">
    <w:name w:val="Balloon Text"/>
    <w:basedOn w:val="Normal"/>
    <w:link w:val="BalloonTextChar"/>
    <w:uiPriority w:val="99"/>
    <w:semiHidden/>
    <w:unhideWhenUsed/>
    <w:rsid w:val="00D85A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A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32589">
      <w:bodyDiv w:val="1"/>
      <w:marLeft w:val="0"/>
      <w:marRight w:val="0"/>
      <w:marTop w:val="0"/>
      <w:marBottom w:val="0"/>
      <w:divBdr>
        <w:top w:val="none" w:sz="0" w:space="0" w:color="auto"/>
        <w:left w:val="none" w:sz="0" w:space="0" w:color="auto"/>
        <w:bottom w:val="none" w:sz="0" w:space="0" w:color="auto"/>
        <w:right w:val="none" w:sz="0" w:space="0" w:color="auto"/>
      </w:divBdr>
    </w:div>
    <w:div w:id="83546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Jeannie Patton</cp:lastModifiedBy>
  <cp:revision>2</cp:revision>
  <cp:lastPrinted>2014-08-21T15:26:00Z</cp:lastPrinted>
  <dcterms:created xsi:type="dcterms:W3CDTF">2018-06-06T19:27:00Z</dcterms:created>
  <dcterms:modified xsi:type="dcterms:W3CDTF">2018-06-06T19:27:00Z</dcterms:modified>
</cp:coreProperties>
</file>