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148" w:rsidP="00677148" w:rsidRDefault="00677148">
      <w:pPr>
        <w:pStyle w:val="BpSTitle"/>
      </w:pPr>
      <w:r>
        <w:t>18250</w:t>
      </w:r>
    </w:p>
    <w:p w:rsidR="00677148" w:rsidP="00677148" w:rsidRDefault="00677148">
      <w:pPr>
        <w:pStyle w:val="BpSTitle"/>
      </w:pPr>
      <w:r>
        <w:t>Hawai</w:t>
      </w:r>
      <w:r w:rsidR="009D345B">
        <w:t>'</w:t>
      </w:r>
      <w:r>
        <w:t>i Dry Cliff</w:t>
      </w:r>
    </w:p>
    <w:p w:rsidR="00677148" w:rsidP="00677148" w:rsidRDefault="00677148">
      <w:r>
        <w:t xmlns:w="http://schemas.openxmlformats.org/wordprocessingml/2006/main">BpS Model/Description Version: Aug. 2020</w:t>
      </w:r>
      <w:r>
        <w:tab/>
      </w:r>
      <w:r>
        <w:tab/>
      </w:r>
      <w:r>
        <w:tab/>
      </w:r>
      <w:r>
        <w:tab/>
      </w:r>
      <w:r>
        <w:tab/>
      </w:r>
      <w:r>
        <w:tab/>
      </w:r>
      <w:r>
        <w:tab/>
      </w:r>
    </w:p>
    <w:p w:rsidR="00677148" w:rsidP="00677148" w:rsidRDefault="009D345B">
      <w:r>
        <w:tab/>
      </w:r>
      <w:r>
        <w:tab/>
      </w:r>
      <w:r>
        <w:tab/>
      </w:r>
      <w:r>
        <w:tab/>
      </w:r>
      <w:r>
        <w:tab/>
      </w:r>
      <w:r>
        <w:tab/>
      </w:r>
      <w:r>
        <w:tab/>
      </w:r>
      <w:r>
        <w:tab/>
      </w:r>
      <w:r>
        <w:tab/>
      </w:r>
      <w:r>
        <w:tab/>
        <w:t>Update: 6/5/2018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80"/>
        <w:gridCol w:w="1392"/>
        <w:gridCol w:w="852"/>
      </w:tblGrid>
      <w:tr w:rsidRPr="00677148" w:rsidR="00677148" w:rsidTr="00677148">
        <w:tc>
          <w:tcPr>
            <w:tcW w:w="1908" w:type="dxa"/>
            <w:tcBorders>
              <w:top w:val="single" w:color="auto" w:sz="2" w:space="0"/>
              <w:left w:val="single" w:color="auto" w:sz="12" w:space="0"/>
              <w:bottom w:val="single" w:color="000000" w:sz="12" w:space="0"/>
            </w:tcBorders>
            <w:shd w:val="clear" w:color="auto" w:fill="auto"/>
          </w:tcPr>
          <w:p w:rsidRPr="00677148" w:rsidR="00677148" w:rsidP="00BB588E" w:rsidRDefault="00677148">
            <w:pPr>
              <w:rPr>
                <w:b/>
                <w:bCs/>
              </w:rPr>
            </w:pPr>
            <w:r w:rsidRPr="00677148">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677148" w:rsidR="00677148" w:rsidP="00BB588E" w:rsidRDefault="00677148">
            <w:pPr>
              <w:rPr>
                <w:b/>
                <w:bCs/>
              </w:rPr>
            </w:pPr>
          </w:p>
        </w:tc>
        <w:tc>
          <w:tcPr>
            <w:tcW w:w="1392" w:type="dxa"/>
            <w:tcBorders>
              <w:top w:val="single" w:color="auto" w:sz="2" w:space="0"/>
              <w:left w:val="single" w:color="000000" w:sz="12" w:space="0"/>
              <w:bottom w:val="single" w:color="000000" w:sz="12" w:space="0"/>
            </w:tcBorders>
            <w:shd w:val="clear" w:color="auto" w:fill="auto"/>
          </w:tcPr>
          <w:p w:rsidRPr="00677148" w:rsidR="00677148" w:rsidP="00BB588E" w:rsidRDefault="00677148">
            <w:pPr>
              <w:rPr>
                <w:b/>
                <w:bCs/>
              </w:rPr>
            </w:pPr>
            <w:r w:rsidRPr="00677148">
              <w:rPr>
                <w:b/>
                <w:bCs/>
              </w:rPr>
              <w:t>Reviewers</w:t>
            </w:r>
          </w:p>
        </w:tc>
        <w:tc>
          <w:tcPr>
            <w:tcW w:w="852" w:type="dxa"/>
            <w:tcBorders>
              <w:top w:val="single" w:color="auto" w:sz="2" w:space="0"/>
              <w:bottom w:val="single" w:color="000000" w:sz="12" w:space="0"/>
            </w:tcBorders>
            <w:shd w:val="clear" w:color="auto" w:fill="auto"/>
          </w:tcPr>
          <w:p w:rsidRPr="00677148" w:rsidR="00677148" w:rsidP="00BB588E" w:rsidRDefault="00677148">
            <w:pPr>
              <w:rPr>
                <w:b/>
                <w:bCs/>
              </w:rPr>
            </w:pPr>
          </w:p>
        </w:tc>
      </w:tr>
      <w:tr w:rsidRPr="00677148" w:rsidR="00677148" w:rsidTr="00677148">
        <w:tc>
          <w:tcPr>
            <w:tcW w:w="1908" w:type="dxa"/>
            <w:tcBorders>
              <w:top w:val="single" w:color="000000" w:sz="12" w:space="0"/>
              <w:left w:val="single" w:color="auto" w:sz="12" w:space="0"/>
            </w:tcBorders>
            <w:shd w:val="clear" w:color="auto" w:fill="auto"/>
          </w:tcPr>
          <w:p w:rsidRPr="00677148" w:rsidR="00677148" w:rsidP="00BB588E" w:rsidRDefault="00677148">
            <w:pPr>
              <w:rPr>
                <w:bCs/>
              </w:rPr>
            </w:pPr>
            <w:r w:rsidRPr="00677148">
              <w:rPr>
                <w:bCs/>
              </w:rPr>
              <w:t>Jim Jacobi</w:t>
            </w:r>
          </w:p>
        </w:tc>
        <w:tc>
          <w:tcPr>
            <w:tcW w:w="2880" w:type="dxa"/>
            <w:tcBorders>
              <w:top w:val="single" w:color="000000" w:sz="12" w:space="0"/>
              <w:right w:val="single" w:color="000000" w:sz="12" w:space="0"/>
            </w:tcBorders>
            <w:shd w:val="clear" w:color="auto" w:fill="auto"/>
          </w:tcPr>
          <w:p w:rsidRPr="00677148" w:rsidR="00677148" w:rsidP="00BB588E" w:rsidRDefault="00677148">
            <w:r w:rsidRPr="00677148">
              <w:t>jim_jacobi@usgs.gov</w:t>
            </w:r>
          </w:p>
        </w:tc>
        <w:tc>
          <w:tcPr>
            <w:tcW w:w="1392" w:type="dxa"/>
            <w:tcBorders>
              <w:top w:val="single" w:color="000000" w:sz="12" w:space="0"/>
              <w:left w:val="single" w:color="000000" w:sz="12" w:space="0"/>
            </w:tcBorders>
            <w:shd w:val="clear" w:color="auto" w:fill="auto"/>
          </w:tcPr>
          <w:p w:rsidRPr="00677148" w:rsidR="00677148" w:rsidP="00BB588E" w:rsidRDefault="00677148"/>
        </w:tc>
        <w:tc>
          <w:tcPr>
            <w:tcW w:w="852" w:type="dxa"/>
            <w:tcBorders>
              <w:top w:val="single" w:color="000000" w:sz="12" w:space="0"/>
            </w:tcBorders>
            <w:shd w:val="clear" w:color="auto" w:fill="auto"/>
          </w:tcPr>
          <w:p w:rsidRPr="00677148" w:rsidR="00677148" w:rsidP="00BB588E" w:rsidRDefault="00677148"/>
        </w:tc>
      </w:tr>
      <w:tr w:rsidRPr="00677148" w:rsidR="00677148" w:rsidTr="00677148">
        <w:tc>
          <w:tcPr>
            <w:tcW w:w="1908" w:type="dxa"/>
            <w:tcBorders>
              <w:left w:val="single" w:color="auto" w:sz="12" w:space="0"/>
            </w:tcBorders>
            <w:shd w:val="clear" w:color="auto" w:fill="auto"/>
          </w:tcPr>
          <w:p w:rsidRPr="00677148" w:rsidR="00677148" w:rsidP="00BB588E" w:rsidRDefault="00677148">
            <w:pPr>
              <w:rPr>
                <w:bCs/>
              </w:rPr>
            </w:pPr>
            <w:r w:rsidRPr="00677148">
              <w:rPr>
                <w:bCs/>
              </w:rPr>
              <w:t>Dawn Greenlee</w:t>
            </w:r>
          </w:p>
        </w:tc>
        <w:tc>
          <w:tcPr>
            <w:tcW w:w="2880" w:type="dxa"/>
            <w:tcBorders>
              <w:right w:val="single" w:color="000000" w:sz="12" w:space="0"/>
            </w:tcBorders>
            <w:shd w:val="clear" w:color="auto" w:fill="auto"/>
          </w:tcPr>
          <w:p w:rsidRPr="00677148" w:rsidR="00677148" w:rsidP="00BB588E" w:rsidRDefault="00677148">
            <w:r w:rsidRPr="00677148">
              <w:t>Dawn_Greenlee@fws.gov</w:t>
            </w:r>
          </w:p>
        </w:tc>
        <w:tc>
          <w:tcPr>
            <w:tcW w:w="1392" w:type="dxa"/>
            <w:tcBorders>
              <w:left w:val="single" w:color="000000" w:sz="12" w:space="0"/>
            </w:tcBorders>
            <w:shd w:val="clear" w:color="auto" w:fill="auto"/>
          </w:tcPr>
          <w:p w:rsidRPr="00677148" w:rsidR="00677148" w:rsidP="00BB588E" w:rsidRDefault="00677148"/>
        </w:tc>
        <w:tc>
          <w:tcPr>
            <w:tcW w:w="852" w:type="dxa"/>
            <w:shd w:val="clear" w:color="auto" w:fill="auto"/>
          </w:tcPr>
          <w:p w:rsidRPr="00677148" w:rsidR="00677148" w:rsidP="00BB588E" w:rsidRDefault="00677148"/>
        </w:tc>
      </w:tr>
      <w:tr w:rsidRPr="00677148" w:rsidR="00677148" w:rsidTr="00677148">
        <w:tc>
          <w:tcPr>
            <w:tcW w:w="1908" w:type="dxa"/>
            <w:tcBorders>
              <w:left w:val="single" w:color="auto" w:sz="12" w:space="0"/>
              <w:bottom w:val="single" w:color="auto" w:sz="2" w:space="0"/>
            </w:tcBorders>
            <w:shd w:val="clear" w:color="auto" w:fill="auto"/>
          </w:tcPr>
          <w:p w:rsidRPr="00677148" w:rsidR="00677148" w:rsidP="00BB588E" w:rsidRDefault="00677148">
            <w:pPr>
              <w:rPr>
                <w:bCs/>
              </w:rPr>
            </w:pPr>
            <w:r w:rsidRPr="00677148">
              <w:rPr>
                <w:bCs/>
              </w:rPr>
              <w:t xml:space="preserve">Sam </w:t>
            </w:r>
            <w:proofErr w:type="spellStart"/>
            <w:r w:rsidRPr="00677148">
              <w:rPr>
                <w:bCs/>
              </w:rPr>
              <w:t>Gon</w:t>
            </w:r>
            <w:proofErr w:type="spellEnd"/>
            <w:r w:rsidRPr="00677148">
              <w:rPr>
                <w:bCs/>
              </w:rPr>
              <w:t xml:space="preserve"> III</w:t>
            </w:r>
          </w:p>
        </w:tc>
        <w:tc>
          <w:tcPr>
            <w:tcW w:w="2880" w:type="dxa"/>
            <w:tcBorders>
              <w:right w:val="single" w:color="000000" w:sz="12" w:space="0"/>
            </w:tcBorders>
            <w:shd w:val="clear" w:color="auto" w:fill="auto"/>
          </w:tcPr>
          <w:p w:rsidRPr="00677148" w:rsidR="00677148" w:rsidP="00BB588E" w:rsidRDefault="00677148">
            <w:r w:rsidRPr="00677148">
              <w:t>sgon@tnc.org</w:t>
            </w:r>
          </w:p>
        </w:tc>
        <w:tc>
          <w:tcPr>
            <w:tcW w:w="1392" w:type="dxa"/>
            <w:tcBorders>
              <w:left w:val="single" w:color="000000" w:sz="12" w:space="0"/>
              <w:bottom w:val="single" w:color="auto" w:sz="2" w:space="0"/>
            </w:tcBorders>
            <w:shd w:val="clear" w:color="auto" w:fill="auto"/>
          </w:tcPr>
          <w:p w:rsidRPr="00677148" w:rsidR="00677148" w:rsidP="00BB588E" w:rsidRDefault="00677148"/>
        </w:tc>
        <w:tc>
          <w:tcPr>
            <w:tcW w:w="852" w:type="dxa"/>
            <w:shd w:val="clear" w:color="auto" w:fill="auto"/>
          </w:tcPr>
          <w:p w:rsidRPr="00677148" w:rsidR="00677148" w:rsidP="00BB588E" w:rsidRDefault="00677148"/>
        </w:tc>
      </w:tr>
    </w:tbl>
    <w:p w:rsidR="00677148" w:rsidP="00677148" w:rsidRDefault="00677148"/>
    <w:p w:rsidR="00677148" w:rsidP="00677148" w:rsidRDefault="00677148">
      <w:pPr>
        <w:pStyle w:val="InfoPara"/>
      </w:pPr>
      <w:r>
        <w:t>Vegetation Type</w:t>
      </w:r>
    </w:p>
    <w:p w:rsidR="00677148" w:rsidP="00677148" w:rsidRDefault="00677148">
      <w:bookmarkStart w:name="_GoBack" w:id="0"/>
      <w:bookmarkEnd w:id="0"/>
      <w:r>
        <w:t>Shrubland</w:t>
      </w:r>
    </w:p>
    <w:p w:rsidR="00677148" w:rsidP="00677148" w:rsidRDefault="00677148">
      <w:pPr>
        <w:pStyle w:val="InfoPara"/>
      </w:pPr>
      <w:r>
        <w:t>Map Zones</w:t>
      </w:r>
    </w:p>
    <w:p w:rsidR="00677148" w:rsidP="00677148" w:rsidRDefault="00677148">
      <w:r>
        <w:t>79</w:t>
      </w:r>
    </w:p>
    <w:p w:rsidR="00677148" w:rsidP="00677148" w:rsidRDefault="00677148">
      <w:pPr>
        <w:pStyle w:val="InfoPara"/>
      </w:pPr>
      <w:r>
        <w:t>Geographic Range</w:t>
      </w:r>
    </w:p>
    <w:p w:rsidR="00677148" w:rsidP="00677148" w:rsidRDefault="00677148">
      <w:r>
        <w:t xml:space="preserve">This ecological system occurs on the larger </w:t>
      </w:r>
      <w:r w:rsidR="00726CFF">
        <w:t>Hawai</w:t>
      </w:r>
      <w:r w:rsidR="009D345B">
        <w:t>'</w:t>
      </w:r>
      <w:r w:rsidR="00726CFF">
        <w:t>ian Islands</w:t>
      </w:r>
      <w:r>
        <w:t xml:space="preserve"> on dry cliffs away </w:t>
      </w:r>
      <w:r w:rsidR="008914FE">
        <w:t>from</w:t>
      </w:r>
      <w:r>
        <w:t xml:space="preserve"> the direct influence of the shoreline.</w:t>
      </w:r>
    </w:p>
    <w:p w:rsidR="00677148" w:rsidP="00677148" w:rsidRDefault="00677148">
      <w:pPr>
        <w:pStyle w:val="InfoPara"/>
      </w:pPr>
      <w:r>
        <w:t>Biophysical Site Description</w:t>
      </w:r>
    </w:p>
    <w:p w:rsidR="00677148" w:rsidP="00677148" w:rsidRDefault="00677148">
      <w:r>
        <w:t xml:space="preserve">This ecological system occurs on dry cliffs away </w:t>
      </w:r>
      <w:r w:rsidR="008914FE">
        <w:t>from</w:t>
      </w:r>
      <w:r>
        <w:t xml:space="preserve"> the direct influence of the shoreline (surf, wind and salt spray) on the larger islands extending up to montane and subalpine slopes on Maui and </w:t>
      </w:r>
      <w:r w:rsidR="009D345B">
        <w:t>Hawai'i</w:t>
      </w:r>
      <w:r>
        <w:t xml:space="preserve"> from 15-3</w:t>
      </w:r>
      <w:r w:rsidR="00726CFF">
        <w:t>,</w:t>
      </w:r>
      <w:r>
        <w:t>000m (50-9</w:t>
      </w:r>
      <w:r w:rsidR="00726CFF">
        <w:t>,</w:t>
      </w:r>
      <w:r>
        <w:t>835ft) elevation. This lowland to montane dry cliff ecological system occurs over a broad moisture range within the arid, very dry, and moderately dry zones (zones 1, 2</w:t>
      </w:r>
      <w:r w:rsidR="009D345B">
        <w:t>,</w:t>
      </w:r>
      <w:r>
        <w:t xml:space="preserve"> and 3) of the seven moisture zones developed for the Hawai'ian Islands by Price et al. (2007). Stands occur on the leeward sides of islands in the rain shadows. Annual rainfall is generally low 500-1</w:t>
      </w:r>
      <w:r w:rsidR="00726CFF">
        <w:t>,</w:t>
      </w:r>
      <w:r>
        <w:t>500 mm. Substrates include sandy loam soils derived from cinder, volcanic ash, and weathered basaltic lava with little soil development. Many sites are wind exposed.</w:t>
      </w:r>
    </w:p>
    <w:p w:rsidR="00677148" w:rsidP="00677148" w:rsidRDefault="00677148">
      <w:pPr>
        <w:pStyle w:val="InfoPara"/>
      </w:pPr>
      <w:r>
        <w:t>Vegetation Description</w:t>
      </w:r>
    </w:p>
    <w:p w:rsidR="00677148" w:rsidP="00677148" w:rsidRDefault="00677148">
      <w:r>
        <w:t xml:space="preserve">Vegetation is variable but is generally sparse composed of an open shrub or herbaceous layer and restricted to ledges or less steep slopes. Common grass and fern species include </w:t>
      </w:r>
      <w:proofErr w:type="spellStart"/>
      <w:r w:rsidRPr="008914FE">
        <w:rPr>
          <w:i/>
        </w:rPr>
        <w:t>Heteropogon</w:t>
      </w:r>
      <w:proofErr w:type="spellEnd"/>
      <w:r w:rsidRPr="008914FE">
        <w:rPr>
          <w:i/>
        </w:rPr>
        <w:t xml:space="preserve"> </w:t>
      </w:r>
      <w:proofErr w:type="spellStart"/>
      <w:r w:rsidRPr="008914FE">
        <w:rPr>
          <w:i/>
        </w:rPr>
        <w:t>contortus</w:t>
      </w:r>
      <w:proofErr w:type="spellEnd"/>
      <w:r>
        <w:t xml:space="preserve">, </w:t>
      </w:r>
      <w:proofErr w:type="spellStart"/>
      <w:r w:rsidRPr="008914FE">
        <w:rPr>
          <w:i/>
        </w:rPr>
        <w:t>Dechampsia</w:t>
      </w:r>
      <w:proofErr w:type="spellEnd"/>
      <w:r w:rsidRPr="008914FE">
        <w:rPr>
          <w:i/>
        </w:rPr>
        <w:t xml:space="preserve"> </w:t>
      </w:r>
      <w:proofErr w:type="spellStart"/>
      <w:r w:rsidRPr="008914FE">
        <w:rPr>
          <w:i/>
        </w:rPr>
        <w:t>nubigena</w:t>
      </w:r>
      <w:proofErr w:type="spellEnd"/>
      <w:r>
        <w:t xml:space="preserve">, </w:t>
      </w:r>
      <w:r w:rsidRPr="008914FE">
        <w:rPr>
          <w:i/>
        </w:rPr>
        <w:t xml:space="preserve">Peperomia </w:t>
      </w:r>
      <w:proofErr w:type="spellStart"/>
      <w:r w:rsidRPr="008914FE">
        <w:rPr>
          <w:i/>
        </w:rPr>
        <w:t>tetraphylla</w:t>
      </w:r>
      <w:proofErr w:type="spellEnd"/>
      <w:r>
        <w:t xml:space="preserve">, </w:t>
      </w:r>
      <w:proofErr w:type="spellStart"/>
      <w:r w:rsidRPr="008914FE">
        <w:rPr>
          <w:i/>
        </w:rPr>
        <w:t>Plectranthus</w:t>
      </w:r>
      <w:proofErr w:type="spellEnd"/>
      <w:r w:rsidRPr="008914FE">
        <w:rPr>
          <w:i/>
        </w:rPr>
        <w:t xml:space="preserve"> </w:t>
      </w:r>
      <w:proofErr w:type="spellStart"/>
      <w:r w:rsidRPr="008914FE">
        <w:rPr>
          <w:i/>
        </w:rPr>
        <w:t>parviflorus</w:t>
      </w:r>
      <w:proofErr w:type="spellEnd"/>
      <w:r>
        <w:t xml:space="preserve">, </w:t>
      </w:r>
      <w:proofErr w:type="spellStart"/>
      <w:r w:rsidRPr="008914FE">
        <w:rPr>
          <w:i/>
        </w:rPr>
        <w:t>Trisetum</w:t>
      </w:r>
      <w:proofErr w:type="spellEnd"/>
      <w:r w:rsidRPr="008914FE">
        <w:rPr>
          <w:i/>
        </w:rPr>
        <w:t xml:space="preserve"> </w:t>
      </w:r>
      <w:proofErr w:type="spellStart"/>
      <w:r w:rsidRPr="008914FE">
        <w:rPr>
          <w:i/>
        </w:rPr>
        <w:t>glomeratum</w:t>
      </w:r>
      <w:proofErr w:type="spellEnd"/>
      <w:r>
        <w:t xml:space="preserve">, and shrubs such as </w:t>
      </w:r>
      <w:r w:rsidRPr="008914FE">
        <w:rPr>
          <w:i/>
        </w:rPr>
        <w:t xml:space="preserve">Artemisia </w:t>
      </w:r>
      <w:proofErr w:type="spellStart"/>
      <w:r w:rsidRPr="008914FE">
        <w:rPr>
          <w:i/>
        </w:rPr>
        <w:t>mauiensis</w:t>
      </w:r>
      <w:proofErr w:type="spellEnd"/>
      <w:r>
        <w:t xml:space="preserve">, </w:t>
      </w:r>
      <w:proofErr w:type="spellStart"/>
      <w:r w:rsidRPr="008914FE">
        <w:rPr>
          <w:i/>
        </w:rPr>
        <w:t>Chamaesyce</w:t>
      </w:r>
      <w:proofErr w:type="spellEnd"/>
      <w:r w:rsidRPr="008914FE">
        <w:rPr>
          <w:i/>
        </w:rPr>
        <w:t xml:space="preserve"> </w:t>
      </w:r>
      <w:proofErr w:type="spellStart"/>
      <w:r w:rsidRPr="008914FE">
        <w:rPr>
          <w:i/>
        </w:rPr>
        <w:t>celastroides</w:t>
      </w:r>
      <w:proofErr w:type="spellEnd"/>
      <w:r>
        <w:t xml:space="preserve">, and </w:t>
      </w:r>
      <w:proofErr w:type="spellStart"/>
      <w:r w:rsidRPr="008914FE">
        <w:rPr>
          <w:i/>
        </w:rPr>
        <w:t>Psydrax</w:t>
      </w:r>
      <w:proofErr w:type="spellEnd"/>
      <w:r w:rsidRPr="008914FE">
        <w:rPr>
          <w:i/>
        </w:rPr>
        <w:t xml:space="preserve"> </w:t>
      </w:r>
      <w:proofErr w:type="spellStart"/>
      <w:r w:rsidRPr="008914FE">
        <w:rPr>
          <w:i/>
        </w:rPr>
        <w:t>oderata</w:t>
      </w:r>
      <w:proofErr w:type="spellEnd"/>
      <w:r>
        <w:t xml:space="preserve"> (Mueller-</w:t>
      </w:r>
      <w:proofErr w:type="spellStart"/>
      <w:r>
        <w:t>Dombois</w:t>
      </w:r>
      <w:proofErr w:type="spellEnd"/>
      <w:r>
        <w:t xml:space="preserve"> and </w:t>
      </w:r>
      <w:proofErr w:type="spellStart"/>
      <w:r>
        <w:t>Fosberg</w:t>
      </w:r>
      <w:proofErr w:type="spellEnd"/>
      <w:r>
        <w:t xml:space="preserve"> 1998). Stands are often weedy being invaded by several introduced species such as </w:t>
      </w:r>
      <w:proofErr w:type="spellStart"/>
      <w:r w:rsidRPr="008914FE">
        <w:rPr>
          <w:i/>
        </w:rPr>
        <w:t>Rhynchelytrum</w:t>
      </w:r>
      <w:proofErr w:type="spellEnd"/>
      <w:r>
        <w:t xml:space="preserve"> (</w:t>
      </w:r>
      <w:proofErr w:type="spellStart"/>
      <w:r w:rsidRPr="008914FE">
        <w:rPr>
          <w:i/>
        </w:rPr>
        <w:t>melinis</w:t>
      </w:r>
      <w:proofErr w:type="spellEnd"/>
      <w:r>
        <w:t xml:space="preserve">) </w:t>
      </w:r>
      <w:proofErr w:type="spellStart"/>
      <w:r w:rsidRPr="008914FE">
        <w:rPr>
          <w:i/>
        </w:rPr>
        <w:t>repens</w:t>
      </w:r>
      <w:proofErr w:type="spellEnd"/>
      <w:r>
        <w:t xml:space="preserve">, </w:t>
      </w:r>
      <w:r w:rsidRPr="008914FE">
        <w:rPr>
          <w:i/>
        </w:rPr>
        <w:t xml:space="preserve">Lantana </w:t>
      </w:r>
      <w:proofErr w:type="spellStart"/>
      <w:r w:rsidRPr="008914FE">
        <w:rPr>
          <w:i/>
        </w:rPr>
        <w:t>camara</w:t>
      </w:r>
      <w:proofErr w:type="spellEnd"/>
      <w:r>
        <w:t xml:space="preserve">, </w:t>
      </w:r>
      <w:proofErr w:type="spellStart"/>
      <w:r w:rsidRPr="008914FE">
        <w:rPr>
          <w:i/>
        </w:rPr>
        <w:t>Leucaena</w:t>
      </w:r>
      <w:proofErr w:type="spellEnd"/>
      <w:r w:rsidRPr="008914FE">
        <w:rPr>
          <w:i/>
        </w:rPr>
        <w:t xml:space="preserve"> </w:t>
      </w:r>
      <w:proofErr w:type="spellStart"/>
      <w:r w:rsidRPr="008914FE">
        <w:rPr>
          <w:i/>
        </w:rPr>
        <w:t>leucocephala</w:t>
      </w:r>
      <w:proofErr w:type="spellEnd"/>
      <w:r>
        <w:t xml:space="preserve">, </w:t>
      </w:r>
      <w:r w:rsidRPr="008914FE">
        <w:rPr>
          <w:i/>
        </w:rPr>
        <w:t xml:space="preserve">Acacia </w:t>
      </w:r>
      <w:proofErr w:type="spellStart"/>
      <w:r w:rsidRPr="008914FE">
        <w:rPr>
          <w:i/>
        </w:rPr>
        <w:t>farnesiana</w:t>
      </w:r>
      <w:proofErr w:type="spellEnd"/>
      <w:r>
        <w:t xml:space="preserve">, and </w:t>
      </w:r>
      <w:r w:rsidRPr="008914FE">
        <w:rPr>
          <w:i/>
        </w:rPr>
        <w:t>Prosopis pallida</w:t>
      </w:r>
      <w:r>
        <w:t>.</w:t>
      </w:r>
    </w:p>
    <w:p w:rsidR="00677148" w:rsidP="00677148" w:rsidRDefault="0067714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Heteropogon contortus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Tanglehead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PETE8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Peperomia tetraphylla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Acorn peperomia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PLPA3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Plectranthus parviflorus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spurflower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TRGL3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Trisetum glomeratum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Pili uka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australis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Oahu wormwood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Chamaesyce celastroides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'ekoko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Lepidium bidentatum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Kunana pepperwort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Tetramolopium filiforme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Ridgetop tetramolopium</w:t>
            </w:r>
          </w:p>
        </w:tc>
      </w:tr>
    </w:tbl>
    <w:p>
      <w:r>
        <w:rPr>
          <w:sz w:val="16"/>
        </w:rPr>
        <w:t>Species names are from the NRCS PLANTS database. Check species codes at http://plants.usda.gov.</w:t>
      </w:r>
    </w:p>
    <w:p w:rsidR="00677148" w:rsidP="00677148" w:rsidRDefault="00677148">
      <w:pPr>
        <w:pStyle w:val="InfoPara"/>
      </w:pPr>
      <w:r>
        <w:t>Disturbance Description</w:t>
      </w:r>
    </w:p>
    <w:p w:rsidR="00677148" w:rsidP="00677148" w:rsidRDefault="00677148">
      <w:r>
        <w:t>Landslides and fire are the primary disturbances that occur in this system. Mixed</w:t>
      </w:r>
      <w:r w:rsidR="009D345B">
        <w:t>-</w:t>
      </w:r>
      <w:r>
        <w:t>se</w:t>
      </w:r>
      <w:r w:rsidR="00662BD9">
        <w:t xml:space="preserve">verity fire burns infrequently </w:t>
      </w:r>
      <w:r>
        <w:t>because of pili grass presence, but does not really affect structure &amp; composition.</w:t>
      </w:r>
    </w:p>
    <w:p w:rsidR="00677148" w:rsidP="00677148" w:rsidRDefault="0067714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533</w:t>
            </w:r>
          </w:p>
        </w:tc>
        <w:tc>
          <w:p>
            <w:pPr>
              <w:jc w:val="center"/>
            </w:pPr>
            <w:r>
              <w:t>100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77148" w:rsidP="00677148" w:rsidRDefault="00677148">
      <w:pPr>
        <w:pStyle w:val="InfoPara"/>
      </w:pPr>
      <w:r>
        <w:t>Scale Description</w:t>
      </w:r>
    </w:p>
    <w:p w:rsidR="00677148" w:rsidP="00677148" w:rsidRDefault="00677148"/>
    <w:p w:rsidR="00677148" w:rsidP="00677148" w:rsidRDefault="00677148">
      <w:pPr>
        <w:pStyle w:val="InfoPara"/>
      </w:pPr>
      <w:r>
        <w:t>Adjacency or Identification Concerns</w:t>
      </w:r>
    </w:p>
    <w:p w:rsidR="00677148" w:rsidP="00677148" w:rsidRDefault="00677148"/>
    <w:p w:rsidR="00677148" w:rsidP="00677148" w:rsidRDefault="00677148">
      <w:pPr>
        <w:pStyle w:val="InfoPara"/>
      </w:pPr>
      <w:r>
        <w:t>Issues or Problems</w:t>
      </w:r>
    </w:p>
    <w:p w:rsidR="00677148" w:rsidP="00677148" w:rsidRDefault="00677148"/>
    <w:p w:rsidR="00677148" w:rsidP="00677148" w:rsidRDefault="00677148">
      <w:pPr>
        <w:pStyle w:val="InfoPara"/>
      </w:pPr>
      <w:r>
        <w:t>Native Uncharacteristic Conditions</w:t>
      </w:r>
    </w:p>
    <w:p w:rsidR="00677148" w:rsidP="00677148" w:rsidRDefault="00677148"/>
    <w:p w:rsidR="00677148" w:rsidP="00726CFF" w:rsidRDefault="00677148">
      <w:pPr>
        <w:pStyle w:val="InfoPara"/>
      </w:pPr>
      <w:r>
        <w:t>Comments</w:t>
      </w:r>
    </w:p>
    <w:p w:rsidR="009208EE" w:rsidP="00677148" w:rsidRDefault="009208EE"/>
    <w:p w:rsidR="00677148" w:rsidP="00677148" w:rsidRDefault="00677148">
      <w:pPr>
        <w:pStyle w:val="ReportSection"/>
      </w:pPr>
      <w:r>
        <w:t>Succession Classes</w:t>
      </w:r>
    </w:p>
    <w:p w:rsidR="00677148" w:rsidP="00677148" w:rsidRDefault="0067714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77148" w:rsidP="00677148" w:rsidRDefault="00677148">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677148" w:rsidP="00677148" w:rsidRDefault="00677148"/>
    <w:p w:rsidR="00677148" w:rsidP="00677148" w:rsidRDefault="0067714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88"/>
        <w:gridCol w:w="1992"/>
        <w:gridCol w:w="1956"/>
      </w:tblGrid>
      <w:tr w:rsidRPr="00677148" w:rsidR="00677148" w:rsidTr="00677148">
        <w:tc>
          <w:tcPr>
            <w:tcW w:w="1056" w:type="dxa"/>
            <w:tcBorders>
              <w:top w:val="single" w:color="auto" w:sz="2" w:space="0"/>
              <w:bottom w:val="single" w:color="000000" w:sz="12" w:space="0"/>
            </w:tcBorders>
            <w:shd w:val="clear" w:color="auto" w:fill="auto"/>
          </w:tcPr>
          <w:p w:rsidRPr="00677148" w:rsidR="00677148" w:rsidP="00223793" w:rsidRDefault="00677148">
            <w:pPr>
              <w:rPr>
                <w:b/>
                <w:bCs/>
              </w:rPr>
            </w:pPr>
            <w:r w:rsidRPr="00677148">
              <w:rPr>
                <w:b/>
                <w:bCs/>
              </w:rPr>
              <w:t>Symbol</w:t>
            </w:r>
          </w:p>
        </w:tc>
        <w:tc>
          <w:tcPr>
            <w:tcW w:w="2688" w:type="dxa"/>
            <w:tcBorders>
              <w:top w:val="single" w:color="auto" w:sz="2" w:space="0"/>
              <w:bottom w:val="single" w:color="000000" w:sz="12" w:space="0"/>
            </w:tcBorders>
            <w:shd w:val="clear" w:color="auto" w:fill="auto"/>
          </w:tcPr>
          <w:p w:rsidRPr="00677148" w:rsidR="00677148" w:rsidP="00223793" w:rsidRDefault="00677148">
            <w:pPr>
              <w:rPr>
                <w:b/>
                <w:bCs/>
              </w:rPr>
            </w:pPr>
            <w:r w:rsidRPr="00677148">
              <w:rPr>
                <w:b/>
                <w:bCs/>
              </w:rPr>
              <w:t>Scientific Name</w:t>
            </w:r>
          </w:p>
        </w:tc>
        <w:tc>
          <w:tcPr>
            <w:tcW w:w="1992" w:type="dxa"/>
            <w:tcBorders>
              <w:top w:val="single" w:color="auto" w:sz="2" w:space="0"/>
              <w:bottom w:val="single" w:color="000000" w:sz="12" w:space="0"/>
            </w:tcBorders>
            <w:shd w:val="clear" w:color="auto" w:fill="auto"/>
          </w:tcPr>
          <w:p w:rsidRPr="00677148" w:rsidR="00677148" w:rsidP="00223793" w:rsidRDefault="00677148">
            <w:pPr>
              <w:rPr>
                <w:b/>
                <w:bCs/>
              </w:rPr>
            </w:pPr>
            <w:r w:rsidRPr="00677148">
              <w:rPr>
                <w:b/>
                <w:bCs/>
              </w:rPr>
              <w:t>Common Name</w:t>
            </w:r>
          </w:p>
        </w:tc>
        <w:tc>
          <w:tcPr>
            <w:tcW w:w="1956" w:type="dxa"/>
            <w:tcBorders>
              <w:top w:val="single" w:color="auto" w:sz="2" w:space="0"/>
              <w:bottom w:val="single" w:color="000000" w:sz="12" w:space="0"/>
            </w:tcBorders>
            <w:shd w:val="clear" w:color="auto" w:fill="auto"/>
          </w:tcPr>
          <w:p w:rsidRPr="00677148" w:rsidR="00677148" w:rsidP="00223793" w:rsidRDefault="00677148">
            <w:pPr>
              <w:rPr>
                <w:b/>
                <w:bCs/>
              </w:rPr>
            </w:pPr>
            <w:r w:rsidRPr="00677148">
              <w:rPr>
                <w:b/>
                <w:bCs/>
              </w:rPr>
              <w:t>Canopy Position</w:t>
            </w:r>
          </w:p>
        </w:tc>
      </w:tr>
      <w:tr w:rsidRPr="00677148" w:rsidR="00677148" w:rsidTr="00677148">
        <w:tc>
          <w:tcPr>
            <w:tcW w:w="1056" w:type="dxa"/>
            <w:tcBorders>
              <w:top w:val="single" w:color="000000" w:sz="12" w:space="0"/>
            </w:tcBorders>
            <w:shd w:val="clear" w:color="auto" w:fill="auto"/>
          </w:tcPr>
          <w:p w:rsidRPr="00677148" w:rsidR="00677148" w:rsidP="00223793" w:rsidRDefault="00677148">
            <w:pPr>
              <w:rPr>
                <w:bCs/>
              </w:rPr>
            </w:pPr>
            <w:r w:rsidRPr="00677148">
              <w:rPr>
                <w:bCs/>
              </w:rPr>
              <w:t>PLPA3</w:t>
            </w:r>
          </w:p>
        </w:tc>
        <w:tc>
          <w:tcPr>
            <w:tcW w:w="2688" w:type="dxa"/>
            <w:tcBorders>
              <w:top w:val="single" w:color="000000" w:sz="12" w:space="0"/>
            </w:tcBorders>
            <w:shd w:val="clear" w:color="auto" w:fill="auto"/>
          </w:tcPr>
          <w:p w:rsidRPr="00677148" w:rsidR="00677148" w:rsidP="00223793" w:rsidRDefault="00677148">
            <w:proofErr w:type="spellStart"/>
            <w:r w:rsidRPr="00677148">
              <w:t>Plectranthus</w:t>
            </w:r>
            <w:proofErr w:type="spellEnd"/>
            <w:r w:rsidRPr="00677148">
              <w:t xml:space="preserve"> </w:t>
            </w:r>
            <w:proofErr w:type="spellStart"/>
            <w:r w:rsidRPr="00677148">
              <w:t>parviflorus</w:t>
            </w:r>
            <w:proofErr w:type="spellEnd"/>
          </w:p>
        </w:tc>
        <w:tc>
          <w:tcPr>
            <w:tcW w:w="1992" w:type="dxa"/>
            <w:tcBorders>
              <w:top w:val="single" w:color="000000" w:sz="12" w:space="0"/>
            </w:tcBorders>
            <w:shd w:val="clear" w:color="auto" w:fill="auto"/>
          </w:tcPr>
          <w:p w:rsidRPr="00677148" w:rsidR="00677148" w:rsidP="00223793" w:rsidRDefault="00677148">
            <w:r w:rsidRPr="00677148">
              <w:t xml:space="preserve">Little </w:t>
            </w:r>
            <w:proofErr w:type="spellStart"/>
            <w:r w:rsidRPr="00677148">
              <w:t>spurflower</w:t>
            </w:r>
            <w:proofErr w:type="spellEnd"/>
          </w:p>
        </w:tc>
        <w:tc>
          <w:tcPr>
            <w:tcW w:w="1956" w:type="dxa"/>
            <w:tcBorders>
              <w:top w:val="single" w:color="000000" w:sz="12" w:space="0"/>
            </w:tcBorders>
            <w:shd w:val="clear" w:color="auto" w:fill="auto"/>
          </w:tcPr>
          <w:p w:rsidRPr="00677148" w:rsidR="00677148" w:rsidP="00223793" w:rsidRDefault="00677148">
            <w:r w:rsidRPr="00677148">
              <w:t>Upper</w:t>
            </w:r>
          </w:p>
        </w:tc>
      </w:tr>
      <w:tr w:rsidRPr="00677148" w:rsidR="00677148" w:rsidTr="00677148">
        <w:tc>
          <w:tcPr>
            <w:tcW w:w="1056" w:type="dxa"/>
            <w:shd w:val="clear" w:color="auto" w:fill="auto"/>
          </w:tcPr>
          <w:p w:rsidRPr="00677148" w:rsidR="00677148" w:rsidP="00223793" w:rsidRDefault="00677148">
            <w:pPr>
              <w:rPr>
                <w:bCs/>
              </w:rPr>
            </w:pPr>
            <w:r w:rsidRPr="00677148">
              <w:rPr>
                <w:bCs/>
              </w:rPr>
              <w:t>ERVA</w:t>
            </w:r>
          </w:p>
        </w:tc>
        <w:tc>
          <w:tcPr>
            <w:tcW w:w="2688" w:type="dxa"/>
            <w:shd w:val="clear" w:color="auto" w:fill="auto"/>
          </w:tcPr>
          <w:p w:rsidRPr="00677148" w:rsidR="00677148" w:rsidP="00223793" w:rsidRDefault="00677148">
            <w:proofErr w:type="spellStart"/>
            <w:r w:rsidRPr="00677148">
              <w:t>Eragrostis</w:t>
            </w:r>
            <w:proofErr w:type="spellEnd"/>
            <w:r w:rsidRPr="00677148">
              <w:t xml:space="preserve"> </w:t>
            </w:r>
            <w:proofErr w:type="spellStart"/>
            <w:r w:rsidRPr="00677148">
              <w:t>variabilis</w:t>
            </w:r>
            <w:proofErr w:type="spellEnd"/>
          </w:p>
        </w:tc>
        <w:tc>
          <w:tcPr>
            <w:tcW w:w="1992" w:type="dxa"/>
            <w:shd w:val="clear" w:color="auto" w:fill="auto"/>
          </w:tcPr>
          <w:p w:rsidRPr="00677148" w:rsidR="00677148" w:rsidP="00223793" w:rsidRDefault="00677148">
            <w:proofErr w:type="spellStart"/>
            <w:r w:rsidRPr="00677148">
              <w:t>Kawelu</w:t>
            </w:r>
            <w:proofErr w:type="spellEnd"/>
          </w:p>
        </w:tc>
        <w:tc>
          <w:tcPr>
            <w:tcW w:w="1956" w:type="dxa"/>
            <w:shd w:val="clear" w:color="auto" w:fill="auto"/>
          </w:tcPr>
          <w:p w:rsidRPr="00677148" w:rsidR="00677148" w:rsidP="00223793" w:rsidRDefault="00677148">
            <w:r w:rsidRPr="00677148">
              <w:t>Upper</w:t>
            </w:r>
          </w:p>
        </w:tc>
      </w:tr>
    </w:tbl>
    <w:p w:rsidR="00677148" w:rsidP="00677148" w:rsidRDefault="00677148"/>
    <w:p w:rsidR="00677148" w:rsidP="00677148" w:rsidRDefault="00677148">
      <w:pPr>
        <w:pStyle w:val="SClassInfoPara"/>
      </w:pPr>
      <w:r>
        <w:t>Description</w:t>
      </w:r>
    </w:p>
    <w:p w:rsidR="00677148" w:rsidP="00677148" w:rsidRDefault="00677148">
      <w:r>
        <w:t xml:space="preserve">Landslide slip; bare landslide scar, both grasses and shrubs colonize this. </w:t>
      </w:r>
    </w:p>
    <w:p w:rsidR="008914FE" w:rsidP="00677148" w:rsidRDefault="008914FE"/>
    <w:p>
      <w:r>
        <w:rPr>
          <w:i/>
          <w:u w:val="single"/>
        </w:rPr>
        <w:t>Maximum Tree Size Class</w:t>
      </w:r>
      <w:br/>
      <w:r>
        <w:t>None</w:t>
      </w:r>
    </w:p>
    <w:p w:rsidR="00677148" w:rsidP="00677148" w:rsidRDefault="00677148">
      <w:pPr>
        <w:pStyle w:val="InfoPara"/>
        <w:pBdr>
          <w:top w:val="single" w:color="auto" w:sz="4" w:space="1"/>
        </w:pBdr>
      </w:pPr>
      <w:r xmlns:w="http://schemas.openxmlformats.org/wordprocessingml/2006/main">
        <w:t>Class B</w:t>
      </w:r>
      <w:r xmlns:w="http://schemas.openxmlformats.org/wordprocessingml/2006/main">
        <w:tab/>
        <w:t>95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77148" w:rsidP="00677148" w:rsidRDefault="00677148"/>
    <w:p w:rsidR="00677148" w:rsidP="00677148" w:rsidRDefault="0067714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448"/>
        <w:gridCol w:w="2556"/>
        <w:gridCol w:w="1956"/>
      </w:tblGrid>
      <w:tr w:rsidRPr="00677148" w:rsidR="00677148" w:rsidTr="00677148">
        <w:tc>
          <w:tcPr>
            <w:tcW w:w="1116" w:type="dxa"/>
            <w:tcBorders>
              <w:top w:val="single" w:color="auto" w:sz="2" w:space="0"/>
              <w:bottom w:val="single" w:color="000000" w:sz="12" w:space="0"/>
            </w:tcBorders>
            <w:shd w:val="clear" w:color="auto" w:fill="auto"/>
          </w:tcPr>
          <w:p w:rsidRPr="00677148" w:rsidR="00677148" w:rsidP="008B3956" w:rsidRDefault="00677148">
            <w:pPr>
              <w:rPr>
                <w:b/>
                <w:bCs/>
              </w:rPr>
            </w:pPr>
            <w:r w:rsidRPr="00677148">
              <w:rPr>
                <w:b/>
                <w:bCs/>
              </w:rPr>
              <w:t>Symbol</w:t>
            </w:r>
          </w:p>
        </w:tc>
        <w:tc>
          <w:tcPr>
            <w:tcW w:w="2448" w:type="dxa"/>
            <w:tcBorders>
              <w:top w:val="single" w:color="auto" w:sz="2" w:space="0"/>
              <w:bottom w:val="single" w:color="000000" w:sz="12" w:space="0"/>
            </w:tcBorders>
            <w:shd w:val="clear" w:color="auto" w:fill="auto"/>
          </w:tcPr>
          <w:p w:rsidRPr="00677148" w:rsidR="00677148" w:rsidP="008B3956" w:rsidRDefault="00677148">
            <w:pPr>
              <w:rPr>
                <w:b/>
                <w:bCs/>
              </w:rPr>
            </w:pPr>
            <w:r w:rsidRPr="00677148">
              <w:rPr>
                <w:b/>
                <w:bCs/>
              </w:rPr>
              <w:t>Scientific Name</w:t>
            </w:r>
          </w:p>
        </w:tc>
        <w:tc>
          <w:tcPr>
            <w:tcW w:w="2556" w:type="dxa"/>
            <w:tcBorders>
              <w:top w:val="single" w:color="auto" w:sz="2" w:space="0"/>
              <w:bottom w:val="single" w:color="000000" w:sz="12" w:space="0"/>
            </w:tcBorders>
            <w:shd w:val="clear" w:color="auto" w:fill="auto"/>
          </w:tcPr>
          <w:p w:rsidRPr="00677148" w:rsidR="00677148" w:rsidP="008B3956" w:rsidRDefault="00677148">
            <w:pPr>
              <w:rPr>
                <w:b/>
                <w:bCs/>
              </w:rPr>
            </w:pPr>
            <w:r w:rsidRPr="00677148">
              <w:rPr>
                <w:b/>
                <w:bCs/>
              </w:rPr>
              <w:t>Common Name</w:t>
            </w:r>
          </w:p>
        </w:tc>
        <w:tc>
          <w:tcPr>
            <w:tcW w:w="1956" w:type="dxa"/>
            <w:tcBorders>
              <w:top w:val="single" w:color="auto" w:sz="2" w:space="0"/>
              <w:bottom w:val="single" w:color="000000" w:sz="12" w:space="0"/>
            </w:tcBorders>
            <w:shd w:val="clear" w:color="auto" w:fill="auto"/>
          </w:tcPr>
          <w:p w:rsidRPr="00677148" w:rsidR="00677148" w:rsidP="008B3956" w:rsidRDefault="00677148">
            <w:pPr>
              <w:rPr>
                <w:b/>
                <w:bCs/>
              </w:rPr>
            </w:pPr>
            <w:r w:rsidRPr="00677148">
              <w:rPr>
                <w:b/>
                <w:bCs/>
              </w:rPr>
              <w:t>Canopy Position</w:t>
            </w:r>
          </w:p>
        </w:tc>
      </w:tr>
      <w:tr w:rsidRPr="00677148" w:rsidR="00677148" w:rsidTr="00677148">
        <w:tc>
          <w:tcPr>
            <w:tcW w:w="1116" w:type="dxa"/>
            <w:tcBorders>
              <w:top w:val="single" w:color="000000" w:sz="12" w:space="0"/>
            </w:tcBorders>
            <w:shd w:val="clear" w:color="auto" w:fill="auto"/>
          </w:tcPr>
          <w:p w:rsidRPr="00677148" w:rsidR="00677148" w:rsidP="008B3956" w:rsidRDefault="00677148">
            <w:pPr>
              <w:rPr>
                <w:bCs/>
              </w:rPr>
            </w:pPr>
            <w:r w:rsidRPr="00677148">
              <w:rPr>
                <w:bCs/>
              </w:rPr>
              <w:t>ARAU3</w:t>
            </w:r>
          </w:p>
        </w:tc>
        <w:tc>
          <w:tcPr>
            <w:tcW w:w="2448" w:type="dxa"/>
            <w:tcBorders>
              <w:top w:val="single" w:color="000000" w:sz="12" w:space="0"/>
            </w:tcBorders>
            <w:shd w:val="clear" w:color="auto" w:fill="auto"/>
          </w:tcPr>
          <w:p w:rsidRPr="00677148" w:rsidR="00677148" w:rsidP="008B3956" w:rsidRDefault="00677148">
            <w:r w:rsidRPr="00677148">
              <w:t xml:space="preserve">Artemisia </w:t>
            </w:r>
            <w:proofErr w:type="spellStart"/>
            <w:r w:rsidRPr="00677148">
              <w:t>australis</w:t>
            </w:r>
            <w:proofErr w:type="spellEnd"/>
          </w:p>
        </w:tc>
        <w:tc>
          <w:tcPr>
            <w:tcW w:w="2556" w:type="dxa"/>
            <w:tcBorders>
              <w:top w:val="single" w:color="000000" w:sz="12" w:space="0"/>
            </w:tcBorders>
            <w:shd w:val="clear" w:color="auto" w:fill="auto"/>
          </w:tcPr>
          <w:p w:rsidRPr="00677148" w:rsidR="00677148" w:rsidP="008B3956" w:rsidRDefault="00677148">
            <w:r w:rsidRPr="00677148">
              <w:t>Oahu wormwood</w:t>
            </w:r>
          </w:p>
        </w:tc>
        <w:tc>
          <w:tcPr>
            <w:tcW w:w="1956" w:type="dxa"/>
            <w:tcBorders>
              <w:top w:val="single" w:color="000000" w:sz="12" w:space="0"/>
            </w:tcBorders>
            <w:shd w:val="clear" w:color="auto" w:fill="auto"/>
          </w:tcPr>
          <w:p w:rsidRPr="00677148" w:rsidR="00677148" w:rsidP="008B3956" w:rsidRDefault="00677148">
            <w:r w:rsidRPr="00677148">
              <w:t>Upper</w:t>
            </w:r>
          </w:p>
        </w:tc>
      </w:tr>
      <w:tr w:rsidRPr="00677148" w:rsidR="00677148" w:rsidTr="00677148">
        <w:tc>
          <w:tcPr>
            <w:tcW w:w="1116" w:type="dxa"/>
            <w:shd w:val="clear" w:color="auto" w:fill="auto"/>
          </w:tcPr>
          <w:p w:rsidRPr="00677148" w:rsidR="00677148" w:rsidP="008B3956" w:rsidRDefault="00677148">
            <w:pPr>
              <w:rPr>
                <w:bCs/>
              </w:rPr>
            </w:pPr>
            <w:r w:rsidRPr="00677148">
              <w:rPr>
                <w:bCs/>
              </w:rPr>
              <w:t>LEBI</w:t>
            </w:r>
          </w:p>
        </w:tc>
        <w:tc>
          <w:tcPr>
            <w:tcW w:w="2448" w:type="dxa"/>
            <w:shd w:val="clear" w:color="auto" w:fill="auto"/>
          </w:tcPr>
          <w:p w:rsidRPr="00677148" w:rsidR="00677148" w:rsidP="008B3956" w:rsidRDefault="00677148">
            <w:proofErr w:type="spellStart"/>
            <w:r w:rsidRPr="00677148">
              <w:t>Lepidium</w:t>
            </w:r>
            <w:proofErr w:type="spellEnd"/>
            <w:r w:rsidRPr="00677148">
              <w:t xml:space="preserve"> </w:t>
            </w:r>
            <w:proofErr w:type="spellStart"/>
            <w:r w:rsidRPr="00677148">
              <w:t>bidentatum</w:t>
            </w:r>
            <w:proofErr w:type="spellEnd"/>
          </w:p>
        </w:tc>
        <w:tc>
          <w:tcPr>
            <w:tcW w:w="2556" w:type="dxa"/>
            <w:shd w:val="clear" w:color="auto" w:fill="auto"/>
          </w:tcPr>
          <w:p w:rsidRPr="00677148" w:rsidR="00677148" w:rsidP="008B3956" w:rsidRDefault="00677148">
            <w:proofErr w:type="spellStart"/>
            <w:r w:rsidRPr="00677148">
              <w:t>Kunana</w:t>
            </w:r>
            <w:proofErr w:type="spellEnd"/>
            <w:r w:rsidRPr="00677148">
              <w:t xml:space="preserve"> pepperwort</w:t>
            </w:r>
          </w:p>
        </w:tc>
        <w:tc>
          <w:tcPr>
            <w:tcW w:w="1956" w:type="dxa"/>
            <w:shd w:val="clear" w:color="auto" w:fill="auto"/>
          </w:tcPr>
          <w:p w:rsidRPr="00677148" w:rsidR="00677148" w:rsidP="008B3956" w:rsidRDefault="00677148">
            <w:r w:rsidRPr="00677148">
              <w:t>Upper</w:t>
            </w:r>
          </w:p>
        </w:tc>
      </w:tr>
      <w:tr w:rsidRPr="00677148" w:rsidR="00677148" w:rsidTr="00677148">
        <w:tc>
          <w:tcPr>
            <w:tcW w:w="1116" w:type="dxa"/>
            <w:shd w:val="clear" w:color="auto" w:fill="auto"/>
          </w:tcPr>
          <w:p w:rsidRPr="00677148" w:rsidR="00677148" w:rsidP="008B3956" w:rsidRDefault="00677148">
            <w:pPr>
              <w:rPr>
                <w:bCs/>
              </w:rPr>
            </w:pPr>
            <w:r w:rsidRPr="00677148">
              <w:rPr>
                <w:bCs/>
              </w:rPr>
              <w:t>BIME</w:t>
            </w:r>
          </w:p>
        </w:tc>
        <w:tc>
          <w:tcPr>
            <w:tcW w:w="2448" w:type="dxa"/>
            <w:shd w:val="clear" w:color="auto" w:fill="auto"/>
          </w:tcPr>
          <w:p w:rsidRPr="00677148" w:rsidR="00677148" w:rsidP="008B3956" w:rsidRDefault="00677148">
            <w:proofErr w:type="spellStart"/>
            <w:r w:rsidRPr="00677148">
              <w:t>Bidens</w:t>
            </w:r>
            <w:proofErr w:type="spellEnd"/>
            <w:r w:rsidRPr="00677148">
              <w:t xml:space="preserve"> </w:t>
            </w:r>
            <w:proofErr w:type="spellStart"/>
            <w:r w:rsidRPr="00677148">
              <w:t>menziesii</w:t>
            </w:r>
            <w:proofErr w:type="spellEnd"/>
          </w:p>
        </w:tc>
        <w:tc>
          <w:tcPr>
            <w:tcW w:w="2556" w:type="dxa"/>
            <w:shd w:val="clear" w:color="auto" w:fill="auto"/>
          </w:tcPr>
          <w:p w:rsidRPr="00677148" w:rsidR="00677148" w:rsidP="008B3956" w:rsidRDefault="00677148">
            <w:r w:rsidRPr="00677148">
              <w:t xml:space="preserve">Mauna </w:t>
            </w:r>
            <w:proofErr w:type="spellStart"/>
            <w:r w:rsidRPr="00677148">
              <w:t>loa</w:t>
            </w:r>
            <w:proofErr w:type="spellEnd"/>
            <w:r w:rsidRPr="00677148">
              <w:t xml:space="preserve"> </w:t>
            </w:r>
            <w:proofErr w:type="spellStart"/>
            <w:r w:rsidRPr="00677148">
              <w:t>beggarticks</w:t>
            </w:r>
            <w:proofErr w:type="spellEnd"/>
          </w:p>
        </w:tc>
        <w:tc>
          <w:tcPr>
            <w:tcW w:w="1956" w:type="dxa"/>
            <w:shd w:val="clear" w:color="auto" w:fill="auto"/>
          </w:tcPr>
          <w:p w:rsidRPr="00677148" w:rsidR="00677148" w:rsidP="008B3956" w:rsidRDefault="00677148">
            <w:r w:rsidRPr="00677148">
              <w:t>Upper</w:t>
            </w:r>
          </w:p>
        </w:tc>
      </w:tr>
      <w:tr w:rsidRPr="00677148" w:rsidR="00677148" w:rsidTr="00677148">
        <w:tc>
          <w:tcPr>
            <w:tcW w:w="1116" w:type="dxa"/>
            <w:shd w:val="clear" w:color="auto" w:fill="auto"/>
          </w:tcPr>
          <w:p w:rsidRPr="00677148" w:rsidR="00677148" w:rsidP="008B3956" w:rsidRDefault="00677148">
            <w:pPr>
              <w:rPr>
                <w:bCs/>
              </w:rPr>
            </w:pPr>
            <w:r w:rsidRPr="00677148">
              <w:rPr>
                <w:bCs/>
              </w:rPr>
              <w:t>ERVA</w:t>
            </w:r>
          </w:p>
        </w:tc>
        <w:tc>
          <w:tcPr>
            <w:tcW w:w="2448" w:type="dxa"/>
            <w:shd w:val="clear" w:color="auto" w:fill="auto"/>
          </w:tcPr>
          <w:p w:rsidRPr="00677148" w:rsidR="00677148" w:rsidP="008B3956" w:rsidRDefault="00677148">
            <w:proofErr w:type="spellStart"/>
            <w:r w:rsidRPr="00677148">
              <w:t>Eragrostis</w:t>
            </w:r>
            <w:proofErr w:type="spellEnd"/>
            <w:r w:rsidRPr="00677148">
              <w:t xml:space="preserve"> </w:t>
            </w:r>
            <w:proofErr w:type="spellStart"/>
            <w:r w:rsidRPr="00677148">
              <w:t>variabilis</w:t>
            </w:r>
            <w:proofErr w:type="spellEnd"/>
          </w:p>
        </w:tc>
        <w:tc>
          <w:tcPr>
            <w:tcW w:w="2556" w:type="dxa"/>
            <w:shd w:val="clear" w:color="auto" w:fill="auto"/>
          </w:tcPr>
          <w:p w:rsidRPr="00677148" w:rsidR="00677148" w:rsidP="008B3956" w:rsidRDefault="00677148">
            <w:proofErr w:type="spellStart"/>
            <w:r w:rsidRPr="00677148">
              <w:t>Kawelu</w:t>
            </w:r>
            <w:proofErr w:type="spellEnd"/>
          </w:p>
        </w:tc>
        <w:tc>
          <w:tcPr>
            <w:tcW w:w="1956" w:type="dxa"/>
            <w:shd w:val="clear" w:color="auto" w:fill="auto"/>
          </w:tcPr>
          <w:p w:rsidRPr="00677148" w:rsidR="00677148" w:rsidP="008B3956" w:rsidRDefault="00677148">
            <w:r w:rsidRPr="00677148">
              <w:t>Upper</w:t>
            </w:r>
          </w:p>
        </w:tc>
      </w:tr>
    </w:tbl>
    <w:p w:rsidR="00677148" w:rsidP="00677148" w:rsidRDefault="00677148"/>
    <w:p w:rsidR="00677148" w:rsidP="00677148" w:rsidRDefault="00677148">
      <w:pPr>
        <w:pStyle w:val="SClassInfoPara"/>
      </w:pPr>
      <w:r>
        <w:t>Description</w:t>
      </w:r>
    </w:p>
    <w:p w:rsidR="00677148" w:rsidP="008914FE" w:rsidRDefault="00677148">
      <w:r>
        <w:t>Denser shrubs, but still a lot of bare rock/soil due to dry conditions.</w:t>
      </w:r>
      <w:r w:rsidR="00662BD9">
        <w:t xml:space="preserve"> This seral stage persists indefinitely</w:t>
      </w:r>
      <w:r>
        <w:t>.</w:t>
      </w:r>
    </w:p>
    <w:p w:rsidR="00677148" w:rsidP="00677148" w:rsidRDefault="00677148"/>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w:pStyle w:val="InfoPara"/>
      </w:pPr>
      <w:r>
        <w:t>Optional Disturbances</w:t>
      </w:r>
    </w:p>
    <w:p>
      <w:r>
        <w:t>Optional 1: Landslides</w:t>
      </w:r>
    </w:p>
    <w:p>
      <w:r>
        <w:t/>
      </w:r>
    </w:p>
    <w:p>
      <w:pPr xmlns:w="http://schemas.openxmlformats.org/wordprocessingml/2006/main">
        <w:pStyle w:val="ReportSection"/>
      </w:pPr>
      <w:r xmlns:w="http://schemas.openxmlformats.org/wordprocessingml/2006/main">
        <w:t>References</w:t>
      </w:r>
    </w:p>
    <w:p>
      <w:r>
        <w:t/>
      </w:r>
    </w:p>
    <w:p w:rsidR="00677148" w:rsidP="00677148" w:rsidRDefault="00677148">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677148" w:rsidP="00677148" w:rsidRDefault="00677148"/>
    <w:p w:rsidR="00677148" w:rsidP="00677148" w:rsidRDefault="00677148">
      <w:proofErr w:type="spellStart"/>
      <w:r>
        <w:t>Gon</w:t>
      </w:r>
      <w:proofErr w:type="spellEnd"/>
      <w:r>
        <w:t xml:space="preserve">, S. M., III, and the Hawai'i Natural Heritage Program. 2006. Hawaiian Natural Community Classification. Database and summary descriptions of native natural communities of the Hawaiian Islands. Files archived at The Nature Conservancy of Hawai'i and The University of Hawai'i Center for Conservation Research and Training, Honolulu. </w:t>
      </w:r>
    </w:p>
    <w:p w:rsidR="00677148" w:rsidP="00677148" w:rsidRDefault="00677148"/>
    <w:p w:rsidR="00677148" w:rsidP="00677148" w:rsidRDefault="00677148">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677148" w:rsidP="00677148" w:rsidRDefault="00677148"/>
    <w:p w:rsidR="00677148" w:rsidP="00677148" w:rsidRDefault="00677148">
      <w:r>
        <w:t>NatureServe. 2008. NatureServe Explorer: An online encyclopedia of life [web application]. Version 7.0. NatureServe, Arlington, Virginia. Available http://www.natureserve.org/explorer. (Accessed: September 3, 2008 ).</w:t>
      </w:r>
    </w:p>
    <w:p w:rsidR="00677148" w:rsidP="00677148" w:rsidRDefault="00677148"/>
    <w:p w:rsidR="00677148" w:rsidP="00677148" w:rsidRDefault="00677148">
      <w:r>
        <w:t xml:space="preserve">Price, J.P., S.M. </w:t>
      </w:r>
      <w:proofErr w:type="spellStart"/>
      <w:r>
        <w:t>Gon</w:t>
      </w:r>
      <w:proofErr w:type="spellEnd"/>
      <w:r>
        <w:t xml:space="preserve"> III, J.D. Jacobi, and D. </w:t>
      </w:r>
      <w:proofErr w:type="spellStart"/>
      <w:r>
        <w:t>Matsuwaki</w:t>
      </w:r>
      <w:proofErr w:type="spellEnd"/>
      <w:r>
        <w:t>. 2007. Mapping</w:t>
      </w:r>
      <w:r w:rsidR="00662BD9">
        <w:t xml:space="preserve"> </w:t>
      </w:r>
      <w:r>
        <w:t xml:space="preserve">plant species ranges in the Hawaiian Islands: Developing a methodology and associated GIS layers. </w:t>
      </w:r>
      <w:proofErr w:type="spellStart"/>
      <w:r>
        <w:t>Hawai'I</w:t>
      </w:r>
      <w:proofErr w:type="spellEnd"/>
      <w:r>
        <w:t xml:space="preserve"> Cooperative Studies Unit. Technical Report HCSU-008. Pacific Aquaculture and Coastal Resources Center (PACRC), University of </w:t>
      </w:r>
      <w:proofErr w:type="spellStart"/>
      <w:r>
        <w:t>Hawai'I</w:t>
      </w:r>
      <w:proofErr w:type="spellEnd"/>
      <w:r>
        <w:t>, Hilo. 58 pp., includes 16 figures and 6 tables.</w:t>
      </w:r>
    </w:p>
    <w:p w:rsidR="00677148" w:rsidP="00677148" w:rsidRDefault="00677148"/>
    <w:p w:rsidR="00677148" w:rsidP="00677148" w:rsidRDefault="00677148">
      <w:r>
        <w:t xml:space="preserve">Shaw, R. B., and J. M. Castillo. 1997. Plant communities of </w:t>
      </w:r>
      <w:proofErr w:type="spellStart"/>
      <w:r>
        <w:t>Pohakuloa</w:t>
      </w:r>
      <w:proofErr w:type="spellEnd"/>
      <w:r>
        <w:t xml:space="preserve"> Training Area, Hawaii. Center for Ecological Management of Military Lands. Department of Forest Sciences. Colorado State University. Fort Collins. </w:t>
      </w:r>
    </w:p>
    <w:p w:rsidR="00677148" w:rsidP="00677148" w:rsidRDefault="00677148"/>
    <w:p w:rsidR="00677148" w:rsidP="00677148" w:rsidRDefault="00677148">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677148" w:rsidP="00677148" w:rsidRDefault="00677148"/>
    <w:p w:rsidR="00677148" w:rsidP="00677148" w:rsidRDefault="00677148">
      <w:r>
        <w:lastRenderedPageBreak/>
        <w:t>Western Ecology Working Group of NatureServe. No date. International Ecological Classification Standard: International Vegetation Classification. Terrestrial Vegetation. NatureServe, Boulder, CO.</w:t>
      </w:r>
    </w:p>
    <w:p w:rsidRPr="00A43E41" w:rsidR="004D5F12" w:rsidP="0067714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020" w:rsidRDefault="007D7020">
      <w:r>
        <w:separator/>
      </w:r>
    </w:p>
  </w:endnote>
  <w:endnote w:type="continuationSeparator" w:id="0">
    <w:p w:rsidR="007D7020" w:rsidRDefault="007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148" w:rsidRDefault="00677148" w:rsidP="006771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020" w:rsidRDefault="007D7020">
      <w:r>
        <w:separator/>
      </w:r>
    </w:p>
  </w:footnote>
  <w:footnote w:type="continuationSeparator" w:id="0">
    <w:p w:rsidR="007D7020" w:rsidRDefault="007D7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771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48"/>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0A42"/>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5288"/>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23DC"/>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2528"/>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62BD9"/>
    <w:rsid w:val="0067130D"/>
    <w:rsid w:val="006720B8"/>
    <w:rsid w:val="00672551"/>
    <w:rsid w:val="0067590B"/>
    <w:rsid w:val="00677148"/>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862"/>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26CFF"/>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7020"/>
    <w:rsid w:val="007E212C"/>
    <w:rsid w:val="007E4590"/>
    <w:rsid w:val="007E4B31"/>
    <w:rsid w:val="007E54DE"/>
    <w:rsid w:val="007F1166"/>
    <w:rsid w:val="007F1781"/>
    <w:rsid w:val="007F1D7A"/>
    <w:rsid w:val="007F27E4"/>
    <w:rsid w:val="007F308E"/>
    <w:rsid w:val="007F33B2"/>
    <w:rsid w:val="007F4D8E"/>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14FE"/>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8EE"/>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5DE"/>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345B"/>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BF4"/>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B7F42"/>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3AF"/>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0DA91"/>
  <w15:docId w15:val="{D83B186B-AFCB-4AF2-B709-4BDDCAD9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208EE"/>
    <w:pPr>
      <w:ind w:left="720"/>
    </w:pPr>
    <w:rPr>
      <w:rFonts w:ascii="Calibri" w:eastAsia="Calibri" w:hAnsi="Calibri"/>
      <w:sz w:val="22"/>
      <w:szCs w:val="22"/>
    </w:rPr>
  </w:style>
  <w:style w:type="character" w:styleId="Hyperlink">
    <w:name w:val="Hyperlink"/>
    <w:rsid w:val="009208EE"/>
    <w:rPr>
      <w:color w:val="0000FF"/>
      <w:u w:val="single"/>
    </w:rPr>
  </w:style>
  <w:style w:type="paragraph" w:styleId="BalloonText">
    <w:name w:val="Balloon Text"/>
    <w:basedOn w:val="Normal"/>
    <w:link w:val="BalloonTextChar"/>
    <w:uiPriority w:val="99"/>
    <w:semiHidden/>
    <w:unhideWhenUsed/>
    <w:rsid w:val="009D34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4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58989">
      <w:bodyDiv w:val="1"/>
      <w:marLeft w:val="0"/>
      <w:marRight w:val="0"/>
      <w:marTop w:val="0"/>
      <w:marBottom w:val="0"/>
      <w:divBdr>
        <w:top w:val="none" w:sz="0" w:space="0" w:color="auto"/>
        <w:left w:val="none" w:sz="0" w:space="0" w:color="auto"/>
        <w:bottom w:val="none" w:sz="0" w:space="0" w:color="auto"/>
        <w:right w:val="none" w:sz="0" w:space="0" w:color="auto"/>
      </w:divBdr>
    </w:div>
    <w:div w:id="172571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2014-08-21T15:27:00Z</cp:lastPrinted>
  <dcterms:created xsi:type="dcterms:W3CDTF">2018-06-05T22:36:00Z</dcterms:created>
  <dcterms:modified xsi:type="dcterms:W3CDTF">2018-06-18T15:23:00Z</dcterms:modified>
</cp:coreProperties>
</file>