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42F" w:rsidP="0050442F" w:rsidRDefault="0050442F" w14:paraId="5758C9F2" w14:textId="0A543988">
      <w:pPr>
        <w:pStyle w:val="BpSTitle"/>
      </w:pPr>
      <w:r>
        <w:t>10110</w:t>
      </w:r>
    </w:p>
    <w:p w:rsidR="0050442F" w:rsidP="0050442F" w:rsidRDefault="0050442F" w14:paraId="04481D36" w14:textId="77777777">
      <w:pPr>
        <w:pStyle w:val="BpSTitle"/>
      </w:pPr>
      <w:r>
        <w:t>Rocky Mountain Aspen Forest and Woodland</w:t>
      </w:r>
    </w:p>
    <w:p w:rsidR="0050442F" w:rsidP="000C35C3" w:rsidRDefault="0050442F" w14:paraId="5D95615B" w14:textId="730FF19D">
      <w:pPr>
        <w:tabs>
          <w:tab w:val="left" w:pos="7200"/>
        </w:tabs>
      </w:pPr>
      <w:r>
        <w:t>BpS Model/Description Version: Aug. 2020</w:t>
      </w:r>
      <w:r w:rsidR="00CF39D9">
        <w:tab/>
      </w:r>
    </w:p>
    <w:p w:rsidR="0050442F" w:rsidP="000C35C3" w:rsidRDefault="0050442F" w14:paraId="46C4B780" w14:textId="77777777">
      <w:pPr>
        <w:tabs>
          <w:tab w:val="left" w:pos="7200"/>
        </w:tabs>
      </w:pPr>
    </w:p>
    <w:p w:rsidR="0050442F" w:rsidP="0050442F" w:rsidRDefault="0050442F" w14:paraId="650EBE9D" w14:textId="77777777"/>
    <w:p w:rsidR="0050442F" w:rsidP="0050442F" w:rsidRDefault="0050442F" w14:paraId="01B367ED" w14:textId="77777777">
      <w:pPr>
        <w:pStyle w:val="InfoPara"/>
      </w:pPr>
      <w:r>
        <w:t>Vegetation Type</w:t>
      </w:r>
    </w:p>
    <w:p w:rsidR="0050442F" w:rsidP="0050442F" w:rsidRDefault="0050442F" w14:paraId="5AA6AF3C" w14:textId="77777777">
      <w:r>
        <w:t>Forest and Woodland</w:t>
      </w:r>
    </w:p>
    <w:p w:rsidR="0050442F" w:rsidP="0050442F" w:rsidRDefault="0050442F" w14:paraId="479D7D38" w14:textId="77777777">
      <w:pPr>
        <w:pStyle w:val="InfoPara"/>
      </w:pPr>
      <w:r>
        <w:t>Map Zones</w:t>
      </w:r>
    </w:p>
    <w:p w:rsidR="0050442F" w:rsidP="0050442F" w:rsidRDefault="002B1137" w14:paraId="7FD9B7D0" w14:textId="6450F255">
      <w:r>
        <w:t>6, 10, 12, 17, 18, 19</w:t>
      </w:r>
    </w:p>
    <w:p w:rsidR="0050442F" w:rsidP="0050442F" w:rsidRDefault="0050442F" w14:paraId="5E6DAB09" w14:textId="77777777">
      <w:pPr>
        <w:pStyle w:val="InfoPara"/>
      </w:pPr>
      <w:r>
        <w:t>Geographic Range</w:t>
      </w:r>
    </w:p>
    <w:p w:rsidR="0050442F" w:rsidP="0050442F" w:rsidRDefault="0050442F" w14:paraId="30475781" w14:textId="7D52D8ED">
      <w:r>
        <w:t>This widespread ecological system is more common in the southern and central Rocky Mountains, but occurs throughout much of the western U</w:t>
      </w:r>
      <w:r w:rsidR="00CF39D9">
        <w:t xml:space="preserve">nited </w:t>
      </w:r>
      <w:r>
        <w:t>S</w:t>
      </w:r>
      <w:r w:rsidR="00CF39D9">
        <w:t>tates</w:t>
      </w:r>
      <w:r>
        <w:t xml:space="preserve"> and north</w:t>
      </w:r>
      <w:r w:rsidR="00CF39D9">
        <w:t>ward</w:t>
      </w:r>
      <w:r>
        <w:t xml:space="preserve"> into Canada, in the montane and subalpine zones. Also found in the Great Basin and throughout the western U</w:t>
      </w:r>
      <w:r w:rsidR="00CF39D9">
        <w:t xml:space="preserve">nited </w:t>
      </w:r>
      <w:r>
        <w:t>S</w:t>
      </w:r>
      <w:r w:rsidR="00CF39D9">
        <w:t>tates</w:t>
      </w:r>
      <w:r>
        <w:t xml:space="preserve"> on drier sites.</w:t>
      </w:r>
    </w:p>
    <w:p w:rsidR="00623C79" w:rsidP="0050442F" w:rsidRDefault="00623C79" w14:paraId="15A78591" w14:textId="77777777"/>
    <w:p w:rsidR="00623C79" w:rsidP="00623C79" w:rsidRDefault="00623C79" w14:paraId="7BA3ECB5" w14:textId="45B4FF68">
      <w:r w:rsidRPr="002B1137">
        <w:t xml:space="preserve">In </w:t>
      </w:r>
      <w:r w:rsidR="00CF39D9">
        <w:t>map zone (</w:t>
      </w:r>
      <w:r>
        <w:t>MZ</w:t>
      </w:r>
      <w:r w:rsidR="00CF39D9">
        <w:t xml:space="preserve">) </w:t>
      </w:r>
      <w:r>
        <w:t xml:space="preserve">18, this </w:t>
      </w:r>
      <w:r w:rsidR="00CF39D9">
        <w:t>biophysical setting (</w:t>
      </w:r>
      <w:r>
        <w:t>BpS</w:t>
      </w:r>
      <w:r w:rsidR="00CF39D9">
        <w:t>)</w:t>
      </w:r>
      <w:r>
        <w:t xml:space="preserve"> is sparsely distributed across the landscape and at low frequency, although it increases in importance toward the southwestern part of the zone.</w:t>
      </w:r>
    </w:p>
    <w:p w:rsidR="00623C79" w:rsidP="0050442F" w:rsidRDefault="00623C79" w14:paraId="56BBBF3A" w14:textId="77777777"/>
    <w:p w:rsidR="0050442F" w:rsidP="0050442F" w:rsidRDefault="0050442F" w14:paraId="3BF4C488" w14:textId="77777777">
      <w:pPr>
        <w:pStyle w:val="InfoPara"/>
      </w:pPr>
      <w:r>
        <w:t>Biophysical Site Description</w:t>
      </w:r>
    </w:p>
    <w:p w:rsidR="0050442F" w:rsidP="0050442F" w:rsidRDefault="0050442F" w14:paraId="6A4244BE" w14:textId="4BB71DDC">
      <w:r>
        <w:t>Elevations generally range from 1</w:t>
      </w:r>
      <w:r w:rsidR="001767A9">
        <w:t>,</w:t>
      </w:r>
      <w:r>
        <w:t>525-3</w:t>
      </w:r>
      <w:r w:rsidR="001767A9">
        <w:t>,</w:t>
      </w:r>
      <w:r>
        <w:t>050m (5</w:t>
      </w:r>
      <w:r w:rsidR="001767A9">
        <w:t>,</w:t>
      </w:r>
      <w:r>
        <w:t>000-10</w:t>
      </w:r>
      <w:r w:rsidR="001767A9">
        <w:t>,</w:t>
      </w:r>
      <w:r>
        <w:t>000ft), but occurrences can be found at lower elevations in some regions. Distribution of this ecological system is primarily limited by adequate soil moisture required to meet its high evapotranspiration demand and</w:t>
      </w:r>
      <w:r w:rsidR="00CF39D9">
        <w:t>,</w:t>
      </w:r>
      <w:r>
        <w:t xml:space="preserve"> secondarily</w:t>
      </w:r>
      <w:r w:rsidR="00CF39D9">
        <w:t>,</w:t>
      </w:r>
      <w:r>
        <w:t xml:space="preserve"> is limited by the</w:t>
      </w:r>
      <w:r w:rsidR="005A741A">
        <w:t xml:space="preserve"> </w:t>
      </w:r>
      <w:r>
        <w:t>length of the growing season or low temperatures.</w:t>
      </w:r>
    </w:p>
    <w:p w:rsidR="0050442F" w:rsidP="0050442F" w:rsidRDefault="0050442F" w14:paraId="0B542E21" w14:textId="77777777">
      <w:pPr>
        <w:pStyle w:val="InfoPara"/>
      </w:pPr>
      <w:r>
        <w:t>Vegetation Description</w:t>
      </w:r>
    </w:p>
    <w:p w:rsidR="0050442F" w:rsidP="0050442F" w:rsidRDefault="0050442F" w14:paraId="377A5A31" w14:textId="60E501F9">
      <w:r>
        <w:t xml:space="preserve">These are upland forests and woodlands dominated by </w:t>
      </w:r>
      <w:r w:rsidRPr="000C35C3">
        <w:rPr>
          <w:i/>
        </w:rPr>
        <w:t>Populus tremuloides</w:t>
      </w:r>
      <w:r>
        <w:t xml:space="preserve"> without a significant conifer component (&lt;25% relative conifer tree cover</w:t>
      </w:r>
      <w:r w:rsidR="00892EC7">
        <w:t xml:space="preserve">, often termed </w:t>
      </w:r>
      <w:r w:rsidR="00CF39D9">
        <w:t>“</w:t>
      </w:r>
      <w:r w:rsidR="00892EC7">
        <w:t>stable aspen</w:t>
      </w:r>
      <w:r w:rsidR="00CF39D9">
        <w:t>”</w:t>
      </w:r>
      <w:r>
        <w:t xml:space="preserve">). On many ranges </w:t>
      </w:r>
      <w:r w:rsidR="00CF39D9">
        <w:t xml:space="preserve">in </w:t>
      </w:r>
      <w:r>
        <w:t>N</w:t>
      </w:r>
      <w:r w:rsidR="00CF39D9">
        <w:t>evada</w:t>
      </w:r>
      <w:r>
        <w:t>, southwestern I</w:t>
      </w:r>
      <w:r w:rsidR="00CF39D9">
        <w:t>daho,</w:t>
      </w:r>
      <w:r>
        <w:t xml:space="preserve"> and southeastern O</w:t>
      </w:r>
      <w:r w:rsidR="00CF39D9">
        <w:t>regon</w:t>
      </w:r>
      <w:r>
        <w:t>, conifers other than pinyon and juniper (e</w:t>
      </w:r>
      <w:r w:rsidR="00CF39D9">
        <w:t>.</w:t>
      </w:r>
      <w:r>
        <w:t>g</w:t>
      </w:r>
      <w:r w:rsidR="00CF39D9">
        <w:t>.</w:t>
      </w:r>
      <w:r>
        <w:t>, limber pine, white fir</w:t>
      </w:r>
      <w:r w:rsidR="00CF39D9">
        <w:t>,</w:t>
      </w:r>
      <w:r>
        <w:t xml:space="preserve"> and subalpine fir) are largely absent or uncommon. In southeastern O</w:t>
      </w:r>
      <w:r w:rsidR="00CF39D9">
        <w:t>regon</w:t>
      </w:r>
      <w:r>
        <w:t xml:space="preserve"> and southwestern I</w:t>
      </w:r>
      <w:r w:rsidR="00CF39D9">
        <w:t>daho</w:t>
      </w:r>
      <w:r>
        <w:t xml:space="preserve">, western juniper </w:t>
      </w:r>
      <w:r w:rsidR="00CF39D9">
        <w:t xml:space="preserve">are </w:t>
      </w:r>
      <w:r>
        <w:t xml:space="preserve">infrequent and </w:t>
      </w:r>
      <w:r w:rsidR="00CF39D9">
        <w:t xml:space="preserve">are found </w:t>
      </w:r>
      <w:r>
        <w:t>between 6</w:t>
      </w:r>
      <w:r w:rsidR="001767A9">
        <w:t>,</w:t>
      </w:r>
      <w:r>
        <w:t>000</w:t>
      </w:r>
      <w:r w:rsidR="00CF39D9">
        <w:t xml:space="preserve">ft and </w:t>
      </w:r>
      <w:r>
        <w:t>7</w:t>
      </w:r>
      <w:r w:rsidR="001767A9">
        <w:t>,</w:t>
      </w:r>
      <w:r>
        <w:t xml:space="preserve">000ft. Stable aspen is often used to name BpS 1011. </w:t>
      </w:r>
    </w:p>
    <w:p w:rsidR="0050442F" w:rsidP="0050442F" w:rsidRDefault="0050442F" w14:paraId="6BE2D819" w14:textId="77777777"/>
    <w:p w:rsidR="0050442F" w:rsidP="0050442F" w:rsidRDefault="0050442F" w14:paraId="7889302A" w14:textId="616F4638">
      <w:r>
        <w:t>The understory structure may be complex</w:t>
      </w:r>
      <w:r w:rsidR="00CF39D9">
        <w:t>,</w:t>
      </w:r>
      <w:r>
        <w:t xml:space="preserve"> with multiple shrub and herbaceous layers, or simple</w:t>
      </w:r>
      <w:r w:rsidR="00CF39D9">
        <w:t>,</w:t>
      </w:r>
      <w:r>
        <w:t xml:space="preserve"> with just an herbaceous layer. The herbaceous layer may be dense or sparse, dominated by graminoids or forbs. Common shrubs include </w:t>
      </w:r>
      <w:r w:rsidRPr="000C35C3">
        <w:rPr>
          <w:i/>
        </w:rPr>
        <w:t>Acer glabrum</w:t>
      </w:r>
      <w:r w:rsidR="00CF39D9">
        <w:t>,</w:t>
      </w:r>
      <w:r w:rsidRPr="000C35C3">
        <w:rPr>
          <w:i/>
        </w:rPr>
        <w:t xml:space="preserve"> Amelanchier alnifolia</w:t>
      </w:r>
      <w:r w:rsidR="00CF39D9">
        <w:t>,</w:t>
      </w:r>
      <w:r w:rsidRPr="000C35C3">
        <w:rPr>
          <w:i/>
        </w:rPr>
        <w:t xml:space="preserve"> Artemisia tridentata</w:t>
      </w:r>
      <w:r w:rsidR="00CF39D9">
        <w:t>,</w:t>
      </w:r>
      <w:r w:rsidRPr="000C35C3">
        <w:rPr>
          <w:i/>
        </w:rPr>
        <w:t xml:space="preserve"> Juniperus communis</w:t>
      </w:r>
      <w:r w:rsidR="00CF39D9">
        <w:t>,</w:t>
      </w:r>
      <w:r w:rsidRPr="000C35C3">
        <w:rPr>
          <w:i/>
        </w:rPr>
        <w:t xml:space="preserve"> Prunus virginiana</w:t>
      </w:r>
      <w:r w:rsidR="00CF39D9">
        <w:t>,</w:t>
      </w:r>
      <w:r w:rsidRPr="000C35C3">
        <w:rPr>
          <w:i/>
        </w:rPr>
        <w:t xml:space="preserve"> Rosa woodsii</w:t>
      </w:r>
      <w:r w:rsidR="00CF39D9">
        <w:t>,</w:t>
      </w:r>
      <w:r w:rsidRPr="000C35C3">
        <w:rPr>
          <w:i/>
        </w:rPr>
        <w:t xml:space="preserve"> Shepherdia canadensis</w:t>
      </w:r>
      <w:r w:rsidR="00CF39D9">
        <w:t>,</w:t>
      </w:r>
      <w:r w:rsidRPr="000C35C3">
        <w:rPr>
          <w:i/>
        </w:rPr>
        <w:t xml:space="preserve"> </w:t>
      </w:r>
      <w:r w:rsidR="00CF39D9">
        <w:t xml:space="preserve">and </w:t>
      </w:r>
      <w:r w:rsidRPr="000C35C3">
        <w:rPr>
          <w:i/>
        </w:rPr>
        <w:t>Symphoricarpos oreophilus</w:t>
      </w:r>
      <w:r w:rsidR="00CF39D9">
        <w:t>;</w:t>
      </w:r>
      <w:r w:rsidRPr="000C35C3">
        <w:rPr>
          <w:i/>
        </w:rPr>
        <w:t xml:space="preserve"> </w:t>
      </w:r>
      <w:r>
        <w:t xml:space="preserve">and the dwarf-shrubs </w:t>
      </w:r>
      <w:r w:rsidRPr="000C35C3">
        <w:rPr>
          <w:i/>
        </w:rPr>
        <w:t>Mahonia repens</w:t>
      </w:r>
      <w:r>
        <w:t xml:space="preserve"> and </w:t>
      </w:r>
      <w:r w:rsidRPr="000C35C3">
        <w:rPr>
          <w:i/>
        </w:rPr>
        <w:t>Vaccinium</w:t>
      </w:r>
      <w:r>
        <w:t xml:space="preserve"> spp. The herbaceous layers may be lush and diverse. Common graminoids may include </w:t>
      </w:r>
      <w:r w:rsidRPr="000C35C3">
        <w:rPr>
          <w:i/>
        </w:rPr>
        <w:t>Bromus carinatus</w:t>
      </w:r>
      <w:r w:rsidR="00CF39D9">
        <w:t>,</w:t>
      </w:r>
      <w:r w:rsidRPr="000C35C3">
        <w:rPr>
          <w:i/>
        </w:rPr>
        <w:t xml:space="preserve"> </w:t>
      </w:r>
      <w:r w:rsidRPr="000C35C3">
        <w:rPr>
          <w:i/>
        </w:rPr>
        <w:lastRenderedPageBreak/>
        <w:t>Calamagrostis rubescens</w:t>
      </w:r>
      <w:r w:rsidR="00CF39D9">
        <w:t>,</w:t>
      </w:r>
      <w:r w:rsidRPr="000C35C3">
        <w:rPr>
          <w:i/>
        </w:rPr>
        <w:t xml:space="preserve"> Carex siccata </w:t>
      </w:r>
      <w:r>
        <w:t>(=</w:t>
      </w:r>
      <w:r w:rsidRPr="000C35C3">
        <w:rPr>
          <w:i/>
        </w:rPr>
        <w:t>Carex foenea</w:t>
      </w:r>
      <w:r>
        <w:t xml:space="preserve">), </w:t>
      </w:r>
      <w:r w:rsidRPr="000C35C3">
        <w:rPr>
          <w:i/>
        </w:rPr>
        <w:t>Carex geyeri</w:t>
      </w:r>
      <w:r w:rsidR="00CF39D9">
        <w:t>,</w:t>
      </w:r>
      <w:r w:rsidRPr="000C35C3">
        <w:rPr>
          <w:i/>
        </w:rPr>
        <w:t xml:space="preserve"> Carex rossii</w:t>
      </w:r>
      <w:r w:rsidR="00CF39D9">
        <w:t>,</w:t>
      </w:r>
      <w:r w:rsidRPr="000C35C3">
        <w:rPr>
          <w:i/>
        </w:rPr>
        <w:t xml:space="preserve"> Elymus glaucus</w:t>
      </w:r>
      <w:r w:rsidR="00CF39D9">
        <w:t>,</w:t>
      </w:r>
      <w:r w:rsidRPr="000C35C3">
        <w:rPr>
          <w:i/>
        </w:rPr>
        <w:t xml:space="preserve"> Elymus trachycaulus</w:t>
      </w:r>
      <w:r w:rsidR="00CF39D9">
        <w:t>,</w:t>
      </w:r>
      <w:r w:rsidRPr="000C35C3">
        <w:rPr>
          <w:i/>
        </w:rPr>
        <w:t xml:space="preserve"> Festuca thurberi</w:t>
      </w:r>
      <w:r w:rsidR="00CF39D9">
        <w:t>,</w:t>
      </w:r>
      <w:r w:rsidRPr="000C35C3">
        <w:rPr>
          <w:i/>
        </w:rPr>
        <w:t xml:space="preserve"> </w:t>
      </w:r>
      <w:r>
        <w:t xml:space="preserve">and </w:t>
      </w:r>
      <w:r w:rsidRPr="000C35C3">
        <w:rPr>
          <w:i/>
        </w:rPr>
        <w:t>Hesperostipa comata</w:t>
      </w:r>
      <w:r>
        <w:t xml:space="preserve">. Associated forbs may include </w:t>
      </w:r>
      <w:r w:rsidRPr="000C35C3">
        <w:rPr>
          <w:i/>
        </w:rPr>
        <w:t>Achillea millefolium</w:t>
      </w:r>
      <w:r w:rsidR="00CF39D9">
        <w:t>,</w:t>
      </w:r>
      <w:r w:rsidRPr="000C35C3">
        <w:rPr>
          <w:i/>
        </w:rPr>
        <w:t xml:space="preserve"> Eucephalus engelmannii</w:t>
      </w:r>
      <w:r>
        <w:t xml:space="preserve"> (=</w:t>
      </w:r>
      <w:r w:rsidRPr="000C35C3">
        <w:rPr>
          <w:i/>
        </w:rPr>
        <w:t>Aster engelmannii</w:t>
      </w:r>
      <w:r>
        <w:t xml:space="preserve">), </w:t>
      </w:r>
      <w:r w:rsidRPr="000C35C3">
        <w:rPr>
          <w:i/>
        </w:rPr>
        <w:t>Delphinium</w:t>
      </w:r>
      <w:r>
        <w:t xml:space="preserve"> spp</w:t>
      </w:r>
      <w:r w:rsidR="00CF39D9">
        <w:t>.</w:t>
      </w:r>
      <w:r>
        <w:t xml:space="preserve">, </w:t>
      </w:r>
      <w:r w:rsidRPr="000C35C3">
        <w:rPr>
          <w:i/>
        </w:rPr>
        <w:t>Geranium viscosissimum</w:t>
      </w:r>
      <w:r w:rsidR="00CF39D9">
        <w:t>,</w:t>
      </w:r>
      <w:r w:rsidRPr="000C35C3">
        <w:rPr>
          <w:i/>
        </w:rPr>
        <w:t xml:space="preserve"> Heracleum sphondylium</w:t>
      </w:r>
      <w:r w:rsidR="00CF39D9">
        <w:t>,</w:t>
      </w:r>
      <w:r w:rsidRPr="000C35C3">
        <w:rPr>
          <w:i/>
        </w:rPr>
        <w:t xml:space="preserve"> Ligusticum filicinum</w:t>
      </w:r>
      <w:r w:rsidR="00CF39D9">
        <w:t>,</w:t>
      </w:r>
      <w:r w:rsidRPr="000C35C3">
        <w:rPr>
          <w:i/>
        </w:rPr>
        <w:t xml:space="preserve"> Lupinus argenteus</w:t>
      </w:r>
      <w:r w:rsidR="00CF39D9">
        <w:t>,</w:t>
      </w:r>
      <w:r w:rsidRPr="000C35C3">
        <w:rPr>
          <w:i/>
        </w:rPr>
        <w:t xml:space="preserve"> Osmorhiza berteroi</w:t>
      </w:r>
      <w:r>
        <w:t xml:space="preserve"> (=</w:t>
      </w:r>
      <w:r w:rsidRPr="000C35C3">
        <w:rPr>
          <w:i/>
        </w:rPr>
        <w:t>Osmorhiza chilensis</w:t>
      </w:r>
      <w:r>
        <w:t xml:space="preserve">), </w:t>
      </w:r>
      <w:r w:rsidRPr="000C35C3">
        <w:rPr>
          <w:i/>
        </w:rPr>
        <w:t>Pteridium aquilinum</w:t>
      </w:r>
      <w:r w:rsidR="00CF39D9">
        <w:t>,</w:t>
      </w:r>
      <w:r w:rsidRPr="000C35C3">
        <w:rPr>
          <w:i/>
        </w:rPr>
        <w:t xml:space="preserve"> Rudbeckia occidentalis</w:t>
      </w:r>
      <w:r w:rsidR="00CF39D9">
        <w:t>,</w:t>
      </w:r>
      <w:r w:rsidRPr="000C35C3">
        <w:rPr>
          <w:i/>
        </w:rPr>
        <w:t xml:space="preserve"> Thalictrum fendleri</w:t>
      </w:r>
      <w:r w:rsidR="00CF39D9">
        <w:t>,</w:t>
      </w:r>
      <w:r w:rsidRPr="000C35C3">
        <w:rPr>
          <w:i/>
        </w:rPr>
        <w:t xml:space="preserve"> Valeriana occidentalis</w:t>
      </w:r>
      <w:r w:rsidR="00CF39D9">
        <w:t>,</w:t>
      </w:r>
      <w:r w:rsidRPr="000C35C3">
        <w:rPr>
          <w:i/>
        </w:rPr>
        <w:t xml:space="preserve"> Wyethia amplexicaulis</w:t>
      </w:r>
      <w:r w:rsidR="00CF39D9">
        <w:t>,</w:t>
      </w:r>
      <w:r>
        <w:t xml:space="preserve"> and many others.</w:t>
      </w:r>
    </w:p>
    <w:p w:rsidR="0050442F" w:rsidP="0050442F" w:rsidRDefault="0050442F" w14:paraId="4209A97A" w14:textId="77777777">
      <w:pPr>
        <w:pStyle w:val="InfoPara"/>
      </w:pPr>
      <w:r>
        <w:t>BpS Dominant and Indicator Species</w:t>
      </w:r>
    </w:p>
    <w:p>
      <w:r>
        <w:rPr>
          <w:sz w:val="16"/>
        </w:rPr>
        <w:t>Species names are from the NRCS PLANTS database. Check species codes at http://plants.usda.gov.</w:t>
      </w:r>
    </w:p>
    <w:p w:rsidR="0050442F" w:rsidP="0050442F" w:rsidRDefault="0050442F" w14:paraId="6F4CA881" w14:textId="77777777">
      <w:pPr>
        <w:pStyle w:val="InfoPara"/>
      </w:pPr>
      <w:r>
        <w:t>Disturbance Description</w:t>
      </w:r>
    </w:p>
    <w:p w:rsidR="001767A9" w:rsidP="0050442F" w:rsidRDefault="0050442F" w14:paraId="25F66095" w14:textId="2BA12262">
      <w:r>
        <w:t xml:space="preserve">Replacement fire and ground fire were common in stable aspen and both depended heavily on native burning. It is important to understand that aspen </w:t>
      </w:r>
      <w:r w:rsidR="00CF39D9">
        <w:t>are</w:t>
      </w:r>
      <w:r>
        <w:t xml:space="preserve"> considered a fire-proof vegetation type that do not burn during the normal </w:t>
      </w:r>
      <w:r w:rsidR="00892EC7">
        <w:t>lightning</w:t>
      </w:r>
      <w:r>
        <w:t xml:space="preserve"> season, yet evidence of fire scars and historical studies show that native burning was the only source of fire</w:t>
      </w:r>
      <w:r w:rsidR="00CF39D9">
        <w:t>, which</w:t>
      </w:r>
      <w:r>
        <w:t xml:space="preserve"> occurred mostly during the spring and fall. Replacement fire has a mean annual </w:t>
      </w:r>
      <w:r w:rsidR="00CF39D9">
        <w:t>fire return interval (</w:t>
      </w:r>
      <w:r>
        <w:t>FRI</w:t>
      </w:r>
      <w:r w:rsidR="00CF39D9">
        <w:t>)</w:t>
      </w:r>
      <w:r>
        <w:t xml:space="preserve"> of </w:t>
      </w:r>
      <w:r w:rsidR="001767A9">
        <w:t xml:space="preserve">approximately </w:t>
      </w:r>
      <w:r>
        <w:t xml:space="preserve">60yrs. Mean annual </w:t>
      </w:r>
      <w:r w:rsidR="00CF39D9">
        <w:t xml:space="preserve">FRIs </w:t>
      </w:r>
      <w:r>
        <w:t>for mixed</w:t>
      </w:r>
      <w:r w:rsidR="00CF39D9">
        <w:t>-</w:t>
      </w:r>
      <w:r>
        <w:t>severity fire may have been as frequent as 20yrs, averaging approximately 50yrs. With the encroachment of conifers following extended periods of fire exclusion, the mean FRI of mixed</w:t>
      </w:r>
      <w:r w:rsidR="00CF39D9">
        <w:t>-</w:t>
      </w:r>
      <w:r>
        <w:t>severity fire increased to 20yrs whe</w:t>
      </w:r>
      <w:r w:rsidR="00CF39D9">
        <w:t>reas</w:t>
      </w:r>
      <w:r>
        <w:t xml:space="preserve"> that of replacement fire remained unchanged. </w:t>
      </w:r>
    </w:p>
    <w:p w:rsidR="001767A9" w:rsidP="0050442F" w:rsidRDefault="001767A9" w14:paraId="7DF6AE71" w14:textId="77777777"/>
    <w:p w:rsidR="0050442F" w:rsidP="0050442F" w:rsidRDefault="0050442F" w14:paraId="5833DC1B" w14:textId="18C2D45E">
      <w:r>
        <w:t xml:space="preserve">Under </w:t>
      </w:r>
      <w:r w:rsidR="00892EC7">
        <w:t>pre-settlement</w:t>
      </w:r>
      <w:r>
        <w:t xml:space="preserve"> conditions, </w:t>
      </w:r>
      <w:r w:rsidR="00CF39D9">
        <w:t xml:space="preserve">mortality from </w:t>
      </w:r>
      <w:r>
        <w:t xml:space="preserve">disease and insect </w:t>
      </w:r>
      <w:r w:rsidR="00550187">
        <w:t xml:space="preserve">infestation </w:t>
      </w:r>
      <w:r>
        <w:t xml:space="preserve">did not appear to have major </w:t>
      </w:r>
      <w:r w:rsidR="002B1137">
        <w:t>effects;</w:t>
      </w:r>
      <w:r>
        <w:t xml:space="preserve"> however</w:t>
      </w:r>
      <w:r w:rsidR="00550187">
        <w:t>,</w:t>
      </w:r>
      <w:r>
        <w:t xml:space="preserve"> older aspen stands </w:t>
      </w:r>
      <w:r w:rsidR="00550187">
        <w:t>were</w:t>
      </w:r>
      <w:bookmarkStart w:name="_GoBack" w:id="0"/>
      <w:bookmarkEnd w:id="0"/>
      <w:r w:rsidR="00550187">
        <w:t xml:space="preserve"> </w:t>
      </w:r>
      <w:r>
        <w:t>susceptible to outbreaks every 200yrs on average. Disturbance effects would also have varied from clone to clone. Many aspen clones situated on steep slopes are prone to disturbance caused by avalanches and mud</w:t>
      </w:r>
      <w:r w:rsidR="00550187">
        <w:t>-</w:t>
      </w:r>
      <w:r>
        <w:t xml:space="preserve">/rockslides. Riparian aspen </w:t>
      </w:r>
      <w:r w:rsidR="00550187">
        <w:t xml:space="preserve">are </w:t>
      </w:r>
      <w:r>
        <w:t xml:space="preserve">prone to flooding and beaver </w:t>
      </w:r>
      <w:r w:rsidR="00892EC7">
        <w:t>clearcutting.</w:t>
      </w:r>
      <w:r>
        <w:t xml:space="preserve"> Conifers, where co-dominant in aspen stands, would experience insect/disease outbreaks every 300yrs on average.</w:t>
      </w:r>
    </w:p>
    <w:p w:rsidR="0050442F" w:rsidP="0050442F" w:rsidRDefault="001767A9" w14:paraId="588FEFD8" w14:textId="17634AC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442F" w:rsidP="0050442F" w:rsidRDefault="0050442F" w14:paraId="08D9C6F9" w14:textId="77777777">
      <w:pPr>
        <w:pStyle w:val="InfoPara"/>
      </w:pPr>
      <w:r>
        <w:t>Scale Description</w:t>
      </w:r>
    </w:p>
    <w:p w:rsidR="0050442F" w:rsidP="0050442F" w:rsidRDefault="0050442F" w14:paraId="25B30138" w14:textId="06CD32EC">
      <w:r>
        <w:t xml:space="preserve">Patch size for this type ranges from </w:t>
      </w:r>
      <w:r w:rsidR="00550187">
        <w:t>tens to hundreds</w:t>
      </w:r>
      <w:r>
        <w:t xml:space="preserve"> </w:t>
      </w:r>
      <w:r w:rsidRPr="002B1137">
        <w:t>of acres</w:t>
      </w:r>
      <w:r w:rsidR="00550187">
        <w:t>.</w:t>
      </w:r>
      <w:r w:rsidRPr="002B1137" w:rsidR="001A58D9">
        <w:t xml:space="preserve"> (MZ</w:t>
      </w:r>
      <w:r w:rsidR="00550187">
        <w:t>0</w:t>
      </w:r>
      <w:r w:rsidRPr="002B1137" w:rsidR="00760C14">
        <w:t>6,</w:t>
      </w:r>
      <w:r w:rsidRPr="002B1137" w:rsidR="00DB342C">
        <w:t xml:space="preserve"> </w:t>
      </w:r>
      <w:r w:rsidR="00550187">
        <w:t>MZ</w:t>
      </w:r>
      <w:r w:rsidRPr="002B1137" w:rsidR="001A58D9">
        <w:t>12</w:t>
      </w:r>
      <w:r w:rsidR="00550187">
        <w:t>,</w:t>
      </w:r>
      <w:r w:rsidRPr="002B1137" w:rsidR="00DB342C">
        <w:t xml:space="preserve"> and </w:t>
      </w:r>
      <w:r w:rsidR="00550187">
        <w:t>MZ</w:t>
      </w:r>
      <w:r w:rsidRPr="002B1137" w:rsidR="00DB342C">
        <w:t>17</w:t>
      </w:r>
      <w:r w:rsidRPr="002B1137" w:rsidR="001A58D9">
        <w:t xml:space="preserve"> indicated that patch size could range from </w:t>
      </w:r>
      <w:r w:rsidR="00550187">
        <w:t>tens to thousands</w:t>
      </w:r>
      <w:r w:rsidRPr="002B1137" w:rsidR="001A58D9">
        <w:t xml:space="preserve"> of acres</w:t>
      </w:r>
      <w:r w:rsidR="00550187">
        <w:t>.</w:t>
      </w:r>
      <w:r w:rsidRPr="002B1137" w:rsidR="001A58D9">
        <w:t>)</w:t>
      </w:r>
      <w:r w:rsidRPr="002B1137">
        <w:t xml:space="preserve"> Patches</w:t>
      </w:r>
      <w:r>
        <w:t xml:space="preserve"> may be linear along riparian areas and cover large areas</w:t>
      </w:r>
      <w:r w:rsidR="00550187">
        <w:t>,</w:t>
      </w:r>
      <w:r>
        <w:t xml:space="preserve"> with aspen reaching side slopes.</w:t>
      </w:r>
    </w:p>
    <w:p w:rsidR="0050442F" w:rsidP="0050442F" w:rsidRDefault="0050442F" w14:paraId="1C7B96A3" w14:textId="77777777">
      <w:pPr>
        <w:pStyle w:val="InfoPara"/>
      </w:pPr>
      <w:r>
        <w:t>Adjacency or Identification Concerns</w:t>
      </w:r>
    </w:p>
    <w:p w:rsidR="0050442F" w:rsidP="0050442F" w:rsidRDefault="0050442F" w14:paraId="4C4E9B18" w14:textId="0A0F8383">
      <w:r>
        <w:lastRenderedPageBreak/>
        <w:t>If conifer are present in significant amount, please review BpS 1061, 1045, 1050</w:t>
      </w:r>
      <w:r w:rsidR="00550187">
        <w:t>,</w:t>
      </w:r>
      <w:r>
        <w:t xml:space="preserve"> or 1056. On </w:t>
      </w:r>
      <w:r w:rsidR="005A741A">
        <w:t xml:space="preserve">mountain ranges of the </w:t>
      </w:r>
      <w:r w:rsidR="00892EC7">
        <w:t xml:space="preserve">Great Basin </w:t>
      </w:r>
      <w:r w:rsidR="005A741A">
        <w:t xml:space="preserve">and Columbia Plateau </w:t>
      </w:r>
      <w:r>
        <w:t>that do not support fir trees, stable aspen occurs at all elevations</w:t>
      </w:r>
      <w:r w:rsidR="00550187">
        <w:t>,</w:t>
      </w:r>
      <w:r>
        <w:t xml:space="preserve"> but tend to be more common at higher elevations and in the draws </w:t>
      </w:r>
      <w:r w:rsidR="00550187">
        <w:t>at</w:t>
      </w:r>
      <w:r>
        <w:t xml:space="preserve"> more mesic sites. Sagebrush groups, especially mountain big sagebrush and high</w:t>
      </w:r>
      <w:r w:rsidR="00550187">
        <w:t>-</w:t>
      </w:r>
      <w:r>
        <w:t>elevation Wyoming big sagebrush, occurred below and in places around this group. Forest types such as ponderosa pine or warm/dry mixed conifer with more frequent fire may influence fire frequency in stable aspen to facilitate regeneration.</w:t>
      </w:r>
    </w:p>
    <w:p w:rsidR="0050442F" w:rsidP="0050442F" w:rsidRDefault="0050442F" w14:paraId="7EA0C42D" w14:textId="77777777"/>
    <w:p w:rsidR="0050442F" w:rsidP="0050442F" w:rsidRDefault="0050442F" w14:paraId="7892F817" w14:textId="619F1638">
      <w:r>
        <w:t>Aspen decline varies across the region. Declines have been documented in U</w:t>
      </w:r>
      <w:r w:rsidR="00550187">
        <w:t>tah</w:t>
      </w:r>
      <w:r>
        <w:t>, N</w:t>
      </w:r>
      <w:r w:rsidR="00550187">
        <w:t>evada</w:t>
      </w:r>
      <w:r>
        <w:t>, A</w:t>
      </w:r>
      <w:r w:rsidR="00550187">
        <w:t>rizona,</w:t>
      </w:r>
      <w:r w:rsidR="00932E2E">
        <w:t xml:space="preserve"> and</w:t>
      </w:r>
      <w:r>
        <w:t xml:space="preserve"> N</w:t>
      </w:r>
      <w:r w:rsidR="00550187">
        <w:t xml:space="preserve">ew </w:t>
      </w:r>
      <w:r>
        <w:t>M</w:t>
      </w:r>
      <w:r w:rsidR="00550187">
        <w:t>exico</w:t>
      </w:r>
      <w:r>
        <w:t>, but not in C</w:t>
      </w:r>
      <w:r w:rsidR="00550187">
        <w:t>olorado</w:t>
      </w:r>
      <w:r>
        <w:t xml:space="preserve"> (especially </w:t>
      </w:r>
      <w:r w:rsidR="00550187">
        <w:t>southwestern Colorado</w:t>
      </w:r>
      <w:r>
        <w:t xml:space="preserve">). Drought is currently impacting many stands in the Great Basin and Columbia Plateau. Nearly </w:t>
      </w:r>
      <w:r w:rsidR="00550187">
        <w:t>100</w:t>
      </w:r>
      <w:r>
        <w:t>yrs of fire suppression and uncharacteristic ungulate grazing have reduced clones or created senescent stands lacking suckers for regeneration (Kay 2001a, b</w:t>
      </w:r>
      <w:r w:rsidR="00550187">
        <w:t>,</w:t>
      </w:r>
      <w:r>
        <w:t xml:space="preserve"> c).</w:t>
      </w:r>
    </w:p>
    <w:p w:rsidR="0050442F" w:rsidP="0050442F" w:rsidRDefault="0050442F" w14:paraId="591A14C6" w14:textId="77777777"/>
    <w:p w:rsidR="0050442F" w:rsidP="0050442F" w:rsidRDefault="0050442F" w14:paraId="7BAFB2C3" w14:textId="11E97D33">
      <w:r>
        <w:t xml:space="preserve">Under current conditions, herbivory can significantly </w:t>
      </w:r>
      <w:r w:rsidR="005A741A">
        <w:t>affect</w:t>
      </w:r>
      <w:r>
        <w:t xml:space="preserve"> stand succession. Kay (1997, 2001a, b, c) found the impacts of burning on aspen stands were overshadowed by the impacts of herbivory. In the reference state</w:t>
      </w:r>
      <w:r w:rsidR="00550187">
        <w:t>,</w:t>
      </w:r>
      <w:r>
        <w:t xml:space="preserve"> the density of ungulates was low due to efficient Native American hunting, so the impacts of ungulates were low. Herbivory was therefore not included in the model.</w:t>
      </w:r>
    </w:p>
    <w:p w:rsidR="0050442F" w:rsidP="0050442F" w:rsidRDefault="0050442F" w14:paraId="39449366" w14:textId="6FC88BFF">
      <w:pPr>
        <w:pStyle w:val="InfoPara"/>
      </w:pPr>
      <w:r>
        <w:t>Issues or Problems</w:t>
      </w:r>
    </w:p>
    <w:p w:rsidR="0050442F" w:rsidP="0050442F" w:rsidRDefault="0050442F" w14:paraId="16D79270" w14:textId="2F245343">
      <w:r>
        <w:t xml:space="preserve">East of the Great Basin, Baker (1925) studied closely the </w:t>
      </w:r>
      <w:r w:rsidR="00892EC7">
        <w:t>pre-settlement</w:t>
      </w:r>
      <w:r>
        <w:t xml:space="preserve"> period for aspen and noted fire scars on older trees and evidence of frequent fire. Bartos and Campbell (1998) support</w:t>
      </w:r>
      <w:r w:rsidR="00550187">
        <w:t>ed</w:t>
      </w:r>
      <w:r>
        <w:t xml:space="preserve"> these findings. We interpreted ground fires that scarred trees, probably started by Native Americans, as mixed</w:t>
      </w:r>
      <w:r w:rsidR="00550187">
        <w:t>-</w:t>
      </w:r>
      <w:r>
        <w:t>severity fire that also promoted abundant suckering.</w:t>
      </w:r>
    </w:p>
    <w:p w:rsidR="0050442F" w:rsidP="0050442F" w:rsidRDefault="0050442F" w14:paraId="612C183D" w14:textId="77777777"/>
    <w:p w:rsidR="0050442F" w:rsidP="0050442F" w:rsidRDefault="0050442F" w14:paraId="029ECA2A" w14:textId="53D7AA94">
      <w:r>
        <w:t xml:space="preserve">Aspen stands tend to remain dense </w:t>
      </w:r>
      <w:r w:rsidR="002B1137">
        <w:t>throughout</w:t>
      </w:r>
      <w:r w:rsidR="00892EC7">
        <w:t xml:space="preserve"> most of their life</w:t>
      </w:r>
      <w:r w:rsidR="00550187">
        <w:t xml:space="preserve"> </w:t>
      </w:r>
      <w:r w:rsidR="00892EC7">
        <w:t>span, hence the open</w:t>
      </w:r>
      <w:r w:rsidR="00550187">
        <w:t>-</w:t>
      </w:r>
      <w:r w:rsidR="00892EC7">
        <w:t>stand description was not used unless it described conifer coverage.</w:t>
      </w:r>
      <w:r w:rsidR="00CF39D9">
        <w:t xml:space="preserve"> </w:t>
      </w:r>
      <w:r w:rsidR="00892EC7">
        <w:t>These are typically self-perpetuating stands.</w:t>
      </w:r>
      <w:r w:rsidR="00CF39D9">
        <w:t xml:space="preserve"> </w:t>
      </w:r>
      <w:r w:rsidR="00550187">
        <w:t xml:space="preserve">Although </w:t>
      </w:r>
      <w:r>
        <w:t xml:space="preserve">not dependent upon disturbance to regenerate, aspen </w:t>
      </w:r>
      <w:r w:rsidR="00550187">
        <w:t xml:space="preserve">were </w:t>
      </w:r>
      <w:r>
        <w:t>adapted to a diverse array of disturbances.</w:t>
      </w:r>
    </w:p>
    <w:p w:rsidR="0050442F" w:rsidP="0050442F" w:rsidRDefault="0050442F" w14:paraId="6719991E" w14:textId="79D52FFC">
      <w:pPr>
        <w:pStyle w:val="InfoPara"/>
      </w:pPr>
      <w:r>
        <w:t>Native Uncharacteristic Conditions</w:t>
      </w:r>
    </w:p>
    <w:p w:rsidR="0050442F" w:rsidP="0050442F" w:rsidRDefault="0050442F" w14:paraId="5C140A35" w14:textId="77777777"/>
    <w:p w:rsidR="0050442F" w:rsidP="0050442F" w:rsidRDefault="0050442F" w14:paraId="07D88C31" w14:textId="77777777">
      <w:pPr>
        <w:pStyle w:val="InfoPara"/>
      </w:pPr>
      <w:r>
        <w:t>Comments</w:t>
      </w:r>
    </w:p>
    <w:p w:rsidR="00623C79" w:rsidP="00623C79" w:rsidRDefault="00623C79" w14:paraId="4B7B025F" w14:textId="0B42A20E">
      <w:r>
        <w:t>MZ</w:t>
      </w:r>
      <w:r w:rsidR="00550187">
        <w:t>0</w:t>
      </w:r>
      <w:r>
        <w:t xml:space="preserve">6, </w:t>
      </w:r>
      <w:r w:rsidR="00550187">
        <w:t>MZ</w:t>
      </w:r>
      <w:r>
        <w:t xml:space="preserve">10, </w:t>
      </w:r>
      <w:r w:rsidR="00550187">
        <w:t>MZ</w:t>
      </w:r>
      <w:r>
        <w:t xml:space="preserve">12, </w:t>
      </w:r>
      <w:r w:rsidR="00550187">
        <w:t>MZ</w:t>
      </w:r>
      <w:r>
        <w:t xml:space="preserve">17, </w:t>
      </w:r>
      <w:r w:rsidR="00550187">
        <w:t>MZ</w:t>
      </w:r>
      <w:r>
        <w:t>18</w:t>
      </w:r>
      <w:r w:rsidR="00550187">
        <w:t>,</w:t>
      </w:r>
      <w:r>
        <w:t xml:space="preserve"> and </w:t>
      </w:r>
      <w:r w:rsidR="00550187">
        <w:t>MZ</w:t>
      </w:r>
      <w:r>
        <w:t xml:space="preserve">19 </w:t>
      </w:r>
      <w:r w:rsidRPr="00722A92">
        <w:t>were c</w:t>
      </w:r>
      <w:r>
        <w:t>ombined</w:t>
      </w:r>
      <w:r w:rsidRPr="00722A92">
        <w:t xml:space="preserve"> during </w:t>
      </w:r>
      <w:r w:rsidR="00550187">
        <w:t xml:space="preserve">the </w:t>
      </w:r>
      <w:r w:rsidRPr="00722A92">
        <w:t xml:space="preserve">2015 BpS </w:t>
      </w:r>
      <w:r w:rsidR="00550187">
        <w:t>r</w:t>
      </w:r>
      <w:r w:rsidRPr="00722A92">
        <w:t xml:space="preserve">eview. </w:t>
      </w:r>
      <w:r>
        <w:t xml:space="preserve">The few descriptive differences between the zones are noted in the revised description. </w:t>
      </w:r>
    </w:p>
    <w:p w:rsidR="00623C79" w:rsidP="0050442F" w:rsidRDefault="00623C79" w14:paraId="4916DF09" w14:textId="0892BE9F"/>
    <w:p w:rsidR="001767A9" w:rsidP="0050442F" w:rsidRDefault="001767A9" w14:paraId="00A78DD7" w14:textId="09ACE8DE">
      <w:r>
        <w:t>To represent insect outbreaks</w:t>
      </w:r>
      <w:r w:rsidR="00550187">
        <w:t>,</w:t>
      </w:r>
      <w:r>
        <w:t xml:space="preserve"> modelers assumed that 20% of outbreaks resulted in heavy insect/disease stand-replacing events, whereas 80% of outbreaks would thin trees </w:t>
      </w:r>
      <w:r w:rsidR="00550187">
        <w:t xml:space="preserve">older than </w:t>
      </w:r>
      <w:r>
        <w:t>40yrs.</w:t>
      </w:r>
    </w:p>
    <w:p w:rsidR="001767A9" w:rsidP="0050442F" w:rsidRDefault="001767A9" w14:paraId="2BEFE300" w14:textId="77777777"/>
    <w:p w:rsidR="0050442F" w:rsidP="0050442F" w:rsidRDefault="001767A9" w14:paraId="2CED0A66" w14:textId="1496B524">
      <w:r>
        <w:t>For LANDFIRE National</w:t>
      </w:r>
      <w:r w:rsidR="00550187">
        <w:t>,</w:t>
      </w:r>
      <w:r>
        <w:t xml:space="preserve"> </w:t>
      </w:r>
      <w:r w:rsidRPr="00623C79" w:rsidR="00623C79">
        <w:t>MZ</w:t>
      </w:r>
      <w:r w:rsidR="00550187">
        <w:t>0</w:t>
      </w:r>
      <w:r w:rsidRPr="00623C79" w:rsidR="00623C79">
        <w:t xml:space="preserve">6, </w:t>
      </w:r>
      <w:r w:rsidR="00550187">
        <w:t>MZ</w:t>
      </w:r>
      <w:r w:rsidRPr="00623C79" w:rsidR="00623C79">
        <w:t>12</w:t>
      </w:r>
      <w:r w:rsidR="00550187">
        <w:t>,</w:t>
      </w:r>
      <w:r w:rsidRPr="00623C79" w:rsidR="00623C79">
        <w:t xml:space="preserve"> and </w:t>
      </w:r>
      <w:r w:rsidR="00550187">
        <w:t>MZ</w:t>
      </w:r>
      <w:r w:rsidRPr="00623C79" w:rsidR="00623C79">
        <w:t>17 were modeled by Julia Richardson and Louis Provencher (</w:t>
      </w:r>
      <w:hyperlink w:history="1" r:id="rId7">
        <w:r w:rsidRPr="00623C79" w:rsidR="00623C79">
          <w:rPr>
            <w:rStyle w:val="Hyperlink"/>
          </w:rPr>
          <w:t>lprovencher@tnc.org</w:t>
        </w:r>
      </w:hyperlink>
      <w:r w:rsidRPr="00623C79" w:rsidR="00623C79">
        <w:t>)</w:t>
      </w:r>
      <w:r>
        <w:t xml:space="preserve"> and </w:t>
      </w:r>
      <w:r w:rsidR="00550187">
        <w:t xml:space="preserve">were </w:t>
      </w:r>
      <w:r>
        <w:t xml:space="preserve">intended to represent stable aspen as found on many ranges </w:t>
      </w:r>
      <w:r w:rsidR="00550187">
        <w:t>in</w:t>
      </w:r>
      <w:r>
        <w:t xml:space="preserve"> Nevada</w:t>
      </w:r>
      <w:r w:rsidRPr="00623C79" w:rsidR="00623C79">
        <w:t>. MZ</w:t>
      </w:r>
      <w:r w:rsidR="00550187">
        <w:t>0</w:t>
      </w:r>
      <w:r w:rsidRPr="00623C79" w:rsidR="00623C79">
        <w:t>6 was reviewed by Hugh Safford. MZ18 was</w:t>
      </w:r>
      <w:r w:rsidR="00623C79">
        <w:t xml:space="preserve"> developed by K. Waide and S. Heide</w:t>
      </w:r>
      <w:r w:rsidR="00550187">
        <w:t>,</w:t>
      </w:r>
      <w:r w:rsidR="00623C79">
        <w:t xml:space="preserve"> with review by J. Bates. </w:t>
      </w:r>
      <w:r w:rsidR="002B1137">
        <w:t>For MZ18</w:t>
      </w:r>
      <w:r w:rsidR="00550187">
        <w:t>,</w:t>
      </w:r>
      <w:r w:rsidR="002B1137">
        <w:t xml:space="preserve"> r</w:t>
      </w:r>
      <w:r w:rsidR="0050442F">
        <w:t>eviewer Jon Bates suggested minor changes for MZ18</w:t>
      </w:r>
      <w:r w:rsidR="00550187">
        <w:t>.</w:t>
      </w:r>
      <w:r w:rsidR="0050442F">
        <w:t xml:space="preserve"> </w:t>
      </w:r>
      <w:r w:rsidR="00550187">
        <w:t>First,</w:t>
      </w:r>
      <w:r w:rsidR="0050442F">
        <w:t xml:space="preserve"> western juniper </w:t>
      </w:r>
      <w:r w:rsidR="00550187">
        <w:t xml:space="preserve">was added </w:t>
      </w:r>
      <w:r w:rsidR="0050442F">
        <w:t xml:space="preserve">to the list of uncommon conifers. </w:t>
      </w:r>
      <w:r w:rsidR="00550187">
        <w:t xml:space="preserve">Second, </w:t>
      </w:r>
      <w:r w:rsidR="00550187">
        <w:lastRenderedPageBreak/>
        <w:t>the maximum</w:t>
      </w:r>
      <w:r w:rsidR="0050442F">
        <w:t xml:space="preserve"> </w:t>
      </w:r>
      <w:r w:rsidR="00550187">
        <w:t>a</w:t>
      </w:r>
      <w:r w:rsidR="0050442F">
        <w:t xml:space="preserve">spen height description was increased </w:t>
      </w:r>
      <w:r w:rsidR="00550187">
        <w:t xml:space="preserve">from 6ft </w:t>
      </w:r>
      <w:r w:rsidR="0050442F">
        <w:t>to 12</w:t>
      </w:r>
      <w:r w:rsidR="00550187">
        <w:t>ft</w:t>
      </w:r>
      <w:r w:rsidR="0050442F">
        <w:t xml:space="preserve"> in </w:t>
      </w:r>
      <w:r w:rsidR="00550187">
        <w:t>C</w:t>
      </w:r>
      <w:r w:rsidR="0050442F">
        <w:t xml:space="preserve">lass A (adjusted also in </w:t>
      </w:r>
      <w:r w:rsidR="00550187">
        <w:t>C</w:t>
      </w:r>
      <w:r w:rsidR="0050442F">
        <w:t>lass B) based on field observations.</w:t>
      </w:r>
    </w:p>
    <w:p w:rsidR="005A741A" w:rsidP="0050442F" w:rsidRDefault="005A741A" w14:paraId="025172D8" w14:textId="77777777"/>
    <w:p w:rsidR="0050442F" w:rsidP="0050442F" w:rsidRDefault="00892EC7" w14:paraId="5AC4DB76" w14:textId="74AFE132">
      <w:r>
        <w:t xml:space="preserve">The reviewer for the Sierra Nevada version of 1011 commented that 68yrs for </w:t>
      </w:r>
      <w:r w:rsidR="00550187">
        <w:t xml:space="preserve">mean </w:t>
      </w:r>
      <w:r>
        <w:t>FRI of replacement fires seems short.</w:t>
      </w:r>
    </w:p>
    <w:p w:rsidR="00623C79" w:rsidP="00623C79" w:rsidRDefault="00623C79" w14:paraId="62BB3054" w14:textId="77777777"/>
    <w:p w:rsidR="00623C79" w:rsidP="00623C79" w:rsidRDefault="00623C79" w14:paraId="4239FBA1" w14:textId="4E846437">
      <w:r>
        <w:t>D</w:t>
      </w:r>
      <w:r w:rsidR="00550187">
        <w:t>.</w:t>
      </w:r>
      <w:r>
        <w:t xml:space="preserve"> Major made changes to vegetation class structural values in response to MTD v3.1 updates (K</w:t>
      </w:r>
      <w:r w:rsidR="00550187">
        <w:t>.</w:t>
      </w:r>
      <w:r>
        <w:t xml:space="preserve"> Pohl</w:t>
      </w:r>
      <w:r w:rsidR="00550187">
        <w:t>,</w:t>
      </w:r>
      <w:r>
        <w:t xml:space="preserve"> </w:t>
      </w:r>
      <w:r w:rsidR="00550187">
        <w:t>18 July 20</w:t>
      </w:r>
      <w:r>
        <w:t xml:space="preserve">05 request). These changes have not been reviewed and accepted by model developers as of </w:t>
      </w:r>
      <w:r w:rsidR="00550187">
        <w:t>24 July 20</w:t>
      </w:r>
      <w:r>
        <w:t>05.</w:t>
      </w:r>
    </w:p>
    <w:p w:rsidR="00CE49E8" w:rsidP="00A941CD" w:rsidRDefault="00CE49E8" w14:paraId="44BB0366" w14:textId="77777777">
      <w:pPr>
        <w:rPr>
          <w:b/>
        </w:rPr>
      </w:pPr>
    </w:p>
    <w:p w:rsidR="0050442F" w:rsidP="0050442F" w:rsidRDefault="0050442F" w14:paraId="107CE6FA" w14:textId="04A7EA89">
      <w:pPr>
        <w:pStyle w:val="ReportSection"/>
      </w:pPr>
      <w:r>
        <w:t>Succession Classes</w:t>
      </w:r>
    </w:p>
    <w:p w:rsidR="0050442F" w:rsidP="0050442F" w:rsidRDefault="0050442F" w14:paraId="22B5B5D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442F" w:rsidP="0050442F" w:rsidRDefault="0050442F" w14:paraId="300D318D"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Closed</w:t>
      </w:r>
    </w:p>
    <w:p w:rsidR="0050442F" w:rsidP="0050442F" w:rsidRDefault="0050442F" w14:paraId="6BB2752D" w14:textId="77777777"/>
    <w:p w:rsidR="0050442F" w:rsidP="0050442F" w:rsidRDefault="0050442F" w14:paraId="38462CE5" w14:textId="77777777">
      <w:pPr>
        <w:pStyle w:val="SClassInfoPara"/>
      </w:pPr>
      <w:r>
        <w:t>Indicator Species</w:t>
      </w:r>
    </w:p>
    <w:p w:rsidR="0050442F" w:rsidP="0050442F" w:rsidRDefault="0050442F" w14:paraId="6148F903" w14:textId="77777777"/>
    <w:p w:rsidR="0050442F" w:rsidP="0050442F" w:rsidRDefault="0050442F" w14:paraId="4785E55F" w14:textId="77777777">
      <w:pPr>
        <w:pStyle w:val="SClassInfoPara"/>
      </w:pPr>
      <w:r>
        <w:t>Description</w:t>
      </w:r>
    </w:p>
    <w:p w:rsidR="0050442F" w:rsidP="0050442F" w:rsidRDefault="001767A9" w14:paraId="76BD3BF5" w14:textId="04BB8AFC">
      <w:r>
        <w:t>Aspen suckers.</w:t>
      </w:r>
      <w:r w:rsidR="0050442F">
        <w:t xml:space="preserve"> Grass and forbs present. </w:t>
      </w:r>
    </w:p>
    <w:p w:rsidR="0050442F" w:rsidP="0050442F" w:rsidRDefault="0050442F" w14:paraId="54B22D06" w14:textId="77777777"/>
    <w:p>
      <w:r>
        <w:rPr>
          <w:i/>
          <w:u w:val="single"/>
        </w:rPr>
        <w:t>Maximum Tree Size Class</w:t>
      </w:r>
      <w:br/>
      <w:r>
        <w:t>Sapling &gt;4.5ft; &lt;5" DBH</w:t>
      </w:r>
    </w:p>
    <w:p w:rsidR="0050442F" w:rsidP="0050442F" w:rsidRDefault="0050442F" w14:paraId="52762528" w14:textId="77777777">
      <w:pPr>
        <w:pStyle w:val="InfoPara"/>
        <w:pBdr>
          <w:top w:val="single" w:color="auto" w:sz="4" w:space="1"/>
        </w:pBdr>
      </w:pPr>
      <w:r>
        <w:t>Class B</w:t>
      </w:r>
      <w:r>
        <w:tab/>
        <w:t>40</w:t>
      </w:r>
      <w:r w:rsidR="002A3B10">
        <w:tab/>
      </w:r>
      <w:r w:rsidR="002A3B10">
        <w:tab/>
      </w:r>
      <w:r w:rsidR="002A3B10">
        <w:tab/>
      </w:r>
      <w:r w:rsidR="002A3B10">
        <w:tab/>
      </w:r>
      <w:r w:rsidR="004F7795">
        <w:t>Mid Development 1 - Closed</w:t>
      </w:r>
    </w:p>
    <w:p w:rsidR="0050442F" w:rsidP="0050442F" w:rsidRDefault="0050442F" w14:paraId="0C6A22C2" w14:textId="77777777"/>
    <w:p w:rsidR="0050442F" w:rsidP="0050442F" w:rsidRDefault="0050442F" w14:paraId="5EC4335B" w14:textId="77777777">
      <w:pPr>
        <w:pStyle w:val="SClassInfoPara"/>
      </w:pPr>
      <w:r>
        <w:t>Indicator Species</w:t>
      </w:r>
    </w:p>
    <w:p w:rsidR="0050442F" w:rsidP="0050442F" w:rsidRDefault="0050442F" w14:paraId="274352DD" w14:textId="77777777"/>
    <w:p w:rsidR="0050442F" w:rsidP="0050442F" w:rsidRDefault="0050442F" w14:paraId="5CCEA9B2" w14:textId="77777777">
      <w:pPr>
        <w:pStyle w:val="SClassInfoPara"/>
      </w:pPr>
      <w:r>
        <w:t>Description</w:t>
      </w:r>
    </w:p>
    <w:p w:rsidR="0050442F" w:rsidP="0050442F" w:rsidRDefault="0050442F" w14:paraId="7F510174" w14:textId="4805600E">
      <w:r>
        <w:t xml:space="preserve">Aspen </w:t>
      </w:r>
      <w:r w:rsidR="001767A9">
        <w:t>trees</w:t>
      </w:r>
      <w:r>
        <w:t xml:space="preserve"> dominate. Canopy cover </w:t>
      </w:r>
      <w:r w:rsidR="00892EC7">
        <w:t xml:space="preserve">is </w:t>
      </w:r>
      <w:r>
        <w:t xml:space="preserve">highly variable. </w:t>
      </w:r>
      <w:r w:rsidR="002B1137">
        <w:t>Mixed</w:t>
      </w:r>
      <w:r w:rsidR="0002174C">
        <w:t>-</w:t>
      </w:r>
      <w:r w:rsidR="002B1137">
        <w:t xml:space="preserve">severity fire </w:t>
      </w:r>
      <w:r>
        <w:t xml:space="preserve">consumes litter and woody debris and may stimulate suckering. </w:t>
      </w:r>
    </w:p>
    <w:p w:rsidR="0050442F" w:rsidP="0050442F" w:rsidRDefault="0050442F" w14:paraId="61B1BFA4" w14:textId="77777777"/>
    <w:p>
      <w:r>
        <w:rPr>
          <w:i/>
          <w:u w:val="single"/>
        </w:rPr>
        <w:t>Maximum Tree Size Class</w:t>
      </w:r>
      <w:br/>
      <w:r>
        <w:t>Medium 9-21" DBH</w:t>
      </w:r>
    </w:p>
    <w:p w:rsidR="0050442F" w:rsidP="0050442F" w:rsidRDefault="0050442F" w14:paraId="7B11E432" w14:textId="77777777">
      <w:pPr>
        <w:pStyle w:val="InfoPara"/>
        <w:pBdr>
          <w:top w:val="single" w:color="auto" w:sz="4" w:space="1"/>
        </w:pBdr>
      </w:pPr>
      <w:r>
        <w:t>Class C</w:t>
      </w:r>
      <w:r>
        <w:tab/>
        <w:t>45</w:t>
      </w:r>
      <w:r w:rsidR="002A3B10">
        <w:tab/>
      </w:r>
      <w:r w:rsidR="002A3B10">
        <w:tab/>
      </w:r>
      <w:r w:rsidR="002A3B10">
        <w:tab/>
      </w:r>
      <w:r w:rsidR="002A3B10">
        <w:tab/>
      </w:r>
      <w:r w:rsidR="004F7795">
        <w:t>Late Development 1 - Closed</w:t>
      </w:r>
    </w:p>
    <w:p w:rsidR="0050442F" w:rsidP="0050442F" w:rsidRDefault="0050442F" w14:paraId="14773591" w14:textId="77777777"/>
    <w:p w:rsidR="0050442F" w:rsidP="0050442F" w:rsidRDefault="0050442F" w14:paraId="3C4EC674" w14:textId="77777777">
      <w:pPr>
        <w:pStyle w:val="SClassInfoPara"/>
      </w:pPr>
      <w:r>
        <w:t>Indicator Species</w:t>
      </w:r>
    </w:p>
    <w:p w:rsidR="0050442F" w:rsidP="0050442F" w:rsidRDefault="0050442F" w14:paraId="7EA6BF1A" w14:textId="77777777"/>
    <w:p w:rsidR="0050442F" w:rsidP="0050442F" w:rsidRDefault="0050442F" w14:paraId="5DFE39F6" w14:textId="77777777">
      <w:pPr>
        <w:pStyle w:val="SClassInfoPara"/>
      </w:pPr>
      <w:r>
        <w:t>Description</w:t>
      </w:r>
    </w:p>
    <w:p w:rsidR="0050442F" w:rsidP="0050442F" w:rsidRDefault="0050442F" w14:paraId="7D027365" w14:textId="1142DD45">
      <w:r>
        <w:t xml:space="preserve">Aspen trees 5-16in </w:t>
      </w:r>
      <w:r w:rsidR="0002174C">
        <w:t xml:space="preserve">in </w:t>
      </w:r>
      <w:r>
        <w:t xml:space="preserve">DBH. Canopy cover is highly variable. </w:t>
      </w:r>
      <w:r w:rsidR="002B1137">
        <w:t>Mixed</w:t>
      </w:r>
      <w:r w:rsidR="0002174C">
        <w:t>-</w:t>
      </w:r>
      <w:r w:rsidR="002B1137">
        <w:t>severity fire</w:t>
      </w:r>
      <w:r w:rsidR="0002174C">
        <w:t>,</w:t>
      </w:r>
      <w:r w:rsidR="002B1137">
        <w:t xml:space="preserve"> </w:t>
      </w:r>
      <w:r>
        <w:t xml:space="preserve">while thinning some trees, promotes suckering. </w:t>
      </w:r>
    </w:p>
    <w:p w:rsidR="0050442F" w:rsidP="0050442F" w:rsidRDefault="0050442F" w14:paraId="6211F282" w14:textId="77777777"/>
    <w:p>
      <w:r>
        <w:rPr>
          <w:i/>
          <w:u w:val="single"/>
        </w:rPr>
        <w:t>Maximum Tree Size Class</w:t>
      </w:r>
      <w:br/>
      <w:r>
        <w:t>Medium 9-21" DBH</w:t>
      </w:r>
    </w:p>
    <w:p w:rsidR="0050442F" w:rsidP="0050442F" w:rsidRDefault="0050442F" w14:paraId="659158FD" w14:textId="77777777">
      <w:pPr>
        <w:pStyle w:val="InfoPara"/>
        <w:pBdr>
          <w:top w:val="single" w:color="auto" w:sz="4" w:space="1"/>
        </w:pBdr>
      </w:pPr>
      <w:r>
        <w:t>Class D</w:t>
      </w:r>
      <w:r>
        <w:tab/>
        <w:t>1</w:t>
      </w:r>
      <w:r w:rsidR="002A3B10">
        <w:tab/>
      </w:r>
      <w:r w:rsidR="002A3B10">
        <w:tab/>
      </w:r>
      <w:r w:rsidR="002A3B10">
        <w:tab/>
      </w:r>
      <w:r w:rsidR="002A3B10">
        <w:tab/>
      </w:r>
      <w:r w:rsidR="004F7795">
        <w:t>Late Development 1 - Open</w:t>
      </w:r>
    </w:p>
    <w:p w:rsidR="0050442F" w:rsidP="0050442F" w:rsidRDefault="0050442F" w14:paraId="4420B659" w14:textId="77777777"/>
    <w:p w:rsidR="0050442F" w:rsidP="0050442F" w:rsidRDefault="0050442F" w14:paraId="36005032" w14:textId="77777777">
      <w:pPr>
        <w:pStyle w:val="SClassInfoPara"/>
      </w:pPr>
      <w:r>
        <w:t>Indicator Species</w:t>
      </w:r>
    </w:p>
    <w:p w:rsidR="0050442F" w:rsidP="0050442F" w:rsidRDefault="0050442F" w14:paraId="43A32719" w14:textId="77777777"/>
    <w:p w:rsidR="0050442F" w:rsidP="0050442F" w:rsidRDefault="0050442F" w14:paraId="651FD29B" w14:textId="77777777">
      <w:pPr>
        <w:pStyle w:val="SClassInfoPara"/>
      </w:pPr>
      <w:r>
        <w:t>Description</w:t>
      </w:r>
    </w:p>
    <w:p w:rsidR="0050442F" w:rsidP="0050442F" w:rsidRDefault="0050442F" w14:paraId="10DF6D10" w14:textId="7C555780">
      <w:r>
        <w:t>Aspen 5-</w:t>
      </w:r>
      <w:r w:rsidR="00892EC7">
        <w:t>16</w:t>
      </w:r>
      <w:r w:rsidR="0002174C">
        <w:t>in</w:t>
      </w:r>
      <w:r w:rsidR="00892EC7">
        <w:t xml:space="preserve">+ </w:t>
      </w:r>
      <w:r w:rsidR="0002174C">
        <w:t xml:space="preserve">in </w:t>
      </w:r>
      <w:r>
        <w:t>DBH and conifers co-dominate, with conifers present in the mid</w:t>
      </w:r>
      <w:r w:rsidR="0002174C">
        <w:t xml:space="preserve"> </w:t>
      </w:r>
      <w:r>
        <w:t xml:space="preserve">story and overtopping aspen in older stands. </w:t>
      </w:r>
      <w:r w:rsidR="00892EC7">
        <w:t xml:space="preserve">Aspen comprises </w:t>
      </w:r>
      <w:r>
        <w:t xml:space="preserve">80% </w:t>
      </w:r>
      <w:r w:rsidR="00892EC7">
        <w:t>of the</w:t>
      </w:r>
      <w:r>
        <w:t xml:space="preserve"> overstory in younger stands, whereas conifer can reach up to 40% cover in overstory in older stands. Mixed</w:t>
      </w:r>
      <w:r w:rsidR="0002174C">
        <w:t>-</w:t>
      </w:r>
      <w:r>
        <w:t>severity fir</w:t>
      </w:r>
      <w:r w:rsidR="002B1137">
        <w:t xml:space="preserve">e and insect/disease outbreaks </w:t>
      </w:r>
      <w:r w:rsidR="001767A9">
        <w:t>thin conifers.</w:t>
      </w:r>
    </w:p>
    <w:p w:rsidR="0050442F" w:rsidP="0050442F" w:rsidRDefault="0050442F" w14:paraId="6667AFBD"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0442F" w:rsidP="0050442F" w:rsidRDefault="0050442F" w14:paraId="1DBC1AB2" w14:textId="77B0FEF6">
      <w:r>
        <w:t>Baker, F.S. 1925. Aspen in the Central Rocky Mountain Region. USDA Department Bulletin 1291: 1-47.</w:t>
      </w:r>
    </w:p>
    <w:p w:rsidR="0050442F" w:rsidP="0050442F" w:rsidRDefault="0050442F" w14:paraId="5458E027" w14:textId="77777777"/>
    <w:p w:rsidR="0050442F" w:rsidP="0050442F" w:rsidRDefault="0050442F" w14:paraId="709C0890" w14:textId="6F17C68B">
      <w:r>
        <w:t>Bartos, D.L. 2001. Landscape dynamics of aspen and conifer forests. Pages 5-14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2D0178B2" w14:textId="77777777"/>
    <w:p w:rsidR="0050442F" w:rsidP="0050442F" w:rsidRDefault="0050442F" w14:paraId="2C800C39" w14:textId="7B74ADC6">
      <w:r>
        <w:t>Bartos, D.L. and R.B. Campbell, Jr. 1998. Decline of quaking aspen in the interior west –examples from Utah. Rangelands 20(1): 17-24.</w:t>
      </w:r>
    </w:p>
    <w:p w:rsidR="0050442F" w:rsidP="0050442F" w:rsidRDefault="0050442F" w14:paraId="4761AC17" w14:textId="77777777"/>
    <w:p w:rsidR="0050442F" w:rsidP="0050442F" w:rsidRDefault="0050442F" w14:paraId="0913CFD7" w14:textId="6E854AFE">
      <w:r>
        <w:lastRenderedPageBreak/>
        <w:t>Bradley, A.E., N.V. Noste and W.C. Fischer. 1992. Fire ecology of forests and woodlands in Utah. GTR-INT-287. Ogden, UT: USDA Forest Service, Intermountain Research Station. 128 pp.</w:t>
      </w:r>
    </w:p>
    <w:p w:rsidR="0050442F" w:rsidP="0050442F" w:rsidRDefault="0050442F" w14:paraId="58192AA5" w14:textId="77777777"/>
    <w:p w:rsidR="0050442F" w:rsidP="0050442F" w:rsidRDefault="0050442F" w14:paraId="5885D6FA" w14:textId="041EC84D">
      <w:r>
        <w:t>Bradley, A.E., W.C. Fischer and N.V. Noste. 1992. Fire ecology of the forest habitat types of eastern Idaho and western Wyoming. GTR- INT-290. Ogden, UT: USDA Forest Service, Intermountain Research Station. 92 pp.</w:t>
      </w:r>
    </w:p>
    <w:p w:rsidR="0050442F" w:rsidP="0050442F" w:rsidRDefault="0050442F" w14:paraId="21952943" w14:textId="77777777"/>
    <w:p w:rsidR="0050442F" w:rsidP="0050442F" w:rsidRDefault="0050442F" w14:paraId="725CAD27" w14:textId="77777777">
      <w:r>
        <w:t>Brown, J.K. and D.G. Simmerman. 1986. Appraisal of fuels and flammability in western aspen: a prescribed fire guide. General technical report INT-205. Ogden, UT: USDA Forest Service, Rocky Mountain Research Station.</w:t>
      </w:r>
    </w:p>
    <w:p w:rsidR="0050442F" w:rsidP="0050442F" w:rsidRDefault="0050442F" w14:paraId="686BABC0" w14:textId="77777777"/>
    <w:p w:rsidR="0050442F" w:rsidP="0050442F" w:rsidRDefault="0050442F" w14:paraId="05A8C4E3" w14:textId="7256B6B6">
      <w:r>
        <w:t xml:space="preserve">Brown, J.K. and J. Kapler-Smith, eds.2000. Wildland fire in ecosystems: effects of fire on flora. Gen. Tech. Rep. RMRS-GTR-42. vol 2. Ogden, UT: USDA Forest Service, Rocky Mountain Research Station. 257 pp. </w:t>
      </w:r>
    </w:p>
    <w:p w:rsidR="0050442F" w:rsidP="0050442F" w:rsidRDefault="0050442F" w14:paraId="3695EDAA" w14:textId="77777777"/>
    <w:p w:rsidR="0050442F" w:rsidP="0050442F" w:rsidRDefault="0050442F" w14:paraId="30CB6B40" w14:textId="4AA1C3A7">
      <w:r>
        <w:t>Campbell, R.B. and D.L. Bartos. 2001. Objectives for sustaining biodiversity.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06DE3D96" w14:textId="77777777"/>
    <w:p w:rsidR="0050442F" w:rsidP="0050442F" w:rsidRDefault="0050442F" w14:paraId="16ED53F9" w14:textId="77777777">
      <w:r>
        <w:t>Debyle, N.V., C.D. Bevins and W.C. Fisher. 1987. Wildfire occurrence in aspen in the interior western United States. Western Journal of Applied Forestry 2: 73-76.</w:t>
      </w:r>
    </w:p>
    <w:p w:rsidR="0050442F" w:rsidP="0050442F" w:rsidRDefault="0050442F" w14:paraId="29BB3EF1" w14:textId="77777777"/>
    <w:p w:rsidR="0050442F" w:rsidP="0050442F" w:rsidRDefault="0050442F" w14:paraId="0F6A61F8" w14:textId="77777777">
      <w:r>
        <w:t>Kay, C.E. 1997. Is aspen doomed? Journal of Forestry 95: 4-11.</w:t>
      </w:r>
    </w:p>
    <w:p w:rsidR="0050442F" w:rsidP="0050442F" w:rsidRDefault="0050442F" w14:paraId="7F3D2654" w14:textId="77777777"/>
    <w:p w:rsidR="0050442F" w:rsidP="0050442F" w:rsidRDefault="0050442F" w14:paraId="67F47068" w14:textId="3ADBC239">
      <w:r>
        <w:t>Kay, C.E. 2001a. Evaluation of burned aspen communities in Jackson Hole, Wyoming.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2789246B" w14:textId="77777777"/>
    <w:p w:rsidR="0050442F" w:rsidP="0050442F" w:rsidRDefault="0050442F" w14:paraId="5346E028" w14:textId="1BB6D568">
      <w:r>
        <w:t>Kay, C.E. 2001b. Long-term aspen exclosures in the Yellowstone ecosystem.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61123CB7" w14:textId="77777777"/>
    <w:p w:rsidR="0050442F" w:rsidP="0050442F" w:rsidRDefault="0050442F" w14:paraId="13B01EB0" w14:textId="77777777">
      <w:r>
        <w:t>Kay, C.E. 2001c. Native burning in western North America: Implications for hardwood forest management. General Technical Report NE-274. USDA Forest Service, Northeast Research Station. 8 pp.</w:t>
      </w:r>
    </w:p>
    <w:p w:rsidR="0050442F" w:rsidP="0050442F" w:rsidRDefault="0050442F" w14:paraId="6695F01F" w14:textId="77777777"/>
    <w:p w:rsidR="0050442F" w:rsidP="0050442F" w:rsidRDefault="0050442F" w14:paraId="2129B938" w14:textId="1F82EA08">
      <w:r>
        <w:t xml:space="preserve">Mueggler, W.F. 1988. Aspen community types of the intermountain region. USDA Forest Service, General Technical Report INT-250. 135 pp. </w:t>
      </w:r>
    </w:p>
    <w:p w:rsidR="0050442F" w:rsidP="0050442F" w:rsidRDefault="0050442F" w14:paraId="58B358A8" w14:textId="77777777"/>
    <w:p w:rsidR="0050442F" w:rsidP="0050442F" w:rsidRDefault="0050442F" w14:paraId="735D1186" w14:textId="58D0AD1C">
      <w:r>
        <w:lastRenderedPageBreak/>
        <w:t>Mueggler, W.F. 1989. Age distribution and reproduction of intermountain aspen stands. Western Journal of Applied Forestry 4(2): 41-45.</w:t>
      </w:r>
    </w:p>
    <w:p w:rsidR="0050442F" w:rsidP="0050442F" w:rsidRDefault="0050442F" w14:paraId="5476427B" w14:textId="77777777"/>
    <w:p w:rsidR="0050442F" w:rsidP="0050442F" w:rsidRDefault="0050442F" w14:paraId="57E14BD0" w14:textId="77777777">
      <w:r>
        <w:t>NatureServe. 2007. International Ecological Classification Standard: Terrestrial Ecological Classifications. NatureServe Central Databases. Arlington, VA. Data current as of 10 February 2007.</w:t>
      </w:r>
    </w:p>
    <w:p w:rsidR="0050442F" w:rsidP="0050442F" w:rsidRDefault="0050442F" w14:paraId="79265050" w14:textId="77777777"/>
    <w:p w:rsidR="0050442F" w:rsidP="0050442F" w:rsidRDefault="0050442F" w14:paraId="4DE40087" w14:textId="4FF44E1E">
      <w:r>
        <w:t>Romme, W.H., M.L. Floyd, D. Hanna and J.S. Redders. 1999. Landscape condition analysis for the South Central Highlands Section, southwestern Colorado &amp; northwestern New Mexico. Draft report to San Juan National Forest, Durango, Colorado.</w:t>
      </w:r>
    </w:p>
    <w:p w:rsidR="0050442F" w:rsidP="0050442F" w:rsidRDefault="0050442F" w14:paraId="3EF51170" w14:textId="77777777"/>
    <w:p w:rsidR="0050442F" w:rsidP="0050442F" w:rsidRDefault="0050442F" w14:paraId="5AAAB9B9" w14:textId="6A65B721">
      <w:r>
        <w:t>Shepperd, W.D. 1990. A classification of quacking aspen in the central Rocky Mountains based on growth and stand characteristics. Western Journal of Applied Forestry 5: 69-75.</w:t>
      </w:r>
    </w:p>
    <w:p w:rsidR="0050442F" w:rsidP="0050442F" w:rsidRDefault="0050442F" w14:paraId="62A3C559" w14:textId="77777777"/>
    <w:p w:rsidR="0050442F" w:rsidP="0050442F" w:rsidRDefault="0050442F" w14:paraId="3FD6CAB0" w14:textId="77777777">
      <w:r>
        <w:t>Shepperd, W.D. and E.W. Smith. 1993. The role of near-surface lateral roots in the life cycle of aspen in the central Rocky Mountains. Forest Ecology and Management 61: 157-160.</w:t>
      </w:r>
    </w:p>
    <w:p w:rsidR="0050442F" w:rsidP="0050442F" w:rsidRDefault="0050442F" w14:paraId="2E2A963C" w14:textId="77777777"/>
    <w:p w:rsidR="0050442F" w:rsidP="0050442F" w:rsidRDefault="0050442F" w14:paraId="32D23C89" w14:textId="44D69E0B">
      <w:r>
        <w:t>Shepperd, W.D. 2001. Manipulations to Regenerate Aspen Ecosystems. Pages 355-365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46692B36" w14:textId="77777777"/>
    <w:p w:rsidR="0050442F" w:rsidP="0050442F" w:rsidRDefault="0050442F" w14:paraId="4BAB8F7B" w14:textId="1A2BF963">
      <w:r>
        <w:t>Shepperd, W.D., D.L. Bartos and A.M. Step</w:t>
      </w:r>
      <w:r w:rsidR="001767A9">
        <w:t>h</w:t>
      </w:r>
      <w:r>
        <w:t>en. 2001. Above- and below-ground effects of aspen clonal regeneration and succession to conifers. Canadian Journal of Forest Resources; 31: 739-745.</w:t>
      </w:r>
    </w:p>
    <w:p w:rsidR="0050442F" w:rsidP="0050442F" w:rsidRDefault="0050442F" w14:paraId="0FAC4BDC" w14:textId="77777777"/>
    <w:p w:rsidR="0050442F" w:rsidP="0050442F" w:rsidRDefault="0050442F" w14:paraId="5FE6F928" w14:textId="77C95088">
      <w:r>
        <w:t>USDA Forest Service. 2000. Properly Functioning Condition: Rapid Assessment Process (January 7, 2000 version). Intermountain Region, Ogden, UT. Unnumbered.</w:t>
      </w:r>
    </w:p>
    <w:p w:rsidR="0050442F" w:rsidP="0050442F" w:rsidRDefault="0050442F" w14:paraId="3AF16340" w14:textId="77777777"/>
    <w:p w:rsidR="0050442F" w:rsidP="0050442F" w:rsidRDefault="0050442F" w14:paraId="5979616B" w14:textId="62B530AB">
      <w:r>
        <w:t>Welsh, S.L, N.D. Atwood S.L. Goodrich and L.C. Higgins. 2003. A Utah Flora, Third edition, revised. Print Services, Brigham Young University, Provo, UT. 912 pp.</w:t>
      </w:r>
    </w:p>
    <w:p w:rsidRPr="00A43E41" w:rsidR="004D5F12" w:rsidP="0050442F" w:rsidRDefault="004D5F12" w14:paraId="209B378A" w14:textId="77777777"/>
    <w:sectPr w:rsidRPr="00A43E41" w:rsidR="004D5F12" w:rsidSect="00FE41CA">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94B21" w14:textId="77777777" w:rsidR="003B76C2" w:rsidRDefault="003B76C2">
      <w:r>
        <w:separator/>
      </w:r>
    </w:p>
  </w:endnote>
  <w:endnote w:type="continuationSeparator" w:id="0">
    <w:p w14:paraId="4A3B0A34" w14:textId="77777777" w:rsidR="003B76C2" w:rsidRDefault="003B76C2">
      <w:r>
        <w:continuationSeparator/>
      </w:r>
    </w:p>
  </w:endnote>
  <w:endnote w:type="continuationNotice" w:id="1">
    <w:p w14:paraId="599A44A0" w14:textId="77777777" w:rsidR="003B76C2" w:rsidRDefault="003B7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9D37F" w14:textId="77777777" w:rsidR="0050442F" w:rsidRDefault="0050442F" w:rsidP="005044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00EEC" w14:textId="77777777" w:rsidR="003B76C2" w:rsidRDefault="003B76C2">
      <w:r>
        <w:separator/>
      </w:r>
    </w:p>
  </w:footnote>
  <w:footnote w:type="continuationSeparator" w:id="0">
    <w:p w14:paraId="033AE3AB" w14:textId="77777777" w:rsidR="003B76C2" w:rsidRDefault="003B76C2">
      <w:r>
        <w:continuationSeparator/>
      </w:r>
    </w:p>
  </w:footnote>
  <w:footnote w:type="continuationNotice" w:id="1">
    <w:p w14:paraId="05E4FBE7" w14:textId="77777777" w:rsidR="003B76C2" w:rsidRDefault="003B76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741A"/>
    <w:rPr>
      <w:rFonts w:ascii="Tahoma" w:hAnsi="Tahoma" w:cs="Tahoma"/>
      <w:sz w:val="16"/>
      <w:szCs w:val="16"/>
    </w:rPr>
  </w:style>
  <w:style w:type="character" w:customStyle="1" w:styleId="BalloonTextChar">
    <w:name w:val="Balloon Text Char"/>
    <w:basedOn w:val="DefaultParagraphFont"/>
    <w:link w:val="BalloonText"/>
    <w:uiPriority w:val="99"/>
    <w:semiHidden/>
    <w:rsid w:val="005A741A"/>
    <w:rPr>
      <w:rFonts w:ascii="Tahoma" w:hAnsi="Tahoma" w:cs="Tahoma"/>
      <w:sz w:val="16"/>
      <w:szCs w:val="16"/>
    </w:rPr>
  </w:style>
  <w:style w:type="character" w:styleId="Hyperlink">
    <w:name w:val="Hyperlink"/>
    <w:basedOn w:val="DefaultParagraphFont"/>
    <w:unhideWhenUsed/>
    <w:rsid w:val="005A741A"/>
    <w:rPr>
      <w:color w:val="0000FF" w:themeColor="hyperlink"/>
      <w:u w:val="single"/>
    </w:rPr>
  </w:style>
  <w:style w:type="character" w:styleId="CommentReference">
    <w:name w:val="annotation reference"/>
    <w:basedOn w:val="DefaultParagraphFont"/>
    <w:uiPriority w:val="99"/>
    <w:semiHidden/>
    <w:unhideWhenUsed/>
    <w:rsid w:val="002B1137"/>
    <w:rPr>
      <w:sz w:val="16"/>
      <w:szCs w:val="16"/>
    </w:rPr>
  </w:style>
  <w:style w:type="paragraph" w:styleId="CommentText">
    <w:name w:val="annotation text"/>
    <w:basedOn w:val="Normal"/>
    <w:link w:val="CommentTextChar"/>
    <w:uiPriority w:val="99"/>
    <w:semiHidden/>
    <w:unhideWhenUsed/>
    <w:rsid w:val="002B1137"/>
    <w:rPr>
      <w:sz w:val="20"/>
      <w:szCs w:val="20"/>
    </w:rPr>
  </w:style>
  <w:style w:type="character" w:customStyle="1" w:styleId="CommentTextChar">
    <w:name w:val="Comment Text Char"/>
    <w:basedOn w:val="DefaultParagraphFont"/>
    <w:link w:val="CommentText"/>
    <w:uiPriority w:val="99"/>
    <w:semiHidden/>
    <w:rsid w:val="002B1137"/>
  </w:style>
  <w:style w:type="paragraph" w:styleId="CommentSubject">
    <w:name w:val="annotation subject"/>
    <w:basedOn w:val="CommentText"/>
    <w:next w:val="CommentText"/>
    <w:link w:val="CommentSubjectChar"/>
    <w:uiPriority w:val="99"/>
    <w:semiHidden/>
    <w:unhideWhenUsed/>
    <w:rsid w:val="002B1137"/>
    <w:rPr>
      <w:b/>
      <w:bCs/>
    </w:rPr>
  </w:style>
  <w:style w:type="character" w:customStyle="1" w:styleId="CommentSubjectChar">
    <w:name w:val="Comment Subject Char"/>
    <w:basedOn w:val="CommentTextChar"/>
    <w:link w:val="CommentSubject"/>
    <w:uiPriority w:val="99"/>
    <w:semiHidden/>
    <w:rsid w:val="002B1137"/>
    <w:rPr>
      <w:b/>
      <w:bCs/>
    </w:rPr>
  </w:style>
  <w:style w:type="paragraph" w:styleId="ListParagraph">
    <w:name w:val="List Paragraph"/>
    <w:basedOn w:val="Normal"/>
    <w:uiPriority w:val="34"/>
    <w:qFormat/>
    <w:rsid w:val="00CE49E8"/>
    <w:pPr>
      <w:ind w:left="720"/>
    </w:pPr>
    <w:rPr>
      <w:rFonts w:ascii="Calibri" w:eastAsiaTheme="minorHAnsi" w:hAnsi="Calibri"/>
      <w:sz w:val="22"/>
      <w:szCs w:val="22"/>
    </w:rPr>
  </w:style>
  <w:style w:type="paragraph" w:styleId="Revision">
    <w:name w:val="Revision"/>
    <w:hidden/>
    <w:uiPriority w:val="99"/>
    <w:semiHidden/>
    <w:rsid w:val="000C35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0738">
      <w:bodyDiv w:val="1"/>
      <w:marLeft w:val="0"/>
      <w:marRight w:val="0"/>
      <w:marTop w:val="0"/>
      <w:marBottom w:val="0"/>
      <w:divBdr>
        <w:top w:val="none" w:sz="0" w:space="0" w:color="auto"/>
        <w:left w:val="none" w:sz="0" w:space="0" w:color="auto"/>
        <w:bottom w:val="none" w:sz="0" w:space="0" w:color="auto"/>
        <w:right w:val="none" w:sz="0" w:space="0" w:color="auto"/>
      </w:divBdr>
    </w:div>
    <w:div w:id="1279802307">
      <w:bodyDiv w:val="1"/>
      <w:marLeft w:val="0"/>
      <w:marRight w:val="0"/>
      <w:marTop w:val="0"/>
      <w:marBottom w:val="0"/>
      <w:divBdr>
        <w:top w:val="none" w:sz="0" w:space="0" w:color="auto"/>
        <w:left w:val="none" w:sz="0" w:space="0" w:color="auto"/>
        <w:bottom w:val="none" w:sz="0" w:space="0" w:color="auto"/>
        <w:right w:val="none" w:sz="0" w:space="0" w:color="auto"/>
      </w:divBdr>
    </w:div>
    <w:div w:id="1337268480">
      <w:bodyDiv w:val="1"/>
      <w:marLeft w:val="0"/>
      <w:marRight w:val="0"/>
      <w:marTop w:val="0"/>
      <w:marBottom w:val="0"/>
      <w:divBdr>
        <w:top w:val="none" w:sz="0" w:space="0" w:color="auto"/>
        <w:left w:val="none" w:sz="0" w:space="0" w:color="auto"/>
        <w:bottom w:val="none" w:sz="0" w:space="0" w:color="auto"/>
        <w:right w:val="none" w:sz="0" w:space="0" w:color="auto"/>
      </w:divBdr>
    </w:div>
    <w:div w:id="19575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lprovencher@tnc.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2014-08-21T14:05:00Z</cp:lastPrinted>
  <dcterms:created xsi:type="dcterms:W3CDTF">2017-09-26T23:31:00Z</dcterms:created>
  <dcterms:modified xsi:type="dcterms:W3CDTF">2025-02-12T09:41:03Z</dcterms:modified>
</cp:coreProperties>
</file>