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F0499" w:rsidR="00431D02" w:rsidP="00431D02" w:rsidRDefault="00431D02" w14:paraId="3EB4F50D" w14:textId="77777777">
      <w:pPr>
        <w:pStyle w:val="BpSTitle"/>
      </w:pPr>
      <w:r w:rsidRPr="00FF0499">
        <w:t>10321</w:t>
      </w:r>
    </w:p>
    <w:p w:rsidRPr="00FF0499" w:rsidR="00431D02" w:rsidP="00431D02" w:rsidRDefault="00431D02" w14:paraId="20F3BBAB" w14:textId="0497EBAC">
      <w:pPr>
        <w:pStyle w:val="BpSTitle"/>
      </w:pPr>
      <w:r w:rsidRPr="00FF0499">
        <w:t>Mediter</w:t>
      </w:r>
      <w:r w:rsidR="00FF0499">
        <w:t>r</w:t>
      </w:r>
      <w:r w:rsidRPr="00FF0499">
        <w:t>anean California Red Fir Forest -</w:t>
      </w:r>
      <w:r w:rsidR="00FF0499">
        <w:t>-</w:t>
      </w:r>
      <w:r w:rsidRPr="00FF0499">
        <w:t xml:space="preserve"> Cascades</w:t>
      </w:r>
    </w:p>
    <w:p w:rsidR="00431D02" w:rsidP="009D1C9F" w:rsidRDefault="00431D02" w14:paraId="61FB5544" w14:textId="34248F8D">
      <w:pPr>
        <w:tabs>
          <w:tab w:val="left" w:pos="7200"/>
        </w:tabs>
      </w:pPr>
      <w:r w:rsidRPr="00FF0499">
        <w:t>BpS Model/Description Version: Aug. 2020</w:t>
      </w:r>
      <w:r w:rsidR="00FF0499">
        <w:tab/>
      </w:r>
    </w:p>
    <w:p w:rsidRPr="00FF0499" w:rsidR="00431D02" w:rsidP="009D1C9F" w:rsidRDefault="00431D02" w14:paraId="0909D4DA" w14:textId="77777777">
      <w:pPr>
        <w:tabs>
          <w:tab w:val="left" w:pos="7200"/>
        </w:tabs>
      </w:pPr>
    </w:p>
    <w:p w:rsidRPr="00FF0499" w:rsidR="00431D02" w:rsidP="00431D02" w:rsidRDefault="00431D02" w14:paraId="3846993B" w14:textId="77777777"/>
    <w:p w:rsidRPr="00FF0499" w:rsidR="00431D02" w:rsidP="00431D02" w:rsidRDefault="00431D02" w14:paraId="3AC5A0DC" w14:textId="77777777">
      <w:pPr>
        <w:pStyle w:val="InfoPara"/>
      </w:pPr>
      <w:r w:rsidRPr="00FF0499">
        <w:t>Vegetation Type</w:t>
      </w:r>
    </w:p>
    <w:p w:rsidRPr="00FF0499" w:rsidR="00431D02" w:rsidP="00431D02" w:rsidRDefault="00431D02" w14:paraId="24E1B993" w14:textId="77777777">
      <w:r w:rsidRPr="00FF0499">
        <w:t>Forest and Woodland</w:t>
      </w:r>
    </w:p>
    <w:p w:rsidRPr="00FF0499" w:rsidR="00431D02" w:rsidP="00431D02" w:rsidRDefault="00431D02" w14:paraId="7891B9F6" w14:textId="79A3E9F0">
      <w:pPr>
        <w:pStyle w:val="InfoPara"/>
      </w:pPr>
      <w:r w:rsidRPr="00FF0499">
        <w:t>Map Zone</w:t>
      </w:r>
    </w:p>
    <w:p w:rsidRPr="00FF0499" w:rsidR="00431D02" w:rsidP="00431D02" w:rsidRDefault="00431D02" w14:paraId="1C75C639" w14:textId="77777777">
      <w:r w:rsidRPr="00FF0499">
        <w:t>6</w:t>
      </w:r>
    </w:p>
    <w:p w:rsidRPr="00FF0499" w:rsidR="00431D02" w:rsidP="00431D02" w:rsidRDefault="00431D02" w14:paraId="37C0DB4F" w14:textId="77777777">
      <w:pPr>
        <w:pStyle w:val="InfoPara"/>
      </w:pPr>
      <w:r w:rsidRPr="00FF0499">
        <w:t>Model Splits or Lumps</w:t>
      </w:r>
    </w:p>
    <w:p w:rsidRPr="00FF0499" w:rsidR="00431D02" w:rsidP="00431D02" w:rsidRDefault="00431D02" w14:paraId="186ABF04" w14:textId="20529499">
      <w:r w:rsidRPr="00FF0499">
        <w:t xml:space="preserve">This </w:t>
      </w:r>
      <w:r w:rsidR="00FF0499">
        <w:t>Biophysical Setting (</w:t>
      </w:r>
      <w:r w:rsidRPr="00FF0499">
        <w:t>BpS</w:t>
      </w:r>
      <w:r w:rsidR="00FF0499">
        <w:t>)</w:t>
      </w:r>
      <w:r w:rsidRPr="00FF0499">
        <w:t xml:space="preserve"> is split into multiple models</w:t>
      </w:r>
      <w:r w:rsidR="00FF0499">
        <w:t>;</w:t>
      </w:r>
      <w:r w:rsidRPr="00FF0499" w:rsidR="005F5FE5">
        <w:t xml:space="preserve"> 10321</w:t>
      </w:r>
      <w:r w:rsidRPr="00FF0499">
        <w:t xml:space="preserve"> is the northern expression and lacks western white pine, but includes some white fir.</w:t>
      </w:r>
    </w:p>
    <w:p w:rsidRPr="00FF0499" w:rsidR="00431D02" w:rsidP="00431D02" w:rsidRDefault="00431D02" w14:paraId="4B2CEA04" w14:textId="77777777">
      <w:pPr>
        <w:pStyle w:val="InfoPara"/>
      </w:pPr>
      <w:r w:rsidRPr="00FF0499">
        <w:t>Geographic Range</w:t>
      </w:r>
    </w:p>
    <w:p w:rsidRPr="00FF0499" w:rsidR="00431D02" w:rsidP="00431D02" w:rsidRDefault="00431D02" w14:paraId="0EAB7648" w14:textId="2FAA3E5C">
      <w:r w:rsidRPr="00FF0499">
        <w:t>Occurs from the vicinity of Crater Lake</w:t>
      </w:r>
      <w:r w:rsidR="00FF0499">
        <w:t>,</w:t>
      </w:r>
      <w:r w:rsidRPr="00FF0499">
        <w:t xml:space="preserve"> Oregon</w:t>
      </w:r>
      <w:r w:rsidR="00FF0499">
        <w:t>,</w:t>
      </w:r>
      <w:r w:rsidRPr="00FF0499">
        <w:t xml:space="preserve"> south through the Cascades and the Sierra Nevada into northern Kern County at Sunday Peak. An arm also extends south through the </w:t>
      </w:r>
      <w:r w:rsidR="00FF0499">
        <w:t>C</w:t>
      </w:r>
      <w:r w:rsidRPr="00FF0499">
        <w:t xml:space="preserve">oast </w:t>
      </w:r>
      <w:r w:rsidR="00FF0499">
        <w:t>R</w:t>
      </w:r>
      <w:r w:rsidRPr="00FF0499">
        <w:t>anges to Snow Mountain in Lake County (Potter et al. 1992).</w:t>
      </w:r>
    </w:p>
    <w:p w:rsidRPr="00FF0499" w:rsidR="00431D02" w:rsidP="00431D02" w:rsidRDefault="00431D02" w14:paraId="4207878D" w14:textId="77777777">
      <w:pPr>
        <w:pStyle w:val="InfoPara"/>
      </w:pPr>
      <w:r w:rsidRPr="00FF0499">
        <w:t>Biophysical Site Description</w:t>
      </w:r>
    </w:p>
    <w:p w:rsidRPr="00FF0499" w:rsidR="00431D02" w:rsidP="00431D02" w:rsidRDefault="00431D02" w14:paraId="086167B4" w14:textId="41BDD6AF">
      <w:r w:rsidRPr="00FF0499">
        <w:t>Occurs in the upper montane at high elevation.</w:t>
      </w:r>
      <w:r w:rsidRPr="00FF0499" w:rsidR="00FF0499">
        <w:t xml:space="preserve"> </w:t>
      </w:r>
      <w:r w:rsidRPr="00FF0499">
        <w:t>Elevation ranges from 5</w:t>
      </w:r>
      <w:r w:rsidR="00FF0499">
        <w:t>,</w:t>
      </w:r>
      <w:r w:rsidRPr="00FF0499">
        <w:t>900</w:t>
      </w:r>
      <w:r w:rsidR="00FF0499">
        <w:t>-</w:t>
      </w:r>
      <w:r w:rsidRPr="00FF0499">
        <w:t>7</w:t>
      </w:r>
      <w:r w:rsidR="00FF0499">
        <w:t>,</w:t>
      </w:r>
      <w:r w:rsidRPr="00FF0499">
        <w:t>900ft in northern California and 7</w:t>
      </w:r>
      <w:r w:rsidR="00FF0499">
        <w:t>,</w:t>
      </w:r>
      <w:r w:rsidRPr="00FF0499">
        <w:t>900-9</w:t>
      </w:r>
      <w:r w:rsidR="00FF0499">
        <w:t>,</w:t>
      </w:r>
      <w:r w:rsidRPr="00FF0499">
        <w:t xml:space="preserve">200ft in southern California. This type is more dominant in the </w:t>
      </w:r>
      <w:r w:rsidR="00FF0499">
        <w:t>s</w:t>
      </w:r>
      <w:r w:rsidRPr="00FF0499">
        <w:t>outhern Cascades of California and the northern Sierra Nevada.</w:t>
      </w:r>
      <w:r w:rsidRPr="00FF0499" w:rsidR="00FF0499">
        <w:t xml:space="preserve"> </w:t>
      </w:r>
      <w:r w:rsidRPr="00FF0499">
        <w:t>Fuels are relatively continuous.</w:t>
      </w:r>
    </w:p>
    <w:p w:rsidRPr="00FF0499" w:rsidR="00431D02" w:rsidP="00431D02" w:rsidRDefault="00431D02" w14:paraId="74514630" w14:textId="77777777">
      <w:pPr>
        <w:pStyle w:val="InfoPara"/>
      </w:pPr>
      <w:r w:rsidRPr="00FF0499">
        <w:t>Vegetation Description</w:t>
      </w:r>
    </w:p>
    <w:p w:rsidRPr="00FF0499" w:rsidR="00431D02" w:rsidP="00431D02" w:rsidRDefault="00431D02" w14:paraId="71516935" w14:textId="2AE1C0DB">
      <w:r w:rsidRPr="00FF0499">
        <w:t xml:space="preserve">Both </w:t>
      </w:r>
      <w:r w:rsidRPr="009D1C9F">
        <w:rPr>
          <w:i/>
        </w:rPr>
        <w:t>Abies magnifica</w:t>
      </w:r>
      <w:r w:rsidRPr="00FF0499">
        <w:t xml:space="preserve"> and </w:t>
      </w:r>
      <w:r w:rsidRPr="009D1C9F">
        <w:rPr>
          <w:i/>
        </w:rPr>
        <w:t>A. concolor</w:t>
      </w:r>
      <w:r w:rsidRPr="00FF0499">
        <w:t xml:space="preserve"> are present in the overstory in significant amounts. </w:t>
      </w:r>
      <w:r w:rsidRPr="009D1C9F">
        <w:rPr>
          <w:i/>
        </w:rPr>
        <w:t>Pinus jeffreyi</w:t>
      </w:r>
      <w:r w:rsidRPr="00FF0499">
        <w:t xml:space="preserve">, </w:t>
      </w:r>
      <w:r w:rsidRPr="009D1C9F">
        <w:rPr>
          <w:i/>
        </w:rPr>
        <w:t>P. contorta</w:t>
      </w:r>
      <w:r w:rsidRPr="00FF0499">
        <w:t xml:space="preserve">, and mixed conifer species can also be present in lesser amounts. </w:t>
      </w:r>
      <w:r w:rsidRPr="009D1C9F">
        <w:rPr>
          <w:i/>
        </w:rPr>
        <w:t xml:space="preserve">P. monticola </w:t>
      </w:r>
      <w:r w:rsidRPr="00FF0499">
        <w:t xml:space="preserve">is sometimes present but usually contributes &lt;5% of basal area. Tree cover generally exceeds 60%, with shrubs and herbs contributing </w:t>
      </w:r>
      <w:r w:rsidR="00FF0499">
        <w:t>&lt;</w:t>
      </w:r>
      <w:r w:rsidRPr="00FF0499">
        <w:t>30% cover each.</w:t>
      </w:r>
      <w:r w:rsidRPr="00FF0499" w:rsidR="00FF0499">
        <w:t xml:space="preserve"> </w:t>
      </w:r>
      <w:r w:rsidRPr="00FF0499">
        <w:t>If shrub cover is higher, the shrubs are short or prostrate.</w:t>
      </w:r>
    </w:p>
    <w:p w:rsidRPr="00FF0499" w:rsidR="00431D02" w:rsidP="00431D02" w:rsidRDefault="00431D02" w14:paraId="6776A429" w14:textId="77777777">
      <w:pPr>
        <w:pStyle w:val="InfoPara"/>
      </w:pPr>
      <w:r w:rsidRPr="00FF0499">
        <w:t>BpS Dominant and Indicator Species</w:t>
      </w:r>
    </w:p>
    <w:p>
      <w:r>
        <w:rPr>
          <w:sz w:val="16"/>
        </w:rPr>
        <w:t>Species names are from the NRCS PLANTS database. Check species codes at http://plants.usda.gov.</w:t>
      </w:r>
    </w:p>
    <w:p w:rsidRPr="00FF0499" w:rsidR="00431D02" w:rsidP="00431D02" w:rsidRDefault="00431D02" w14:paraId="50C33B9E" w14:textId="77777777">
      <w:pPr>
        <w:pStyle w:val="InfoPara"/>
      </w:pPr>
      <w:r w:rsidRPr="00FF0499">
        <w:t>Disturbance Description</w:t>
      </w:r>
    </w:p>
    <w:p w:rsidRPr="00FF0499" w:rsidR="00431D02" w:rsidP="00431D02" w:rsidRDefault="00431D02" w14:paraId="1B95866E" w14:textId="113BDBC2">
      <w:r w:rsidRPr="00FF0499">
        <w:t xml:space="preserve">Windthrow causes tree-size gaps that release already established individuals in the understory. Primarily fire regime groups I and III. Most fires occur </w:t>
      </w:r>
      <w:r w:rsidR="00FF0499">
        <w:t>in</w:t>
      </w:r>
      <w:r w:rsidRPr="00FF0499">
        <w:t xml:space="preserve"> the late season during tree dormancy</w:t>
      </w:r>
      <w:r w:rsidR="00FF0499">
        <w:t>.</w:t>
      </w:r>
      <w:r w:rsidRPr="00FF0499">
        <w:t xml:space="preserve"> </w:t>
      </w:r>
      <w:r w:rsidR="00FF0499">
        <w:t>F</w:t>
      </w:r>
      <w:r w:rsidRPr="00FF0499">
        <w:t xml:space="preserve">ire complexity is moderate to high, and fire size averages </w:t>
      </w:r>
      <w:r w:rsidR="00FF0499">
        <w:t xml:space="preserve">approximately </w:t>
      </w:r>
      <w:r w:rsidRPr="00FF0499">
        <w:t xml:space="preserve">400ac. It is very </w:t>
      </w:r>
      <w:r w:rsidRPr="00FF0499">
        <w:lastRenderedPageBreak/>
        <w:t>difficult to determine the replacement</w:t>
      </w:r>
      <w:r w:rsidRPr="00FF0499" w:rsidR="002D4838">
        <w:t xml:space="preserve"> fire return interval in this Bp</w:t>
      </w:r>
      <w:r w:rsidRPr="00FF0499">
        <w:t>S.</w:t>
      </w:r>
      <w:r w:rsidRPr="00FF0499" w:rsidR="002D4838">
        <w:t xml:space="preserve"> </w:t>
      </w:r>
      <w:r w:rsidRPr="00FF0499">
        <w:t>Replacement fire likely varies with slope position (upper slope</w:t>
      </w:r>
      <w:r w:rsidR="00FF0499">
        <w:t xml:space="preserve"> </w:t>
      </w:r>
      <w:r w:rsidRPr="00FF0499">
        <w:t>&gt;</w:t>
      </w:r>
      <w:r w:rsidR="00FF0499">
        <w:t xml:space="preserve"> </w:t>
      </w:r>
      <w:r w:rsidRPr="00FF0499">
        <w:t>mid slope</w:t>
      </w:r>
      <w:r w:rsidR="00FF0499">
        <w:t xml:space="preserve"> </w:t>
      </w:r>
      <w:r w:rsidRPr="00FF0499">
        <w:t>&gt; lower slope), and landscapes with greater topographic variation are likely to experience more stand</w:t>
      </w:r>
      <w:r w:rsidR="00FF0499">
        <w:t>-</w:t>
      </w:r>
      <w:r w:rsidRPr="00FF0499">
        <w:t>replacement fire. A considerable range of values has been reported in the literature for mixed and surface fires (Taylor and Solem 2001</w:t>
      </w:r>
      <w:r w:rsidR="00FF0499">
        <w:t>;</w:t>
      </w:r>
      <w:r w:rsidRPr="00FF0499">
        <w:t xml:space="preserve"> Taylor and Halpern 1991</w:t>
      </w:r>
      <w:r w:rsidR="00FF0499">
        <w:t>;</w:t>
      </w:r>
      <w:r w:rsidRPr="00FF0499">
        <w:t xml:space="preserve"> Taylor 1993</w:t>
      </w:r>
      <w:r w:rsidR="00FF0499">
        <w:t>;</w:t>
      </w:r>
      <w:r w:rsidRPr="00FF0499">
        <w:t xml:space="preserve"> Bekker and Taylor 2001).</w:t>
      </w:r>
    </w:p>
    <w:p w:rsidRPr="00FF0499" w:rsidR="00431D02" w:rsidP="00431D02" w:rsidRDefault="00431D02" w14:paraId="206AD9F4" w14:textId="77777777">
      <w:pPr>
        <w:pStyle w:val="InfoPara"/>
      </w:pPr>
      <w:r w:rsidRPr="00FF0499">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FF0499" w:rsidR="00431D02" w:rsidP="00431D02" w:rsidRDefault="00431D02" w14:paraId="75BBBD95" w14:textId="77777777">
      <w:pPr>
        <w:pStyle w:val="InfoPara"/>
      </w:pPr>
      <w:r w:rsidRPr="00FF0499">
        <w:t>Scale Description</w:t>
      </w:r>
    </w:p>
    <w:p w:rsidRPr="00FF0499" w:rsidR="00431D02" w:rsidP="00431D02" w:rsidRDefault="00431D02" w14:paraId="16B3688B" w14:textId="4781B570">
      <w:r w:rsidRPr="00FF0499">
        <w:t>Fire size range</w:t>
      </w:r>
      <w:r w:rsidR="00FF0499">
        <w:t>s</w:t>
      </w:r>
      <w:r w:rsidRPr="00FF0499">
        <w:t xml:space="preserve"> from 30-1</w:t>
      </w:r>
      <w:r w:rsidR="00FF0499">
        <w:t>,</w:t>
      </w:r>
      <w:r w:rsidRPr="00FF0499">
        <w:t>800ac</w:t>
      </w:r>
      <w:r w:rsidR="00FF0499">
        <w:t>,</w:t>
      </w:r>
      <w:r w:rsidRPr="00FF0499">
        <w:t xml:space="preserve"> with </w:t>
      </w:r>
      <w:r w:rsidR="00FF0499">
        <w:t xml:space="preserve">an </w:t>
      </w:r>
      <w:r w:rsidRPr="00FF0499">
        <w:t xml:space="preserve">average </w:t>
      </w:r>
      <w:r w:rsidR="00FF0499">
        <w:t xml:space="preserve">of </w:t>
      </w:r>
      <w:r w:rsidRPr="00FF0499">
        <w:t>405ac (Bekker and Taylor 2001).</w:t>
      </w:r>
    </w:p>
    <w:p w:rsidRPr="00FF0499" w:rsidR="00431D02" w:rsidP="00431D02" w:rsidRDefault="00431D02" w14:paraId="4D8F9E1C" w14:textId="77777777">
      <w:pPr>
        <w:pStyle w:val="InfoPara"/>
      </w:pPr>
      <w:r w:rsidRPr="00FF0499">
        <w:t>Adjacency or Identification Concerns</w:t>
      </w:r>
    </w:p>
    <w:p w:rsidRPr="00FF0499" w:rsidR="00431D02" w:rsidP="00431D02" w:rsidRDefault="00431D02" w14:paraId="02211417" w14:textId="0AD27F13">
      <w:r w:rsidRPr="00FF0499">
        <w:t>The lower elevation edge of this type mixes with mixed conifer (1027 and 1028)</w:t>
      </w:r>
      <w:r w:rsidR="00FF0499">
        <w:t>,</w:t>
      </w:r>
      <w:r w:rsidRPr="00FF0499" w:rsidR="00FF0499">
        <w:t xml:space="preserve"> </w:t>
      </w:r>
      <w:r w:rsidRPr="00FF0499">
        <w:t xml:space="preserve">especially mixed conifer dominated by </w:t>
      </w:r>
      <w:r w:rsidRPr="009D1C9F">
        <w:rPr>
          <w:i/>
        </w:rPr>
        <w:t>Abies concolor</w:t>
      </w:r>
      <w:r w:rsidRPr="00FF0499">
        <w:t>. The upper elevation mixes with red fir-white pine (R1RFWP in the RA).</w:t>
      </w:r>
    </w:p>
    <w:p w:rsidRPr="00FF0499" w:rsidR="00431D02" w:rsidP="00431D02" w:rsidRDefault="00431D02" w14:paraId="7F3D2A84" w14:textId="77777777"/>
    <w:p w:rsidRPr="00FF0499" w:rsidR="00431D02" w:rsidP="00431D02" w:rsidRDefault="00431D02" w14:paraId="79557A95" w14:textId="4BCDF635">
      <w:r w:rsidRPr="00FF0499">
        <w:t xml:space="preserve">This BpS may be similar to the PNVG R#REFI for the Pacific Northwest </w:t>
      </w:r>
      <w:r w:rsidR="00FF0499">
        <w:t>m</w:t>
      </w:r>
      <w:r w:rsidRPr="00FF0499">
        <w:t xml:space="preserve">odel </w:t>
      </w:r>
      <w:r w:rsidR="00FF0499">
        <w:t>z</w:t>
      </w:r>
      <w:r w:rsidRPr="00FF0499">
        <w:t>one. R#REFI describes ecologically distinct Shasta red fir (</w:t>
      </w:r>
      <w:r w:rsidRPr="009D1C9F">
        <w:rPr>
          <w:i/>
        </w:rPr>
        <w:t>Abies magnifica</w:t>
      </w:r>
      <w:r w:rsidRPr="00FF0499">
        <w:t xml:space="preserve"> var. </w:t>
      </w:r>
      <w:r w:rsidRPr="009D1C9F">
        <w:rPr>
          <w:i/>
        </w:rPr>
        <w:t>shastensis</w:t>
      </w:r>
      <w:r w:rsidRPr="00FF0499">
        <w:t>), which includes less surface fire than R1RFWF or R1RFWP.</w:t>
      </w:r>
    </w:p>
    <w:p w:rsidRPr="00FF0499" w:rsidR="00431D02" w:rsidP="00431D02" w:rsidRDefault="00431D02" w14:paraId="52A7BA09" w14:textId="77777777"/>
    <w:p w:rsidRPr="00FF0499" w:rsidR="00431D02" w:rsidP="00431D02" w:rsidRDefault="00431D02" w14:paraId="4A9DF41D" w14:textId="77777777">
      <w:r w:rsidRPr="00FF0499">
        <w:t xml:space="preserve">If western </w:t>
      </w:r>
      <w:r w:rsidRPr="00FF0499" w:rsidR="002D4838">
        <w:t>white pine is present, use 10322</w:t>
      </w:r>
      <w:r w:rsidRPr="00FF0499">
        <w:t>.</w:t>
      </w:r>
    </w:p>
    <w:p w:rsidRPr="00FF0499" w:rsidR="00431D02" w:rsidP="00431D02" w:rsidRDefault="00431D02" w14:paraId="38EF1125" w14:textId="77777777"/>
    <w:p w:rsidRPr="00FF0499" w:rsidR="00431D02" w:rsidP="00431D02" w:rsidRDefault="00431D02" w14:paraId="49437159" w14:textId="376B3682">
      <w:r w:rsidRPr="00FF0499">
        <w:t xml:space="preserve">This BpS does not have much old growth left in areas. Much of this BpS has been converted to lodgepole. </w:t>
      </w:r>
      <w:r w:rsidR="00FF0499">
        <w:t>T</w:t>
      </w:r>
      <w:r w:rsidRPr="00FF0499">
        <w:t>his type used to be more prevalent historically (Provencher, pers</w:t>
      </w:r>
      <w:r w:rsidR="00FF0499">
        <w:t>.</w:t>
      </w:r>
      <w:r w:rsidRPr="00FF0499">
        <w:t xml:space="preserve"> comm</w:t>
      </w:r>
      <w:r w:rsidR="00FF0499">
        <w:t>.</w:t>
      </w:r>
      <w:r w:rsidRPr="00FF0499">
        <w:t>).</w:t>
      </w:r>
    </w:p>
    <w:p w:rsidRPr="00FF0499" w:rsidR="00431D02" w:rsidP="00431D02" w:rsidRDefault="00431D02" w14:paraId="238AD311" w14:textId="77777777">
      <w:pPr>
        <w:pStyle w:val="InfoPara"/>
      </w:pPr>
      <w:r w:rsidRPr="00FF0499">
        <w:t>Issues or Problems</w:t>
      </w:r>
    </w:p>
    <w:p w:rsidRPr="00FF0499" w:rsidR="00431D02" w:rsidP="00431D02" w:rsidRDefault="00431D02" w14:paraId="7C4C018B" w14:textId="7083DD5D">
      <w:r w:rsidRPr="00FF0499">
        <w:t>The limitations of the modeling process (limited use of TSD, five boxes</w:t>
      </w:r>
      <w:r w:rsidR="00FF0499">
        <w:t>,</w:t>
      </w:r>
      <w:r w:rsidRPr="00FF0499">
        <w:t xml:space="preserve"> and inability to model climate variability) prevent our representing some of the nuance</w:t>
      </w:r>
      <w:r w:rsidR="00FF0499">
        <w:t>s</w:t>
      </w:r>
      <w:r w:rsidRPr="00FF0499">
        <w:t xml:space="preserve"> of this system. As a result, replacement fire appears to be too short, but the overall fire regime and landscape proportions are representative.</w:t>
      </w:r>
    </w:p>
    <w:p w:rsidRPr="00FF0499" w:rsidR="00431D02" w:rsidP="00431D02" w:rsidRDefault="00431D02" w14:paraId="769169A8" w14:textId="77777777">
      <w:pPr>
        <w:pStyle w:val="InfoPara"/>
      </w:pPr>
      <w:r w:rsidRPr="00FF0499">
        <w:t>Native Uncharacteristic Conditions</w:t>
      </w:r>
    </w:p>
    <w:p w:rsidRPr="00FF0499" w:rsidR="00431D02" w:rsidP="00431D02" w:rsidRDefault="00431D02" w14:paraId="6D9B41EE" w14:textId="77777777"/>
    <w:p w:rsidRPr="00FF0499" w:rsidR="00FB164A" w:rsidP="00FB164A" w:rsidRDefault="00431D02" w14:paraId="5F66BB64" w14:textId="77777777">
      <w:pPr>
        <w:pStyle w:val="InfoPara"/>
      </w:pPr>
      <w:r w:rsidRPr="00FF0499">
        <w:t>Comments</w:t>
      </w:r>
    </w:p>
    <w:p w:rsidRPr="00FF0499" w:rsidR="00FB164A" w:rsidP="00FB164A" w:rsidRDefault="00FB164A" w14:paraId="5157EEBF" w14:textId="77777777"/>
    <w:p w:rsidRPr="00FF0499" w:rsidR="00431D02" w:rsidP="00431D02" w:rsidRDefault="00431D02" w14:paraId="2E194CE0" w14:textId="77777777">
      <w:pPr>
        <w:pStyle w:val="ReportSection"/>
      </w:pPr>
      <w:bookmarkStart w:name="OLE_LINK3" w:id="0"/>
      <w:bookmarkStart w:name="OLE_LINK4" w:id="1"/>
      <w:bookmarkStart w:name="OLE_LINK1" w:id="2"/>
      <w:bookmarkStart w:name="OLE_LINK2" w:id="3"/>
      <w:bookmarkStart w:name="OLE_LINK5" w:id="4"/>
      <w:bookmarkStart w:name="OLE_LINK6" w:id="5"/>
      <w:bookmarkStart w:name="OLE_LINK7" w:id="6"/>
      <w:bookmarkEnd w:id="0"/>
      <w:bookmarkEnd w:id="1"/>
      <w:bookmarkEnd w:id="2"/>
      <w:bookmarkEnd w:id="3"/>
      <w:bookmarkEnd w:id="4"/>
      <w:bookmarkEnd w:id="5"/>
      <w:bookmarkEnd w:id="6"/>
      <w:r w:rsidRPr="00FF0499">
        <w:t>Succession Classes</w:t>
      </w:r>
    </w:p>
    <w:p w:rsidRPr="00FF0499" w:rsidR="00431D02" w:rsidP="00431D02" w:rsidRDefault="00431D02" w14:paraId="2702C27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FF0499" w:rsidR="00431D02" w:rsidP="00431D02" w:rsidRDefault="00431D02" w14:paraId="3105A137" w14:textId="77777777">
      <w:pPr>
        <w:pStyle w:val="InfoPara"/>
        <w:pBdr>
          <w:top w:val="single" w:color="auto" w:sz="4" w:space="1"/>
        </w:pBdr>
      </w:pPr>
      <w:r>
        <w:t>Class A</w:t>
      </w:r>
      <w:r>
        <w:tab/>
        <w:t>16</w:t>
      </w:r>
      <w:r w:rsidR="002A3B10">
        <w:tab/>
      </w:r>
      <w:r w:rsidR="002A3B10">
        <w:tab/>
      </w:r>
      <w:r w:rsidR="002A3B10">
        <w:tab/>
      </w:r>
      <w:r w:rsidR="002A3B10">
        <w:tab/>
      </w:r>
      <w:r w:rsidR="004F7795">
        <w:t>Early Development 1 - All Structures</w:t>
      </w:r>
    </w:p>
    <w:p w:rsidRPr="00FF0499" w:rsidR="00431D02" w:rsidP="00431D02" w:rsidRDefault="00431D02" w14:paraId="0950B088" w14:textId="77777777"/>
    <w:p w:rsidRPr="00FF0499" w:rsidR="00431D02" w:rsidP="00431D02" w:rsidRDefault="00431D02" w14:paraId="566AC277" w14:textId="77777777">
      <w:pPr>
        <w:pStyle w:val="SClassInfoPara"/>
      </w:pPr>
      <w:r w:rsidRPr="00FF0499">
        <w:t>Indicator Species</w:t>
      </w:r>
    </w:p>
    <w:p w:rsidRPr="00FF0499" w:rsidR="00431D02" w:rsidP="00431D02" w:rsidRDefault="00431D02" w14:paraId="56928278" w14:textId="77777777"/>
    <w:p w:rsidRPr="00FF0499" w:rsidR="00431D02" w:rsidP="00431D02" w:rsidRDefault="00431D02" w14:paraId="750F8A09" w14:textId="77777777">
      <w:pPr>
        <w:pStyle w:val="SClassInfoPara"/>
      </w:pPr>
      <w:r w:rsidRPr="00FF0499">
        <w:t>Description</w:t>
      </w:r>
    </w:p>
    <w:p w:rsidRPr="00FF0499" w:rsidR="00431D02" w:rsidP="00431D02" w:rsidRDefault="00431D02" w14:paraId="1E11CEDA" w14:textId="038F68A1">
      <w:r w:rsidRPr="00FF0499">
        <w:t>Re</w:t>
      </w:r>
      <w:r w:rsidR="00FF0499">
        <w:t>-</w:t>
      </w:r>
      <w:r w:rsidRPr="00FF0499">
        <w:t xml:space="preserve">generation of </w:t>
      </w:r>
      <w:r w:rsidRPr="009D1C9F">
        <w:rPr>
          <w:i/>
        </w:rPr>
        <w:t>Abies magnifica</w:t>
      </w:r>
      <w:r w:rsidRPr="00FF0499">
        <w:t xml:space="preserve"> and </w:t>
      </w:r>
      <w:r w:rsidRPr="009D1C9F">
        <w:rPr>
          <w:i/>
        </w:rPr>
        <w:t>A. concolor</w:t>
      </w:r>
      <w:r w:rsidR="00FF0499">
        <w:t>,</w:t>
      </w:r>
      <w:r w:rsidRPr="00FF0499">
        <w:t xml:space="preserve"> perhaps </w:t>
      </w:r>
      <w:r w:rsidRPr="009D1C9F">
        <w:rPr>
          <w:i/>
        </w:rPr>
        <w:t>Pinus jeffreyi</w:t>
      </w:r>
      <w:r w:rsidRPr="00FF0499">
        <w:t xml:space="preserve"> or </w:t>
      </w:r>
      <w:r w:rsidRPr="009D1C9F">
        <w:rPr>
          <w:i/>
        </w:rPr>
        <w:t>P. lambertiana</w:t>
      </w:r>
      <w:r w:rsidRPr="00FF0499">
        <w:t xml:space="preserve"> from seed, following a severe or stand-replacing fire. Shrub cover varies. PICO an important associate in the Cascade and Klamath </w:t>
      </w:r>
      <w:r w:rsidR="00FF0499">
        <w:t>mountains</w:t>
      </w:r>
      <w:r w:rsidRPr="00FF0499">
        <w:t>.</w:t>
      </w:r>
    </w:p>
    <w:p w:rsidRPr="00FF0499" w:rsidR="00431D02" w:rsidP="00431D02" w:rsidRDefault="00431D02" w14:paraId="57880B23" w14:textId="77777777"/>
    <w:p>
      <w:r>
        <w:rPr>
          <w:i/>
          <w:u w:val="single"/>
        </w:rPr>
        <w:t>Maximum Tree Size Class</w:t>
      </w:r>
      <w:br/>
      <w:r>
        <w:t>Sapling &gt;4.5ft; &lt;5" DBH</w:t>
      </w:r>
    </w:p>
    <w:p w:rsidRPr="00FF0499" w:rsidR="00431D02" w:rsidP="00431D02" w:rsidRDefault="00431D02" w14:paraId="359CD101" w14:textId="77777777">
      <w:pPr>
        <w:pStyle w:val="InfoPara"/>
        <w:pBdr>
          <w:top w:val="single" w:color="auto" w:sz="4" w:space="1"/>
        </w:pBdr>
      </w:pPr>
      <w:r>
        <w:t>Class B</w:t>
      </w:r>
      <w:r>
        <w:tab/>
        <w:t>19</w:t>
      </w:r>
      <w:r w:rsidR="002A3B10">
        <w:tab/>
      </w:r>
      <w:r w:rsidR="002A3B10">
        <w:tab/>
      </w:r>
      <w:r w:rsidR="002A3B10">
        <w:tab/>
      </w:r>
      <w:r w:rsidR="002A3B10">
        <w:tab/>
      </w:r>
      <w:r w:rsidR="004F7795">
        <w:t>Mid Development 1 - Closed</w:t>
      </w:r>
    </w:p>
    <w:p w:rsidRPr="00FF0499" w:rsidR="00431D02" w:rsidP="00431D02" w:rsidRDefault="00431D02" w14:paraId="298EDAC8" w14:textId="77777777"/>
    <w:p w:rsidRPr="00FF0499" w:rsidR="00431D02" w:rsidP="00431D02" w:rsidRDefault="00431D02" w14:paraId="3B7BF05D" w14:textId="77777777">
      <w:pPr>
        <w:pStyle w:val="SClassInfoPara"/>
      </w:pPr>
      <w:r w:rsidRPr="00FF0499">
        <w:t>Indicator Species</w:t>
      </w:r>
    </w:p>
    <w:p w:rsidRPr="00FF0499" w:rsidR="00431D02" w:rsidP="00431D02" w:rsidRDefault="00431D02" w14:paraId="53CBDACB" w14:textId="77777777"/>
    <w:p w:rsidRPr="00FF0499" w:rsidR="00431D02" w:rsidP="00431D02" w:rsidRDefault="00431D02" w14:paraId="43D11C42" w14:textId="77777777">
      <w:pPr>
        <w:pStyle w:val="SClassInfoPara"/>
      </w:pPr>
      <w:r w:rsidRPr="00FF0499">
        <w:t>Description</w:t>
      </w:r>
    </w:p>
    <w:p w:rsidRPr="00FF0499" w:rsidR="00431D02" w:rsidP="00431D02" w:rsidRDefault="00431D02" w14:paraId="5FC3D906" w14:textId="578CAFAB">
      <w:r w:rsidRPr="00FF0499">
        <w:t xml:space="preserve">Mid-mature </w:t>
      </w:r>
      <w:r w:rsidRPr="009D1C9F">
        <w:rPr>
          <w:i/>
        </w:rPr>
        <w:t>Abies magnifica</w:t>
      </w:r>
      <w:r w:rsidRPr="00FF0499">
        <w:t xml:space="preserve"> with various amounts of other species. Shrub cover varies. </w:t>
      </w:r>
      <w:r w:rsidR="00FF0499">
        <w:t xml:space="preserve">More than </w:t>
      </w:r>
      <w:r w:rsidRPr="00FF0499">
        <w:t xml:space="preserve">40% cover </w:t>
      </w:r>
      <w:r w:rsidR="00FF0499">
        <w:t xml:space="preserve">by </w:t>
      </w:r>
      <w:r w:rsidRPr="009D1C9F">
        <w:rPr>
          <w:i/>
        </w:rPr>
        <w:t>Abies magnifica</w:t>
      </w:r>
      <w:r w:rsidR="00FF0499">
        <w:t>,</w:t>
      </w:r>
      <w:r w:rsidRPr="009D1C9F">
        <w:rPr>
          <w:i/>
        </w:rPr>
        <w:t xml:space="preserve"> A. concolor</w:t>
      </w:r>
      <w:r w:rsidR="00FF0499">
        <w:t>,</w:t>
      </w:r>
      <w:r w:rsidRPr="009D1C9F">
        <w:rPr>
          <w:i/>
        </w:rPr>
        <w:t xml:space="preserve"> </w:t>
      </w:r>
      <w:r w:rsidRPr="00FF0499">
        <w:t>or</w:t>
      </w:r>
      <w:r w:rsidRPr="009D1C9F">
        <w:rPr>
          <w:i/>
        </w:rPr>
        <w:t xml:space="preserve"> Pinus jeffreyi</w:t>
      </w:r>
      <w:r w:rsidRPr="00FF0499">
        <w:t xml:space="preserve"> saplings, poles, and small trees. PICO an important associate in the Cascade and Klamath </w:t>
      </w:r>
      <w:r w:rsidR="00FF0499">
        <w:t>mountains</w:t>
      </w:r>
      <w:r w:rsidRPr="00FF0499">
        <w:t>.</w:t>
      </w:r>
    </w:p>
    <w:p w:rsidRPr="00FF0499" w:rsidR="00431D02" w:rsidP="00431D02" w:rsidRDefault="00431D02" w14:paraId="5E9BF851" w14:textId="77777777"/>
    <w:p>
      <w:r>
        <w:rPr>
          <w:i/>
          <w:u w:val="single"/>
        </w:rPr>
        <w:t>Maximum Tree Size Class</w:t>
      </w:r>
      <w:br/>
      <w:r>
        <w:t>Medium 9-21" DBH</w:t>
      </w:r>
    </w:p>
    <w:p w:rsidRPr="00FF0499" w:rsidR="00431D02" w:rsidP="00431D02" w:rsidRDefault="00431D02" w14:paraId="253786F6" w14:textId="77777777">
      <w:pPr>
        <w:pStyle w:val="InfoPara"/>
        <w:pBdr>
          <w:top w:val="single" w:color="auto" w:sz="4" w:space="1"/>
        </w:pBdr>
      </w:pPr>
      <w:r>
        <w:t>Class C</w:t>
      </w:r>
      <w:r>
        <w:tab/>
        <w:t>17</w:t>
      </w:r>
      <w:r w:rsidR="002A3B10">
        <w:tab/>
      </w:r>
      <w:r w:rsidR="002A3B10">
        <w:tab/>
      </w:r>
      <w:r w:rsidR="002A3B10">
        <w:tab/>
      </w:r>
      <w:r w:rsidR="002A3B10">
        <w:tab/>
      </w:r>
      <w:r w:rsidR="004F7795">
        <w:t>Mid Development 1 - Open</w:t>
      </w:r>
    </w:p>
    <w:p w:rsidRPr="00FF0499" w:rsidR="00431D02" w:rsidP="00431D02" w:rsidRDefault="00431D02" w14:paraId="63D1D184" w14:textId="77777777"/>
    <w:p w:rsidRPr="00FF0499" w:rsidR="00431D02" w:rsidP="00431D02" w:rsidRDefault="00431D02" w14:paraId="0B39F9FA" w14:textId="77777777">
      <w:pPr>
        <w:pStyle w:val="SClassInfoPara"/>
      </w:pPr>
      <w:r w:rsidRPr="00FF0499">
        <w:t>Indicator Species</w:t>
      </w:r>
    </w:p>
    <w:p w:rsidRPr="00FF0499" w:rsidR="00431D02" w:rsidP="00431D02" w:rsidRDefault="00431D02" w14:paraId="0A69E826" w14:textId="77777777"/>
    <w:p w:rsidRPr="00FF0499" w:rsidR="00431D02" w:rsidP="00431D02" w:rsidRDefault="00431D02" w14:paraId="7E90992E" w14:textId="77777777">
      <w:pPr>
        <w:pStyle w:val="SClassInfoPara"/>
      </w:pPr>
      <w:r w:rsidRPr="00FF0499">
        <w:t>Description</w:t>
      </w:r>
    </w:p>
    <w:p w:rsidRPr="00FF0499" w:rsidR="00431D02" w:rsidP="00431D02" w:rsidRDefault="00431D02" w14:paraId="2143AF3E" w14:textId="6C623774">
      <w:r w:rsidRPr="00FF0499">
        <w:t>Scattered</w:t>
      </w:r>
      <w:r w:rsidR="00FF0499">
        <w:t>,</w:t>
      </w:r>
      <w:r w:rsidRPr="00FF0499">
        <w:t xml:space="preserve"> mid-mature </w:t>
      </w:r>
      <w:r w:rsidRPr="009D1C9F">
        <w:rPr>
          <w:i/>
        </w:rPr>
        <w:t>Abies magnifica</w:t>
      </w:r>
      <w:r w:rsidR="00FF0499">
        <w:t>,</w:t>
      </w:r>
      <w:r w:rsidRPr="00FF0499">
        <w:t xml:space="preserve"> with various amounts of other species. Shrub cover varies. </w:t>
      </w:r>
      <w:r w:rsidR="00FF0499">
        <w:t xml:space="preserve">More than </w:t>
      </w:r>
      <w:r w:rsidRPr="00FF0499">
        <w:t xml:space="preserve">40% cover </w:t>
      </w:r>
      <w:r w:rsidR="00FF0499">
        <w:t xml:space="preserve">by </w:t>
      </w:r>
      <w:r w:rsidRPr="009D1C9F">
        <w:rPr>
          <w:i/>
        </w:rPr>
        <w:t>Abies magnifica</w:t>
      </w:r>
      <w:r w:rsidR="00FF0499">
        <w:t>,</w:t>
      </w:r>
      <w:r w:rsidRPr="009D1C9F">
        <w:rPr>
          <w:i/>
        </w:rPr>
        <w:t xml:space="preserve"> A. concolor</w:t>
      </w:r>
      <w:r w:rsidR="00FF0499">
        <w:t>,</w:t>
      </w:r>
      <w:r w:rsidRPr="009D1C9F">
        <w:rPr>
          <w:i/>
        </w:rPr>
        <w:t xml:space="preserve"> </w:t>
      </w:r>
      <w:r w:rsidRPr="00FF0499">
        <w:t>or</w:t>
      </w:r>
      <w:r w:rsidRPr="009D1C9F">
        <w:rPr>
          <w:i/>
        </w:rPr>
        <w:t xml:space="preserve"> Pinus jeffreyi</w:t>
      </w:r>
      <w:r w:rsidRPr="00FF0499">
        <w:t>.</w:t>
      </w:r>
    </w:p>
    <w:p w:rsidRPr="00FF0499" w:rsidR="00431D02" w:rsidP="00431D02" w:rsidRDefault="00431D02" w14:paraId="5A40B297" w14:textId="77777777"/>
    <w:p>
      <w:r>
        <w:rPr>
          <w:i/>
          <w:u w:val="single"/>
        </w:rPr>
        <w:t>Maximum Tree Size Class</w:t>
      </w:r>
      <w:br/>
      <w:r>
        <w:t>Medium 9-21" DBH</w:t>
      </w:r>
    </w:p>
    <w:p w:rsidRPr="00FF0499" w:rsidR="00431D02" w:rsidP="00431D02" w:rsidRDefault="00431D02" w14:paraId="77C4321C" w14:textId="77777777">
      <w:pPr>
        <w:pStyle w:val="InfoPara"/>
        <w:pBdr>
          <w:top w:val="single" w:color="auto" w:sz="4" w:space="1"/>
        </w:pBdr>
      </w:pPr>
      <w:r>
        <w:t>Class D</w:t>
      </w:r>
      <w:r>
        <w:tab/>
        <w:t>27</w:t>
      </w:r>
      <w:r w:rsidR="002A3B10">
        <w:tab/>
      </w:r>
      <w:r w:rsidR="002A3B10">
        <w:tab/>
      </w:r>
      <w:r w:rsidR="002A3B10">
        <w:tab/>
      </w:r>
      <w:r w:rsidR="002A3B10">
        <w:tab/>
      </w:r>
      <w:r w:rsidR="004F7795">
        <w:t>Late Development 1 - Open</w:t>
      </w:r>
    </w:p>
    <w:p w:rsidRPr="00FF0499" w:rsidR="00431D02" w:rsidP="00431D02" w:rsidRDefault="00431D02" w14:paraId="02F76BBD" w14:textId="77777777"/>
    <w:p w:rsidRPr="00FF0499" w:rsidR="00431D02" w:rsidP="00431D02" w:rsidRDefault="00431D02" w14:paraId="477890A6" w14:textId="77777777">
      <w:pPr>
        <w:pStyle w:val="SClassInfoPara"/>
      </w:pPr>
      <w:r w:rsidRPr="00FF0499">
        <w:t>Indicator Species</w:t>
      </w:r>
    </w:p>
    <w:p w:rsidRPr="00FF0499" w:rsidR="00431D02" w:rsidP="00431D02" w:rsidRDefault="00431D02" w14:paraId="19314B3F" w14:textId="77777777"/>
    <w:p w:rsidRPr="00FF0499" w:rsidR="00431D02" w:rsidP="00431D02" w:rsidRDefault="00431D02" w14:paraId="218A56DF" w14:textId="77777777">
      <w:pPr>
        <w:pStyle w:val="SClassInfoPara"/>
      </w:pPr>
      <w:r w:rsidRPr="00FF0499">
        <w:t>Description</w:t>
      </w:r>
    </w:p>
    <w:p w:rsidRPr="00FF0499" w:rsidR="00431D02" w:rsidP="00431D02" w:rsidRDefault="00431D02" w14:paraId="00D011D4" w14:textId="7EB338D0">
      <w:r w:rsidRPr="00FF0499">
        <w:t xml:space="preserve">Scattered mature </w:t>
      </w:r>
      <w:r w:rsidRPr="009D1C9F">
        <w:rPr>
          <w:i/>
        </w:rPr>
        <w:t>Abies magnifica</w:t>
      </w:r>
      <w:r w:rsidR="009A2C24">
        <w:t>,</w:t>
      </w:r>
      <w:r w:rsidRPr="009D1C9F">
        <w:rPr>
          <w:i/>
        </w:rPr>
        <w:t xml:space="preserve"> Abies concolor</w:t>
      </w:r>
      <w:r w:rsidR="009A2C24">
        <w:t>,</w:t>
      </w:r>
      <w:r w:rsidRPr="009D1C9F">
        <w:rPr>
          <w:i/>
        </w:rPr>
        <w:t xml:space="preserve"> Pinus jeffreyi</w:t>
      </w:r>
      <w:r w:rsidRPr="00FF0499">
        <w:t xml:space="preserve">, and other species. </w:t>
      </w:r>
      <w:r w:rsidR="009A2C24">
        <w:t xml:space="preserve">More than </w:t>
      </w:r>
      <w:r w:rsidRPr="00FF0499">
        <w:t xml:space="preserve">40% </w:t>
      </w:r>
      <w:r w:rsidRPr="009D1C9F">
        <w:rPr>
          <w:i/>
        </w:rPr>
        <w:t>Abies magnifica</w:t>
      </w:r>
      <w:r w:rsidR="009A2C24">
        <w:t>,</w:t>
      </w:r>
      <w:r w:rsidRPr="009D1C9F">
        <w:rPr>
          <w:i/>
        </w:rPr>
        <w:t xml:space="preserve"> A. concolor</w:t>
      </w:r>
      <w:r w:rsidR="009A2C24">
        <w:t>,</w:t>
      </w:r>
      <w:r w:rsidRPr="009D1C9F">
        <w:rPr>
          <w:i/>
        </w:rPr>
        <w:t xml:space="preserve"> </w:t>
      </w:r>
      <w:r w:rsidRPr="009A2C24">
        <w:t>or</w:t>
      </w:r>
      <w:r w:rsidRPr="009D1C9F">
        <w:rPr>
          <w:i/>
        </w:rPr>
        <w:t xml:space="preserve"> </w:t>
      </w:r>
      <w:r w:rsidRPr="009D1C9F" w:rsidR="009A2C24">
        <w:rPr>
          <w:i/>
        </w:rPr>
        <w:t xml:space="preserve">Pinus </w:t>
      </w:r>
      <w:r w:rsidRPr="009D1C9F">
        <w:rPr>
          <w:i/>
        </w:rPr>
        <w:t>jeffreyi</w:t>
      </w:r>
      <w:r w:rsidR="009A2C24">
        <w:t>.</w:t>
      </w:r>
    </w:p>
    <w:p w:rsidRPr="00FF0499" w:rsidR="00431D02" w:rsidP="00431D02" w:rsidRDefault="00431D02" w14:paraId="7A8DF164" w14:textId="77777777"/>
    <w:p>
      <w:r>
        <w:rPr>
          <w:i/>
          <w:u w:val="single"/>
        </w:rPr>
        <w:t>Maximum Tree Size Class</w:t>
      </w:r>
      <w:br/>
      <w:r>
        <w:t>Very Large &gt;33" DBH</w:t>
      </w:r>
    </w:p>
    <w:p w:rsidRPr="00FF0499" w:rsidR="00431D02" w:rsidP="00431D02" w:rsidRDefault="00431D02" w14:paraId="40AC1AEA" w14:textId="77777777">
      <w:pPr>
        <w:pStyle w:val="InfoPara"/>
        <w:pBdr>
          <w:top w:val="single" w:color="auto" w:sz="4" w:space="1"/>
        </w:pBdr>
      </w:pPr>
      <w:r>
        <w:t>Class E</w:t>
      </w:r>
      <w:r>
        <w:tab/>
        <w:t>21</w:t>
      </w:r>
      <w:r w:rsidR="002A3B10">
        <w:tab/>
      </w:r>
      <w:r w:rsidR="002A3B10">
        <w:tab/>
      </w:r>
      <w:r w:rsidR="002A3B10">
        <w:tab/>
      </w:r>
      <w:r w:rsidR="002A3B10">
        <w:tab/>
      </w:r>
      <w:r w:rsidR="004F7795">
        <w:t>Late Development 1 - Closed</w:t>
      </w:r>
    </w:p>
    <w:p w:rsidRPr="00FF0499" w:rsidR="00431D02" w:rsidP="00431D02" w:rsidRDefault="00431D02" w14:paraId="4A88BBDC" w14:textId="77777777"/>
    <w:p w:rsidRPr="00FF0499" w:rsidR="00431D02" w:rsidP="00431D02" w:rsidRDefault="00431D02" w14:paraId="6453DA3A" w14:textId="77777777">
      <w:pPr>
        <w:pStyle w:val="SClassInfoPara"/>
      </w:pPr>
      <w:r w:rsidRPr="00FF0499">
        <w:t>Indicator Species</w:t>
      </w:r>
    </w:p>
    <w:p w:rsidRPr="00FF0499" w:rsidR="00431D02" w:rsidP="00431D02" w:rsidRDefault="00431D02" w14:paraId="4DBAD062" w14:textId="77777777"/>
    <w:p w:rsidRPr="00FF0499" w:rsidR="00431D02" w:rsidP="00431D02" w:rsidRDefault="00431D02" w14:paraId="593646CB" w14:textId="77777777">
      <w:pPr>
        <w:pStyle w:val="SClassInfoPara"/>
      </w:pPr>
      <w:r w:rsidRPr="00FF0499">
        <w:t>Description</w:t>
      </w:r>
    </w:p>
    <w:p w:rsidRPr="00FF0499" w:rsidR="00431D02" w:rsidP="00431D02" w:rsidRDefault="00431D02" w14:paraId="2E474567" w14:textId="5B015930">
      <w:r w:rsidRPr="00FF0499">
        <w:t xml:space="preserve">Mature </w:t>
      </w:r>
      <w:r w:rsidRPr="009D1C9F">
        <w:rPr>
          <w:i/>
        </w:rPr>
        <w:t>Abies magnifica</w:t>
      </w:r>
      <w:r w:rsidR="00BF4F90">
        <w:t>,</w:t>
      </w:r>
      <w:r w:rsidRPr="009D1C9F">
        <w:rPr>
          <w:i/>
        </w:rPr>
        <w:t xml:space="preserve"> A. concolor</w:t>
      </w:r>
      <w:r w:rsidR="00BF4F90">
        <w:t>,</w:t>
      </w:r>
      <w:r w:rsidRPr="009D1C9F">
        <w:rPr>
          <w:i/>
        </w:rPr>
        <w:t xml:space="preserve"> Pinus jeffreyi</w:t>
      </w:r>
      <w:r w:rsidRPr="00FF0499">
        <w:t xml:space="preserve">, and other species. </w:t>
      </w:r>
      <w:r w:rsidR="00BF4F90">
        <w:t xml:space="preserve">More than </w:t>
      </w:r>
      <w:r w:rsidRPr="00FF0499">
        <w:t xml:space="preserve">40% canopy cover dominated by large </w:t>
      </w:r>
      <w:r w:rsidRPr="009D1C9F">
        <w:rPr>
          <w:i/>
        </w:rPr>
        <w:t>Abies magnifica</w:t>
      </w:r>
      <w:r w:rsidRPr="00FF0499">
        <w:t xml:space="preserve"> in pure to mixed stands</w:t>
      </w:r>
      <w:r w:rsidR="00BF4F90">
        <w:t>.</w:t>
      </w:r>
    </w:p>
    <w:p w:rsidRPr="00FF0499" w:rsidR="00431D02" w:rsidP="00431D02" w:rsidRDefault="00431D02" w14:paraId="361FC7F9"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FF0499" w:rsidR="00431D02" w:rsidP="00431D02" w:rsidRDefault="00431D02" w14:paraId="392C8133" w14:textId="77777777">
      <w:r w:rsidRPr="00FF0499">
        <w:t>Bekker, Mathew F. and Alan H. Taylor. 2001. Gradient Analysis of Fire Regimes in Montane Forest of the Southern Cascade Range, Thousand Lakes Wilderness, California, USA. Plant Ecology 155: 15-23.</w:t>
      </w:r>
    </w:p>
    <w:p w:rsidRPr="00FF0499" w:rsidR="00431D02" w:rsidP="00431D02" w:rsidRDefault="00431D02" w14:paraId="4D81FEB9" w14:textId="77777777"/>
    <w:p w:rsidRPr="00FF0499" w:rsidR="00431D02" w:rsidP="00431D02" w:rsidRDefault="00431D02" w14:paraId="0AFFA073" w14:textId="77777777">
      <w:r w:rsidRPr="00FF0499">
        <w:t>NatureServe. 2007. International Ecological Classification Standard: Terrestrial Ecological Classifications. NatureServe Central Databases. Arlington, VA. Data current as of 10 February 2007.</w:t>
      </w:r>
    </w:p>
    <w:p w:rsidRPr="00FF0499" w:rsidR="00431D02" w:rsidP="00431D02" w:rsidRDefault="00431D02" w14:paraId="5F85EECB" w14:textId="77777777"/>
    <w:p w:rsidRPr="00FF0499" w:rsidR="00431D02" w:rsidP="00431D02" w:rsidRDefault="00431D02" w14:paraId="53D2579C" w14:textId="77777777">
      <w:r w:rsidRPr="00FF0499">
        <w:t>Potter, Don. 1994. Guide to Forested Communities of the Upper Montane in the Central and Southern Sierra Nevada. R5-ECOL-TP-003.</w:t>
      </w:r>
    </w:p>
    <w:p w:rsidRPr="00FF0499" w:rsidR="00431D02" w:rsidP="00431D02" w:rsidRDefault="00431D02" w14:paraId="734644AE" w14:textId="77777777"/>
    <w:p w:rsidRPr="00FF0499" w:rsidR="00431D02" w:rsidP="00431D02" w:rsidRDefault="00431D02" w14:paraId="346E973E" w14:textId="77777777">
      <w:r w:rsidRPr="00FF0499">
        <w:t>Potter, Don. 1998. Forested Communities of the Upper Montane in the Central and Southern Sierra Nevada. Gen. Tech. Rpt. PSW-GTR-169. Albany, CA: USDA Forest Service. 319 pp.</w:t>
      </w:r>
    </w:p>
    <w:p w:rsidRPr="00FF0499" w:rsidR="00431D02" w:rsidP="00431D02" w:rsidRDefault="00431D02" w14:paraId="0FE764E0" w14:textId="77777777"/>
    <w:p w:rsidRPr="00FF0499" w:rsidR="00431D02" w:rsidP="00431D02" w:rsidRDefault="00431D02" w14:paraId="27A20661" w14:textId="77777777">
      <w:r w:rsidRPr="00FF0499">
        <w:lastRenderedPageBreak/>
        <w:t>Skinner, C.N. 2000. Fire history of upper montane and subalpine glacial basins in the Klamath Mountains of Northern California. In: Proceedings of Fire Conference 2000. Miscellaneous Publication No. 13. Tallahassee, FL: Tall Timbers Research Station.</w:t>
      </w:r>
    </w:p>
    <w:p w:rsidRPr="00FF0499" w:rsidR="00431D02" w:rsidP="00431D02" w:rsidRDefault="00431D02" w14:paraId="3702ABBC" w14:textId="77777777"/>
    <w:p w:rsidRPr="00FF0499" w:rsidR="00431D02" w:rsidP="00431D02" w:rsidRDefault="00431D02" w14:paraId="302FE6DA" w14:textId="77777777">
      <w:r w:rsidRPr="00FF0499">
        <w:t>Taylor, A.H. 1993. Fire history and structure of red fir (Abies magnifica) forests, Swain Mountain Exp</w:t>
      </w:r>
      <w:bookmarkStart w:name="_GoBack" w:id="7"/>
      <w:bookmarkEnd w:id="7"/>
      <w:r w:rsidRPr="00FF0499">
        <w:t>erimental Forest, Cascade Range, Northeastern California. Can. J. For. Res. 23: 1672-1678.</w:t>
      </w:r>
    </w:p>
    <w:p w:rsidRPr="00FF0499" w:rsidR="00431D02" w:rsidP="00431D02" w:rsidRDefault="00431D02" w14:paraId="5C98712D" w14:textId="77777777"/>
    <w:p w:rsidRPr="00FF0499" w:rsidR="00431D02" w:rsidP="00431D02" w:rsidRDefault="00431D02" w14:paraId="5C018115" w14:textId="77777777">
      <w:r w:rsidRPr="00FF0499">
        <w:t>Taylor, A.H.,and M.N. Solem. 2001. Fire regimes and stand dynamics in an upper montane forest landscape in the southern Cascades, Caribou Wilderness, California. Journal of the Torrey Botanical Society 128: 350-361.</w:t>
      </w:r>
    </w:p>
    <w:p w:rsidRPr="00FF0499" w:rsidR="00431D02" w:rsidP="00431D02" w:rsidRDefault="00431D02" w14:paraId="3B23772D" w14:textId="77777777"/>
    <w:p w:rsidRPr="00FF0499" w:rsidR="00431D02" w:rsidP="00431D02" w:rsidRDefault="00431D02" w14:paraId="5D44F0EC" w14:textId="77777777">
      <w:r w:rsidRPr="00FF0499">
        <w:t>Taylor, A.H. and C.B. Halpern. 1991. The structure and dynamics of Abies magnifica forests in the southern Cascade Range, USA. Journal of Vegetation Science 2: 189-200.</w:t>
      </w:r>
    </w:p>
    <w:p w:rsidRPr="00FF0499" w:rsidR="004D5F12" w:rsidP="00431D02" w:rsidRDefault="004D5F12" w14:paraId="21DC45A9" w14:textId="77777777"/>
    <w:sectPr w:rsidRPr="00FF0499"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6CD5E" w14:textId="77777777" w:rsidR="0020000B" w:rsidRDefault="0020000B">
      <w:r>
        <w:separator/>
      </w:r>
    </w:p>
  </w:endnote>
  <w:endnote w:type="continuationSeparator" w:id="0">
    <w:p w14:paraId="402D87E8" w14:textId="77777777" w:rsidR="0020000B" w:rsidRDefault="00200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D32D7" w14:textId="77777777" w:rsidR="00431D02" w:rsidRDefault="00431D02" w:rsidP="00431D0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4797D5" w14:textId="77777777" w:rsidR="0020000B" w:rsidRDefault="0020000B">
      <w:r>
        <w:separator/>
      </w:r>
    </w:p>
  </w:footnote>
  <w:footnote w:type="continuationSeparator" w:id="0">
    <w:p w14:paraId="41695F92" w14:textId="77777777" w:rsidR="0020000B" w:rsidRDefault="00200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6D0EB" w14:textId="77777777" w:rsidR="00A43E41" w:rsidRDefault="00A43E41" w:rsidP="00431D0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B164A"/>
    <w:pPr>
      <w:ind w:left="720"/>
    </w:pPr>
    <w:rPr>
      <w:rFonts w:ascii="Calibri" w:eastAsiaTheme="minorHAnsi" w:hAnsi="Calibri"/>
      <w:sz w:val="22"/>
      <w:szCs w:val="22"/>
    </w:rPr>
  </w:style>
  <w:style w:type="character" w:styleId="Hyperlink">
    <w:name w:val="Hyperlink"/>
    <w:basedOn w:val="DefaultParagraphFont"/>
    <w:rsid w:val="00FB164A"/>
    <w:rPr>
      <w:color w:val="0000FF" w:themeColor="hyperlink"/>
      <w:u w:val="single"/>
    </w:rPr>
  </w:style>
  <w:style w:type="paragraph" w:styleId="BalloonText">
    <w:name w:val="Balloon Text"/>
    <w:basedOn w:val="Normal"/>
    <w:link w:val="BalloonTextChar"/>
    <w:uiPriority w:val="99"/>
    <w:semiHidden/>
    <w:unhideWhenUsed/>
    <w:rsid w:val="00FB164A"/>
    <w:rPr>
      <w:rFonts w:ascii="Tahoma" w:hAnsi="Tahoma" w:cs="Tahoma"/>
      <w:sz w:val="16"/>
      <w:szCs w:val="16"/>
    </w:rPr>
  </w:style>
  <w:style w:type="character" w:customStyle="1" w:styleId="BalloonTextChar">
    <w:name w:val="Balloon Text Char"/>
    <w:basedOn w:val="DefaultParagraphFont"/>
    <w:link w:val="BalloonText"/>
    <w:uiPriority w:val="99"/>
    <w:semiHidden/>
    <w:rsid w:val="00FB164A"/>
    <w:rPr>
      <w:rFonts w:ascii="Tahoma" w:hAnsi="Tahoma" w:cs="Tahoma"/>
      <w:sz w:val="16"/>
      <w:szCs w:val="16"/>
    </w:rPr>
  </w:style>
  <w:style w:type="character" w:styleId="CommentReference">
    <w:name w:val="annotation reference"/>
    <w:basedOn w:val="DefaultParagraphFont"/>
    <w:uiPriority w:val="99"/>
    <w:semiHidden/>
    <w:unhideWhenUsed/>
    <w:rsid w:val="00FF0499"/>
    <w:rPr>
      <w:sz w:val="16"/>
      <w:szCs w:val="16"/>
    </w:rPr>
  </w:style>
  <w:style w:type="paragraph" w:styleId="CommentText">
    <w:name w:val="annotation text"/>
    <w:basedOn w:val="Normal"/>
    <w:link w:val="CommentTextChar"/>
    <w:uiPriority w:val="99"/>
    <w:semiHidden/>
    <w:unhideWhenUsed/>
    <w:rsid w:val="00FF0499"/>
    <w:rPr>
      <w:sz w:val="20"/>
      <w:szCs w:val="20"/>
    </w:rPr>
  </w:style>
  <w:style w:type="character" w:customStyle="1" w:styleId="CommentTextChar">
    <w:name w:val="Comment Text Char"/>
    <w:basedOn w:val="DefaultParagraphFont"/>
    <w:link w:val="CommentText"/>
    <w:uiPriority w:val="99"/>
    <w:semiHidden/>
    <w:rsid w:val="00FF0499"/>
  </w:style>
  <w:style w:type="paragraph" w:styleId="CommentSubject">
    <w:name w:val="annotation subject"/>
    <w:basedOn w:val="CommentText"/>
    <w:next w:val="CommentText"/>
    <w:link w:val="CommentSubjectChar"/>
    <w:uiPriority w:val="99"/>
    <w:semiHidden/>
    <w:unhideWhenUsed/>
    <w:rsid w:val="00FF0499"/>
    <w:rPr>
      <w:b/>
      <w:bCs/>
    </w:rPr>
  </w:style>
  <w:style w:type="character" w:customStyle="1" w:styleId="CommentSubjectChar">
    <w:name w:val="Comment Subject Char"/>
    <w:basedOn w:val="CommentTextChar"/>
    <w:link w:val="CommentSubject"/>
    <w:uiPriority w:val="99"/>
    <w:semiHidden/>
    <w:rsid w:val="00FF0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456197">
      <w:bodyDiv w:val="1"/>
      <w:marLeft w:val="0"/>
      <w:marRight w:val="0"/>
      <w:marTop w:val="0"/>
      <w:marBottom w:val="0"/>
      <w:divBdr>
        <w:top w:val="none" w:sz="0" w:space="0" w:color="auto"/>
        <w:left w:val="none" w:sz="0" w:space="0" w:color="auto"/>
        <w:bottom w:val="none" w:sz="0" w:space="0" w:color="auto"/>
        <w:right w:val="none" w:sz="0" w:space="0" w:color="auto"/>
      </w:divBdr>
    </w:div>
    <w:div w:id="195929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2014-08-19T01:13:00Z</cp:lastPrinted>
  <dcterms:created xsi:type="dcterms:W3CDTF">2017-08-31T01:07:00Z</dcterms:created>
  <dcterms:modified xsi:type="dcterms:W3CDTF">2025-02-12T09:41:06Z</dcterms:modified>
</cp:coreProperties>
</file>