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76A" w:rsidP="00E5276A" w:rsidRDefault="00E5276A" w14:paraId="398CE6ED" w14:textId="06565C8C">
      <w:pPr>
        <w:pStyle w:val="BpSTitle"/>
      </w:pPr>
      <w:r>
        <w:t>10470</w:t>
      </w:r>
    </w:p>
    <w:p w:rsidR="00E5276A" w:rsidP="00E5276A" w:rsidRDefault="00E5276A" w14:paraId="6D83D77B" w14:textId="78FBAE85">
      <w:pPr>
        <w:pStyle w:val="BpSTitle"/>
      </w:pPr>
      <w:r>
        <w:t>Northern Rocky Mountain Mesic Montane Mixed</w:t>
      </w:r>
      <w:r w:rsidR="00754A0E">
        <w:t>-</w:t>
      </w:r>
      <w:r>
        <w:t>Conifer Forest</w:t>
      </w:r>
    </w:p>
    <w:p w:rsidR="00E5276A" w:rsidP="00754A0E" w:rsidRDefault="00E5276A" w14:paraId="75EE6B2A" w14:textId="6A632916">
      <w:pPr>
        <w:tabs>
          <w:tab w:val="left" w:pos="6840"/>
        </w:tabs>
      </w:pPr>
      <w:r>
        <w:t>BpS Model/Description Version: Aug. 2020</w:t>
      </w:r>
      <w:r w:rsidR="00754A0E">
        <w:tab/>
      </w:r>
    </w:p>
    <w:p w:rsidR="00E5276A" w:rsidP="00516B6A" w:rsidRDefault="00E5276A" w14:paraId="5692103C" w14:textId="77777777">
      <w:pPr>
        <w:tabs>
          <w:tab w:val="left" w:pos="6840"/>
        </w:tabs>
      </w:pPr>
    </w:p>
    <w:p w:rsidR="00E5276A" w:rsidP="00E5276A" w:rsidRDefault="00E5276A" w14:paraId="68E30EAF" w14:textId="77777777"/>
    <w:p w:rsidR="00E5276A" w:rsidP="00E5276A" w:rsidRDefault="00E5276A" w14:paraId="69B73C38" w14:textId="77777777">
      <w:pPr>
        <w:pStyle w:val="InfoPara"/>
      </w:pPr>
      <w:r>
        <w:t>Vegetation Type</w:t>
      </w:r>
    </w:p>
    <w:p w:rsidR="00E5276A" w:rsidP="00E5276A" w:rsidRDefault="00E5276A" w14:paraId="358E18B8" w14:textId="77777777">
      <w:r>
        <w:t>Forest and Woodland</w:t>
      </w:r>
    </w:p>
    <w:p w:rsidR="00E5276A" w:rsidP="00E5276A" w:rsidRDefault="00E5276A" w14:paraId="275725A9" w14:textId="77777777">
      <w:pPr>
        <w:pStyle w:val="InfoPara"/>
      </w:pPr>
      <w:r>
        <w:t>Map Zones</w:t>
      </w:r>
    </w:p>
    <w:p w:rsidR="00E5276A" w:rsidP="00E5276A" w:rsidRDefault="00F064E5" w14:paraId="554C7D90" w14:textId="48996B48">
      <w:r>
        <w:t xml:space="preserve">8, </w:t>
      </w:r>
      <w:r w:rsidR="00E5276A">
        <w:t>9</w:t>
      </w:r>
    </w:p>
    <w:p w:rsidR="00E5276A" w:rsidP="00E5276A" w:rsidRDefault="00E5276A" w14:paraId="7279EDDA" w14:textId="77777777">
      <w:pPr>
        <w:pStyle w:val="InfoPara"/>
      </w:pPr>
      <w:r>
        <w:t>Geographic Range</w:t>
      </w:r>
    </w:p>
    <w:p w:rsidR="00E5276A" w:rsidP="00E5276A" w:rsidRDefault="00E5276A" w14:paraId="4AA6BDA7" w14:textId="792C2C19">
      <w:r>
        <w:t xml:space="preserve">This type is modal in </w:t>
      </w:r>
      <w:r w:rsidR="00754A0E">
        <w:t>map zone (</w:t>
      </w:r>
      <w:r>
        <w:t>MZ</w:t>
      </w:r>
      <w:r w:rsidR="00754A0E">
        <w:t xml:space="preserve">) </w:t>
      </w:r>
      <w:r>
        <w:t xml:space="preserve">10. It also occurs on stream and river canyons in the foothills of the Blues and of the </w:t>
      </w:r>
      <w:r w:rsidR="00754A0E">
        <w:t>n</w:t>
      </w:r>
      <w:r>
        <w:t xml:space="preserve">orthern Rockies. If this type occurs in MZ08, it would occur in the foothills of Yakima and Klickitat </w:t>
      </w:r>
      <w:r w:rsidR="007C4693">
        <w:t>counties</w:t>
      </w:r>
      <w:r>
        <w:t xml:space="preserve">, especially </w:t>
      </w:r>
      <w:proofErr w:type="gramStart"/>
      <w:r>
        <w:t>on stream</w:t>
      </w:r>
      <w:proofErr w:type="gramEnd"/>
      <w:r>
        <w:t xml:space="preserve"> slopes.</w:t>
      </w:r>
    </w:p>
    <w:p w:rsidR="00E5276A" w:rsidP="00E5276A" w:rsidRDefault="00E5276A" w14:paraId="79C69A70" w14:textId="77777777">
      <w:pPr>
        <w:pStyle w:val="InfoPara"/>
      </w:pPr>
      <w:r>
        <w:t>Biophysical Site Description</w:t>
      </w:r>
    </w:p>
    <w:p w:rsidR="00E5276A" w:rsidP="00E5276A" w:rsidRDefault="00E5276A" w14:paraId="531FB4AB" w14:textId="2EA4A5A2">
      <w:r>
        <w:t>This type occurs above</w:t>
      </w:r>
      <w:r w:rsidR="007C4693">
        <w:t xml:space="preserve"> the</w:t>
      </w:r>
      <w:r>
        <w:t xml:space="preserve"> 25</w:t>
      </w:r>
      <w:r w:rsidR="00754A0E">
        <w:t>-</w:t>
      </w:r>
      <w:r>
        <w:t>in precipitation zone in the Blue M</w:t>
      </w:r>
      <w:r w:rsidR="00754A0E">
        <w:t>ountains</w:t>
      </w:r>
      <w:r>
        <w:t xml:space="preserve"> and on a wide range of elevation. Soils are commonly deep ash (2-3ft) with high moisture content.</w:t>
      </w:r>
    </w:p>
    <w:p w:rsidR="00E5276A" w:rsidP="00E5276A" w:rsidRDefault="00E5276A" w14:paraId="0262F93D" w14:textId="77777777">
      <w:pPr>
        <w:pStyle w:val="InfoPara"/>
      </w:pPr>
      <w:r>
        <w:t>Vegetation Description</w:t>
      </w:r>
    </w:p>
    <w:p w:rsidR="00E5276A" w:rsidP="00E5276A" w:rsidRDefault="00E5276A" w14:paraId="2A0048F7" w14:textId="3E6FB388">
      <w:r>
        <w:t>Includes ABGR, ABCO</w:t>
      </w:r>
      <w:r w:rsidR="00754A0E">
        <w:t>,</w:t>
      </w:r>
      <w:r>
        <w:t xml:space="preserve"> and PSME</w:t>
      </w:r>
      <w:r w:rsidR="00754A0E">
        <w:t>,</w:t>
      </w:r>
      <w:r>
        <w:t xml:space="preserve"> with various amounts of LAOC, PIPO, CADE3, PIEN, TABR</w:t>
      </w:r>
      <w:r w:rsidR="00754A0E">
        <w:t>,</w:t>
      </w:r>
      <w:r>
        <w:t xml:space="preserve"> </w:t>
      </w:r>
      <w:r w:rsidR="00754A0E">
        <w:t>and</w:t>
      </w:r>
      <w:r>
        <w:t xml:space="preserve"> PICO. ABCO hybridizes with ABGR throughout the Blue M</w:t>
      </w:r>
      <w:r w:rsidR="00754A0E">
        <w:t>ountains</w:t>
      </w:r>
      <w:r>
        <w:t>. Important understory associates are ASCA3, CLUN, LIBO2, VAME, ACGL</w:t>
      </w:r>
      <w:r w:rsidR="00754A0E">
        <w:t>,</w:t>
      </w:r>
      <w:r>
        <w:t xml:space="preserve"> and TRCA3.</w:t>
      </w:r>
    </w:p>
    <w:p w:rsidR="00E5276A" w:rsidP="00E5276A" w:rsidRDefault="00E5276A" w14:paraId="67FC0139" w14:textId="77777777">
      <w:pPr>
        <w:pStyle w:val="InfoPara"/>
      </w:pPr>
      <w:r>
        <w:t>BpS Dominant and Indicator Species</w:t>
      </w:r>
    </w:p>
    <w:p>
      <w:r>
        <w:rPr>
          <w:sz w:val="16"/>
        </w:rPr>
        <w:t>Species names are from the NRCS PLANTS database. Check species codes at http://plants.usda.gov.</w:t>
      </w:r>
    </w:p>
    <w:p w:rsidR="00E5276A" w:rsidP="00E5276A" w:rsidRDefault="00E5276A" w14:paraId="5A16C4E5" w14:textId="77777777">
      <w:pPr>
        <w:pStyle w:val="InfoPara"/>
      </w:pPr>
      <w:r>
        <w:t>Disturbance Description</w:t>
      </w:r>
    </w:p>
    <w:p w:rsidR="00E5276A" w:rsidP="00E5276A" w:rsidRDefault="00A04C43" w14:paraId="368C76A2" w14:textId="36B1E609">
      <w:r>
        <w:t>Fire regime is mixed</w:t>
      </w:r>
      <w:r w:rsidR="00E5276A">
        <w:t>. Average fire return intervals range from approximately 45yrs at the warm</w:t>
      </w:r>
      <w:r w:rsidR="00754A0E">
        <w:t>,</w:t>
      </w:r>
      <w:r w:rsidR="00E5276A">
        <w:t xml:space="preserve"> dry end of this </w:t>
      </w:r>
      <w:r w:rsidR="00754A0E">
        <w:t>biophysical setting (</w:t>
      </w:r>
      <w:r w:rsidR="007C4693">
        <w:t>BpS</w:t>
      </w:r>
      <w:r w:rsidR="00754A0E">
        <w:t>)</w:t>
      </w:r>
      <w:r w:rsidR="00E5276A">
        <w:t xml:space="preserve"> to approximately 100yrs at the transition to ABLA2 or TSME in the </w:t>
      </w:r>
      <w:proofErr w:type="spellStart"/>
      <w:r w:rsidR="00E5276A">
        <w:t>Wallowas</w:t>
      </w:r>
      <w:proofErr w:type="spellEnd"/>
      <w:r w:rsidR="00E5276A">
        <w:t xml:space="preserve"> and ABLA2 in the Blue Mountains. Insect and disease interactions are important in the mid and late closed conditions. Important insect</w:t>
      </w:r>
      <w:r w:rsidR="00754A0E">
        <w:t>s</w:t>
      </w:r>
      <w:r w:rsidR="00E5276A">
        <w:t xml:space="preserve"> and diseases include fir engraver, Douglas-fir beetle, </w:t>
      </w:r>
      <w:r w:rsidR="00754A0E">
        <w:t>A</w:t>
      </w:r>
      <w:r w:rsidR="00E5276A">
        <w:t xml:space="preserve">rmillaria and other root diseases, stem decay caused by </w:t>
      </w:r>
      <w:proofErr w:type="gramStart"/>
      <w:r w:rsidR="00754A0E">
        <w:t>I</w:t>
      </w:r>
      <w:proofErr w:type="gramEnd"/>
      <w:r w:rsidR="00E5276A">
        <w:t>ndian paint fungus</w:t>
      </w:r>
      <w:r w:rsidR="00754A0E">
        <w:t>,</w:t>
      </w:r>
      <w:r w:rsidR="00E5276A">
        <w:t xml:space="preserve"> and defoliating insects (western spruce budworm, Douglas-fir tussock moth</w:t>
      </w:r>
      <w:r w:rsidR="00754A0E">
        <w:t>,</w:t>
      </w:r>
      <w:r w:rsidR="00E5276A">
        <w:t xml:space="preserve"> and larch </w:t>
      </w:r>
      <w:proofErr w:type="spellStart"/>
      <w:r w:rsidR="00E5276A">
        <w:t>casebearer</w:t>
      </w:r>
      <w:proofErr w:type="spellEnd"/>
      <w:r w:rsidR="00E5276A">
        <w:t>). Root diseases occur in smaller patches (&lt;100ha) and attack all age classes, whe</w:t>
      </w:r>
      <w:r w:rsidR="00754A0E">
        <w:t>reas</w:t>
      </w:r>
      <w:r w:rsidR="00E5276A">
        <w:t xml:space="preserve"> bark beetles cause mid-size patches (&lt;1</w:t>
      </w:r>
      <w:r>
        <w:t>,</w:t>
      </w:r>
      <w:r w:rsidR="00E5276A">
        <w:t xml:space="preserve">000ha), especially older trees. Defoliators can cause patches in the same size range as replacement fire, primarily </w:t>
      </w:r>
      <w:r w:rsidR="00754A0E">
        <w:t>a</w:t>
      </w:r>
      <w:r w:rsidR="00E5276A">
        <w:t>ffecting younger trees.</w:t>
      </w:r>
    </w:p>
    <w:p w:rsidR="00E5276A" w:rsidP="00E5276A" w:rsidRDefault="00A04C43" w14:paraId="45AFFED7" w14:textId="3D3AF685">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5276A" w:rsidP="00E5276A" w:rsidRDefault="00E5276A" w14:paraId="0BB87D62" w14:textId="77777777">
      <w:pPr>
        <w:pStyle w:val="InfoPara"/>
      </w:pPr>
      <w:r>
        <w:t>Scale Description</w:t>
      </w:r>
    </w:p>
    <w:p w:rsidR="00E5276A" w:rsidP="00E5276A" w:rsidRDefault="00E5276A" w14:paraId="3FAEC350" w14:textId="61D2B62B">
      <w:r>
        <w:t>Stand</w:t>
      </w:r>
      <w:r w:rsidR="00754A0E">
        <w:t>-</w:t>
      </w:r>
      <w:r>
        <w:t>replacement fire occurs in large events covering 1000-</w:t>
      </w:r>
      <w:r w:rsidR="00754A0E">
        <w:t xml:space="preserve"> to </w:t>
      </w:r>
      <w:r>
        <w:t>10</w:t>
      </w:r>
      <w:r w:rsidR="00A04C43">
        <w:t>,</w:t>
      </w:r>
      <w:r>
        <w:t>000</w:t>
      </w:r>
      <w:r w:rsidR="00754A0E">
        <w:t>-</w:t>
      </w:r>
      <w:r>
        <w:t>ac patches.</w:t>
      </w:r>
    </w:p>
    <w:p w:rsidR="00E5276A" w:rsidP="00E5276A" w:rsidRDefault="00E5276A" w14:paraId="62E8FF77" w14:textId="77777777">
      <w:pPr>
        <w:pStyle w:val="InfoPara"/>
      </w:pPr>
      <w:r>
        <w:t>Adjacency or Identification Concerns</w:t>
      </w:r>
    </w:p>
    <w:p w:rsidR="00E5276A" w:rsidP="00E5276A" w:rsidRDefault="00E5276A" w14:paraId="1F9D6421" w14:textId="48A47C5E">
      <w:r>
        <w:t>This BpS occurs below subalpine fir and above dry mixed conifer (pine dominated) in the Blue M</w:t>
      </w:r>
      <w:r w:rsidR="00754A0E">
        <w:t>ountains</w:t>
      </w:r>
      <w:r>
        <w:t xml:space="preserve">. Management in the </w:t>
      </w:r>
      <w:r w:rsidR="00754A0E">
        <w:t>19</w:t>
      </w:r>
      <w:r>
        <w:t xml:space="preserve">60s and </w:t>
      </w:r>
      <w:r w:rsidR="00754A0E">
        <w:t>ʼ</w:t>
      </w:r>
      <w:r>
        <w:t xml:space="preserve">70s planted more ponderosa pines than were originally present. These pines are now showing extensive snow and ice damage. There was likely more larch in the past than </w:t>
      </w:r>
      <w:r w:rsidR="00754A0E">
        <w:t xml:space="preserve">currently </w:t>
      </w:r>
      <w:r>
        <w:t>occurs, due either to high</w:t>
      </w:r>
      <w:r w:rsidR="00754A0E">
        <w:t xml:space="preserve"> </w:t>
      </w:r>
      <w:r>
        <w:t>grading or to preferential removal for domestic uses. Also, blister rust has removed much of the white pine.</w:t>
      </w:r>
    </w:p>
    <w:p w:rsidR="00E5276A" w:rsidP="00E5276A" w:rsidRDefault="00E5276A" w14:paraId="74170F0A" w14:textId="77777777">
      <w:pPr>
        <w:pStyle w:val="InfoPara"/>
      </w:pPr>
      <w:r>
        <w:t>Issues or Problems</w:t>
      </w:r>
    </w:p>
    <w:p w:rsidR="00E5276A" w:rsidP="00E5276A" w:rsidRDefault="00E5276A" w14:paraId="33A8F6A8" w14:textId="0A3C9712">
      <w:r>
        <w:t xml:space="preserve">This </w:t>
      </w:r>
      <w:r w:rsidR="007C4693">
        <w:t>mixed</w:t>
      </w:r>
      <w:r w:rsidR="00754A0E">
        <w:t>-</w:t>
      </w:r>
      <w:r w:rsidR="007C4693">
        <w:t>conifer</w:t>
      </w:r>
      <w:r>
        <w:t xml:space="preserve"> type occurs on the cool moist sites, whe</w:t>
      </w:r>
      <w:r w:rsidR="00754A0E">
        <w:t>reas</w:t>
      </w:r>
      <w:r>
        <w:t xml:space="preserve"> Northern Rocky Mountain Dry-Mesic Montane Mixed</w:t>
      </w:r>
      <w:r w:rsidR="00754A0E">
        <w:t>-</w:t>
      </w:r>
      <w:r>
        <w:t>Conifer Forest (1045) occurs on warm</w:t>
      </w:r>
      <w:r w:rsidR="00754A0E">
        <w:t>,</w:t>
      </w:r>
      <w:r>
        <w:t xml:space="preserve"> dry sites.</w:t>
      </w:r>
    </w:p>
    <w:p w:rsidR="00E5276A" w:rsidP="00E5276A" w:rsidRDefault="00E5276A" w14:paraId="740B66D1" w14:textId="77777777">
      <w:pPr>
        <w:pStyle w:val="InfoPara"/>
      </w:pPr>
      <w:r>
        <w:t>Native Uncharacteristic Conditions</w:t>
      </w:r>
    </w:p>
    <w:p w:rsidR="00E5276A" w:rsidP="00E5276A" w:rsidRDefault="00E5276A" w14:paraId="74744D51" w14:textId="77777777"/>
    <w:p w:rsidR="00E5276A" w:rsidP="00E5276A" w:rsidRDefault="00E5276A" w14:paraId="2CC7241F" w14:textId="77777777">
      <w:pPr>
        <w:pStyle w:val="InfoPara"/>
      </w:pPr>
      <w:r>
        <w:t>Comments</w:t>
      </w:r>
    </w:p>
    <w:p w:rsidR="00F064E5" w:rsidP="00E5276A" w:rsidRDefault="00F064E5" w14:paraId="7176D529" w14:textId="52AA01AD">
      <w:r w:rsidRPr="00DF2600">
        <w:t xml:space="preserve">MZs </w:t>
      </w:r>
      <w:r>
        <w:t>8 and 9</w:t>
      </w:r>
      <w:r w:rsidRPr="00DF2600">
        <w:t xml:space="preserve"> were combined during 2015 BpS Review.</w:t>
      </w:r>
    </w:p>
    <w:p w:rsidR="0083430A" w:rsidP="00E5276A" w:rsidRDefault="0083430A" w14:paraId="7A9D958B" w14:textId="77777777"/>
    <w:p w:rsidR="00E5276A" w:rsidP="00E5276A" w:rsidRDefault="00E5276A" w14:paraId="12F02139" w14:textId="77777777">
      <w:pPr>
        <w:pStyle w:val="ReportSection"/>
      </w:pPr>
      <w:r>
        <w:t>Succession Classes</w:t>
      </w:r>
    </w:p>
    <w:p w:rsidR="00E5276A" w:rsidP="00E5276A" w:rsidRDefault="00E5276A" w14:paraId="213750E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5276A" w:rsidP="00E5276A" w:rsidRDefault="00E5276A" w14:paraId="6227E63D"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E5276A" w:rsidP="00E5276A" w:rsidRDefault="00E5276A" w14:paraId="44FD6CF6" w14:textId="77777777"/>
    <w:p w:rsidR="00E5276A" w:rsidP="00E5276A" w:rsidRDefault="00E5276A" w14:paraId="4949F65A" w14:textId="77777777">
      <w:pPr>
        <w:pStyle w:val="SClassInfoPara"/>
      </w:pPr>
      <w:r>
        <w:t>Indicator Species</w:t>
      </w:r>
    </w:p>
    <w:p w:rsidR="00E5276A" w:rsidP="00E5276A" w:rsidRDefault="00E5276A" w14:paraId="1FBAE24C" w14:textId="77777777"/>
    <w:p w:rsidR="00E5276A" w:rsidP="00E5276A" w:rsidRDefault="00E5276A" w14:paraId="5F884850" w14:textId="77777777">
      <w:pPr>
        <w:pStyle w:val="SClassInfoPara"/>
      </w:pPr>
      <w:r>
        <w:lastRenderedPageBreak/>
        <w:t>Description</w:t>
      </w:r>
    </w:p>
    <w:p w:rsidR="00E5276A" w:rsidP="00E5276A" w:rsidRDefault="00E5276A" w14:paraId="0A4B0294" w14:textId="4763C69F">
      <w:r>
        <w:t>Shrub communities usually dominate following stand</w:t>
      </w:r>
      <w:r w:rsidR="00754A0E">
        <w:t>-</w:t>
      </w:r>
      <w:r>
        <w:t>replacement disturbance. Important species vary by ecoregion. ACGL, CEVE</w:t>
      </w:r>
      <w:r w:rsidR="00754A0E">
        <w:t>,</w:t>
      </w:r>
      <w:r>
        <w:t xml:space="preserve"> and PHMA are important in the Blue </w:t>
      </w:r>
      <w:r w:rsidR="00754A0E">
        <w:t>Mountains</w:t>
      </w:r>
      <w:r w:rsidR="007C4693">
        <w:t xml:space="preserve">. </w:t>
      </w:r>
      <w:r>
        <w:t>Some sites are limited, or shrub dominated (due to a reburn)</w:t>
      </w:r>
      <w:r w:rsidR="00754A0E">
        <w:t>,</w:t>
      </w:r>
      <w:r>
        <w:t xml:space="preserve"> and succeed to </w:t>
      </w:r>
      <w:r w:rsidR="00754A0E">
        <w:t>C</w:t>
      </w:r>
      <w:r>
        <w:t xml:space="preserve">lass C. These shrub fields (CEVE, SASC) may recycle in </w:t>
      </w:r>
      <w:r w:rsidR="00754A0E">
        <w:t xml:space="preserve">Class </w:t>
      </w:r>
      <w:r>
        <w:t>A for extended periods of time.</w:t>
      </w:r>
    </w:p>
    <w:p w:rsidR="00E5276A" w:rsidP="00E5276A" w:rsidRDefault="00E5276A" w14:paraId="7AAE8F40" w14:textId="77777777"/>
    <w:p>
      <w:r>
        <w:rPr>
          <w:i/>
          <w:u w:val="single"/>
        </w:rPr>
        <w:t>Maximum Tree Size Class</w:t>
      </w:r>
      <w:br/>
      <w:r>
        <w:t>Sapling &gt;4.5ft; &lt;5" DBH</w:t>
      </w:r>
    </w:p>
    <w:p w:rsidR="00E5276A" w:rsidP="00E5276A" w:rsidRDefault="00E5276A" w14:paraId="15BA7FE4" w14:textId="77777777">
      <w:pPr>
        <w:pStyle w:val="InfoPara"/>
        <w:pBdr>
          <w:top w:val="single" w:color="auto" w:sz="4" w:space="1"/>
        </w:pBdr>
      </w:pPr>
      <w:r>
        <w:t>Class B</w:t>
      </w:r>
      <w:r>
        <w:tab/>
        <w:t>41</w:t>
      </w:r>
      <w:r w:rsidR="002A3B10">
        <w:tab/>
      </w:r>
      <w:r w:rsidR="002A3B10">
        <w:tab/>
      </w:r>
      <w:r w:rsidR="002A3B10">
        <w:tab/>
      </w:r>
      <w:r w:rsidR="002A3B10">
        <w:tab/>
      </w:r>
      <w:r w:rsidR="004F7795">
        <w:t>Mid Development 1 - Closed</w:t>
      </w:r>
    </w:p>
    <w:p w:rsidR="00E5276A" w:rsidP="00E5276A" w:rsidRDefault="00E5276A" w14:paraId="5DA561AF" w14:textId="77777777"/>
    <w:p w:rsidR="00E5276A" w:rsidP="00E5276A" w:rsidRDefault="00E5276A" w14:paraId="2CA166F8" w14:textId="77777777">
      <w:pPr>
        <w:pStyle w:val="SClassInfoPara"/>
      </w:pPr>
      <w:r>
        <w:t>Indicator Species</w:t>
      </w:r>
    </w:p>
    <w:p w:rsidR="00E5276A" w:rsidP="00E5276A" w:rsidRDefault="00E5276A" w14:paraId="34AE39ED" w14:textId="77777777"/>
    <w:p w:rsidR="00E5276A" w:rsidP="00E5276A" w:rsidRDefault="00E5276A" w14:paraId="1AF0FE09" w14:textId="77777777">
      <w:pPr>
        <w:pStyle w:val="SClassInfoPara"/>
      </w:pPr>
      <w:r>
        <w:t>Description</w:t>
      </w:r>
    </w:p>
    <w:p w:rsidR="00E5276A" w:rsidP="00E5276A" w:rsidRDefault="00A04C43" w14:paraId="2A4E56F1" w14:textId="13C44FF9">
      <w:r>
        <w:t xml:space="preserve">This class includes </w:t>
      </w:r>
      <w:r w:rsidR="00E5276A">
        <w:t>pole</w:t>
      </w:r>
      <w:r w:rsidR="00754A0E">
        <w:t>-size</w:t>
      </w:r>
      <w:r w:rsidR="00E5276A">
        <w:t xml:space="preserve"> to small (5-20in)</w:t>
      </w:r>
      <w:r>
        <w:t xml:space="preserve"> trees</w:t>
      </w:r>
      <w:r w:rsidR="00E5276A">
        <w:t xml:space="preserve">. These sites have prolific reproduction and </w:t>
      </w:r>
      <w:r w:rsidR="00754A0E">
        <w:t xml:space="preserve">close </w:t>
      </w:r>
      <w:r w:rsidR="00E5276A">
        <w:t>quickly. Class B is dominated by various mixtures of shade</w:t>
      </w:r>
      <w:r w:rsidR="00754A0E">
        <w:t>-</w:t>
      </w:r>
      <w:r w:rsidR="00E5276A">
        <w:t xml:space="preserve">tolerant and </w:t>
      </w:r>
      <w:r w:rsidR="00754A0E">
        <w:t>-</w:t>
      </w:r>
      <w:r w:rsidR="00E5276A">
        <w:t>intolerant conifers. Species vary by ecoregion. PSME and/or ABGR have higher cover than LAOC, PIPO, PIMO</w:t>
      </w:r>
      <w:r w:rsidR="00754A0E">
        <w:t>,</w:t>
      </w:r>
      <w:r w:rsidR="00E5276A">
        <w:t xml:space="preserve"> or PICO. </w:t>
      </w:r>
    </w:p>
    <w:p w:rsidR="00E5276A" w:rsidP="00E5276A" w:rsidRDefault="00E5276A" w14:paraId="3A789CB0" w14:textId="77777777"/>
    <w:p>
      <w:r>
        <w:rPr>
          <w:i/>
          <w:u w:val="single"/>
        </w:rPr>
        <w:t>Maximum Tree Size Class</w:t>
      </w:r>
      <w:br/>
      <w:r>
        <w:t>Medium 9-21" DBH</w:t>
      </w:r>
    </w:p>
    <w:p w:rsidR="00E5276A" w:rsidP="00E5276A" w:rsidRDefault="00E5276A" w14:paraId="401FD24C"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E5276A" w:rsidP="00E5276A" w:rsidRDefault="00E5276A" w14:paraId="4CF20085" w14:textId="77777777"/>
    <w:p w:rsidR="00E5276A" w:rsidP="00E5276A" w:rsidRDefault="00E5276A" w14:paraId="7B0ACFB8" w14:textId="77777777">
      <w:pPr>
        <w:pStyle w:val="SClassInfoPara"/>
      </w:pPr>
      <w:r>
        <w:t>Indicator Species</w:t>
      </w:r>
    </w:p>
    <w:p w:rsidR="00E5276A" w:rsidP="00E5276A" w:rsidRDefault="00E5276A" w14:paraId="1877B73A" w14:textId="77777777"/>
    <w:p w:rsidR="00E5276A" w:rsidP="00E5276A" w:rsidRDefault="00E5276A" w14:paraId="43BCE6E4" w14:textId="77777777">
      <w:pPr>
        <w:pStyle w:val="SClassInfoPara"/>
      </w:pPr>
      <w:r>
        <w:t>Description</w:t>
      </w:r>
    </w:p>
    <w:p w:rsidR="00344A1B" w:rsidP="00E5276A" w:rsidRDefault="00E5276A" w14:paraId="166C7E2D" w14:textId="20C56E7D">
      <w:r>
        <w:t xml:space="preserve">Small amounts of this BpS do not immediately close or are created by </w:t>
      </w:r>
      <w:r w:rsidR="00A04C43">
        <w:t xml:space="preserve">disturbance events. </w:t>
      </w:r>
      <w:r>
        <w:t>Class C is pole-</w:t>
      </w:r>
      <w:r w:rsidR="00754A0E">
        <w:t xml:space="preserve">size to </w:t>
      </w:r>
      <w:r>
        <w:t>small (5-</w:t>
      </w:r>
      <w:r w:rsidR="007C4693">
        <w:t>20in)</w:t>
      </w:r>
      <w:r>
        <w:t xml:space="preserve"> </w:t>
      </w:r>
      <w:r w:rsidR="00754A0E">
        <w:t xml:space="preserve">trees; </w:t>
      </w:r>
      <w:r w:rsidR="007C4693">
        <w:t>shade</w:t>
      </w:r>
      <w:r w:rsidR="00754A0E">
        <w:t>-</w:t>
      </w:r>
      <w:r>
        <w:t xml:space="preserve">intolerant species are dominant. PIPO and LAOC are more important components than PSME and ABGR or ABCO in this class. </w:t>
      </w:r>
    </w:p>
    <w:p w:rsidR="00344A1B" w:rsidP="00E5276A" w:rsidRDefault="00344A1B" w14:paraId="0C67F21C" w14:textId="77777777"/>
    <w:p w:rsidR="00E5276A" w:rsidP="00E5276A" w:rsidRDefault="00E5276A" w14:paraId="3292F715" w14:textId="77777777"/>
    <w:p>
      <w:r>
        <w:rPr>
          <w:i/>
          <w:u w:val="single"/>
        </w:rPr>
        <w:t>Maximum Tree Size Class</w:t>
      </w:r>
      <w:br/>
      <w:r>
        <w:t>Medium 9-21" DBH</w:t>
      </w:r>
    </w:p>
    <w:p w:rsidR="00E5276A" w:rsidP="00E5276A" w:rsidRDefault="00E5276A" w14:paraId="4B1DAD35" w14:textId="77777777">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E5276A" w:rsidP="00E5276A" w:rsidRDefault="00E5276A" w14:paraId="7BAF5671" w14:textId="77777777">
      <w:r>
        <w:t>Upper Layer Lifeform: Tree</w:t>
      </w:r>
    </w:p>
    <w:p w:rsidR="00E5276A" w:rsidP="00E5276A" w:rsidRDefault="00E5276A" w14:paraId="10942C0F" w14:textId="32C7A05E">
      <w:r>
        <w:t>Upper Layer Canopy Cover: 0-50%</w:t>
      </w:r>
    </w:p>
    <w:p w:rsidR="00E5276A" w:rsidP="00E5276A" w:rsidRDefault="00E5276A" w14:paraId="1F6AEA6E" w14:textId="0F3EBD88">
      <w:r>
        <w:t>Upper Layer Canopy Height: Tree 25.1</w:t>
      </w:r>
      <w:r w:rsidR="00754A0E">
        <w:t>-</w:t>
      </w:r>
      <w:r>
        <w:t>50.1m</w:t>
      </w:r>
      <w:r w:rsidR="00754A0E">
        <w:t>+</w:t>
      </w:r>
    </w:p>
    <w:p w:rsidR="00E5276A" w:rsidP="00E5276A" w:rsidRDefault="00E5276A" w14:paraId="7E814C83" w14:textId="77777777"/>
    <w:p w:rsidR="00E5276A" w:rsidP="00E5276A" w:rsidRDefault="00E5276A" w14:paraId="41614210" w14:textId="77777777">
      <w:pPr>
        <w:pStyle w:val="SClassInfoPara"/>
      </w:pPr>
      <w:r>
        <w:t>Indicator Species</w:t>
      </w:r>
    </w:p>
    <w:p w:rsidR="00E5276A" w:rsidP="00E5276A" w:rsidRDefault="00E5276A" w14:paraId="14145815" w14:textId="77777777"/>
    <w:p w:rsidR="00E5276A" w:rsidP="00E5276A" w:rsidRDefault="00E5276A" w14:paraId="6B83E1BD" w14:textId="77777777">
      <w:pPr>
        <w:pStyle w:val="SClassInfoPara"/>
      </w:pPr>
      <w:r>
        <w:t>Description</w:t>
      </w:r>
    </w:p>
    <w:p w:rsidR="00E5276A" w:rsidP="00E5276A" w:rsidRDefault="00E5276A" w14:paraId="3D77EDC5" w14:textId="443EC461">
      <w:r>
        <w:t>Size of this class is large (</w:t>
      </w:r>
      <w:r w:rsidR="00754A0E">
        <w:t>&gt;</w:t>
      </w:r>
      <w:r>
        <w:t xml:space="preserve">20in </w:t>
      </w:r>
      <w:r w:rsidR="00754A0E">
        <w:t xml:space="preserve">in </w:t>
      </w:r>
      <w:r>
        <w:t>DBH)</w:t>
      </w:r>
      <w:r w:rsidR="00754A0E">
        <w:t>,</w:t>
      </w:r>
      <w:r>
        <w:t xml:space="preserve"> but canopy closure is low and sites may be single</w:t>
      </w:r>
      <w:r w:rsidR="00754A0E">
        <w:t>-</w:t>
      </w:r>
      <w:r>
        <w:t xml:space="preserve"> or multi</w:t>
      </w:r>
      <w:r w:rsidR="00754A0E">
        <w:t>-</w:t>
      </w:r>
      <w:r>
        <w:t>canopied. PSME, PIPO</w:t>
      </w:r>
      <w:r w:rsidR="00754A0E">
        <w:t>,</w:t>
      </w:r>
      <w:r>
        <w:t xml:space="preserve"> and LAOC are more important than ABGR or ABCO in this class. </w:t>
      </w:r>
      <w:r w:rsidR="00A04C43">
        <w:t>I</w:t>
      </w:r>
      <w:r>
        <w:t>nsect/di</w:t>
      </w:r>
      <w:r w:rsidR="00F064E5">
        <w:t xml:space="preserve">sease, including bark beetles, </w:t>
      </w:r>
      <w:r>
        <w:t>attack the older trees</w:t>
      </w:r>
      <w:r w:rsidR="00A04C43">
        <w:t>.</w:t>
      </w:r>
      <w:r>
        <w:t xml:space="preserve"> There is occasional wind/snow da</w:t>
      </w:r>
      <w:r w:rsidR="00A04C43">
        <w:t xml:space="preserve">mage that maintains this class. </w:t>
      </w:r>
    </w:p>
    <w:p w:rsidR="00E5276A" w:rsidP="00E5276A" w:rsidRDefault="00E5276A" w14:paraId="3CE97DCD" w14:textId="77777777"/>
    <w:p>
      <w:r>
        <w:rPr>
          <w:i/>
          <w:u w:val="single"/>
        </w:rPr>
        <w:t>Maximum Tree Size Class</w:t>
      </w:r>
      <w:br/>
      <w:r>
        <w:t>Very Large &gt;33" DBH</w:t>
      </w:r>
    </w:p>
    <w:p w:rsidR="00E5276A" w:rsidP="00E5276A" w:rsidRDefault="00E5276A" w14:paraId="648BF624" w14:textId="77777777">
      <w:pPr>
        <w:pStyle w:val="InfoPara"/>
        <w:pBdr>
          <w:top w:val="single" w:color="auto" w:sz="4" w:space="1"/>
        </w:pBdr>
      </w:pPr>
      <w:r>
        <w:t>Class E</w:t>
      </w:r>
      <w:r>
        <w:tab/>
        <w:t>23</w:t>
      </w:r>
      <w:r w:rsidR="002A3B10">
        <w:tab/>
      </w:r>
      <w:r w:rsidR="002A3B10">
        <w:tab/>
      </w:r>
      <w:r w:rsidR="002A3B10">
        <w:tab/>
      </w:r>
      <w:r w:rsidR="002A3B10">
        <w:tab/>
      </w:r>
      <w:r w:rsidR="004F7795">
        <w:t>Late Development 1 - Closed</w:t>
      </w:r>
    </w:p>
    <w:p w:rsidR="00E5276A" w:rsidP="00E5276A" w:rsidRDefault="00E5276A" w14:paraId="4BEE324A" w14:textId="77777777"/>
    <w:p w:rsidR="00E5276A" w:rsidP="00E5276A" w:rsidRDefault="00E5276A" w14:paraId="0C0C2F7B" w14:textId="77777777">
      <w:pPr>
        <w:pStyle w:val="SClassInfoPara"/>
      </w:pPr>
      <w:r>
        <w:t>Indicator Species</w:t>
      </w:r>
    </w:p>
    <w:p w:rsidR="00E5276A" w:rsidP="00E5276A" w:rsidRDefault="00E5276A" w14:paraId="55F890B8" w14:textId="77777777"/>
    <w:p w:rsidR="00E5276A" w:rsidP="00E5276A" w:rsidRDefault="00E5276A" w14:paraId="3BD4BB56" w14:textId="77777777">
      <w:pPr>
        <w:pStyle w:val="SClassInfoPara"/>
      </w:pPr>
      <w:r>
        <w:t>Description</w:t>
      </w:r>
    </w:p>
    <w:p w:rsidR="00E5276A" w:rsidP="00E5276A" w:rsidRDefault="00E5276A" w14:paraId="6B239992" w14:textId="73CE494B">
      <w:r>
        <w:t xml:space="preserve">Large trees dominate </w:t>
      </w:r>
      <w:r w:rsidR="00961146">
        <w:t>C</w:t>
      </w:r>
      <w:r>
        <w:t>lass E. Stands typically have multiple canopies. Species composition may be mixed shade</w:t>
      </w:r>
      <w:r w:rsidR="00961146">
        <w:t>-</w:t>
      </w:r>
      <w:r>
        <w:t>tolerant species or include minor amounts of shade</w:t>
      </w:r>
      <w:r w:rsidR="00961146">
        <w:t>-</w:t>
      </w:r>
      <w:r>
        <w:t>intolerant pines or larch. Insects, including bark beetles, usually remove the older trees</w:t>
      </w:r>
      <w:r w:rsidR="00A04C43">
        <w:t>.</w:t>
      </w:r>
    </w:p>
    <w:p w:rsidR="00E5276A" w:rsidP="00E5276A" w:rsidRDefault="00E5276A" w14:paraId="4FC7733E"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5276A" w:rsidP="00E5276A" w:rsidRDefault="00E5276A" w14:paraId="6F007DCC" w14:textId="4F58E87C">
      <w:r>
        <w:t xml:space="preserve">Burleson, W. 1981 (unpublished report) North Slope Fire Frequency -- Western </w:t>
      </w:r>
      <w:proofErr w:type="spellStart"/>
      <w:r>
        <w:t>Ochoco</w:t>
      </w:r>
      <w:proofErr w:type="spellEnd"/>
      <w:r>
        <w:t xml:space="preserve"> Mountains.</w:t>
      </w:r>
    </w:p>
    <w:p w:rsidR="00E5276A" w:rsidP="00E5276A" w:rsidRDefault="00E5276A" w14:paraId="00E6DC98" w14:textId="77777777"/>
    <w:p w:rsidR="00E5276A" w:rsidP="00E5276A" w:rsidRDefault="00E5276A" w14:paraId="33A972D5" w14:textId="77777777">
      <w:r>
        <w:t xml:space="preserve">Camp, A., C. Oliver, P. </w:t>
      </w:r>
      <w:proofErr w:type="spellStart"/>
      <w:r>
        <w:t>Hessburg</w:t>
      </w:r>
      <w:proofErr w:type="spellEnd"/>
      <w:r>
        <w:t xml:space="preserve"> and R. Everett. Predicting late-successional fire refugia pre-dating European settlement in the Wenatchee Mountains. For. Ecol. Manage. 95: 63-77.</w:t>
      </w:r>
    </w:p>
    <w:p w:rsidR="00E5276A" w:rsidP="00E5276A" w:rsidRDefault="00E5276A" w14:paraId="06A73764" w14:textId="77777777"/>
    <w:p w:rsidR="00E5276A" w:rsidP="00E5276A" w:rsidRDefault="00E5276A" w14:paraId="5804A66B" w14:textId="1D967A1A">
      <w:proofErr w:type="spellStart"/>
      <w:r>
        <w:lastRenderedPageBreak/>
        <w:t>Hessburg</w:t>
      </w:r>
      <w:proofErr w:type="spellEnd"/>
      <w:r>
        <w:t>, P.F., R.G. Mitchell, and G.M. Filip. 1994. Historical and Current Roles of Insects and Pathogens in Eastern Oregon and Washington Forested Landscapes. PNW-GTR-327. Portland, OR, USDA Forest Service, Pacific Northwest Research Station, 72 pp.</w:t>
      </w:r>
    </w:p>
    <w:p w:rsidR="00E5276A" w:rsidP="00E5276A" w:rsidRDefault="00E5276A" w14:paraId="45714A13" w14:textId="77777777"/>
    <w:p w:rsidR="00E5276A" w:rsidP="00E5276A" w:rsidRDefault="00E5276A" w14:paraId="26338C0D" w14:textId="77777777">
      <w:proofErr w:type="spellStart"/>
      <w:r>
        <w:t>Hessl</w:t>
      </w:r>
      <w:proofErr w:type="spellEnd"/>
      <w:r>
        <w:t xml:space="preserve"> A.E., D. McKenzie and R. </w:t>
      </w:r>
      <w:proofErr w:type="spellStart"/>
      <w:r>
        <w:t>Schellhaus</w:t>
      </w:r>
      <w:proofErr w:type="spellEnd"/>
      <w:r>
        <w:t>. 2004. Drought and pacific decadal oscillation linked to fire occurrence in the inland Pacific Northwest. Ecological Applications, 14(2): 425-442.</w:t>
      </w:r>
    </w:p>
    <w:p w:rsidR="00E5276A" w:rsidP="00E5276A" w:rsidRDefault="00E5276A" w14:paraId="22909DB3" w14:textId="77777777"/>
    <w:p w:rsidR="00E5276A" w:rsidP="00E5276A" w:rsidRDefault="00E5276A" w14:paraId="20FEA0BD" w14:textId="77777777">
      <w:r>
        <w:t xml:space="preserve">Hummel, S. and J.K. Agee. 2003. Western spruce budworm defoliation effects on forest structure and potential fire behavior. Northwest Science. 77(2): 159-169. </w:t>
      </w:r>
    </w:p>
    <w:p w:rsidR="00E5276A" w:rsidP="00E5276A" w:rsidRDefault="00E5276A" w14:paraId="63693BCA" w14:textId="77777777"/>
    <w:p w:rsidR="00E5276A" w:rsidP="00E5276A" w:rsidRDefault="00E5276A" w14:paraId="57279903" w14:textId="0793DFC5">
      <w:r>
        <w:t xml:space="preserve">Johnson, C.G. and R.R. </w:t>
      </w:r>
      <w:proofErr w:type="spellStart"/>
      <w:r>
        <w:t>Clausnitzer</w:t>
      </w:r>
      <w:proofErr w:type="spellEnd"/>
      <w:r>
        <w:t xml:space="preserve">. 1992. Plant associations of the Blue and </w:t>
      </w:r>
      <w:proofErr w:type="spellStart"/>
      <w:r>
        <w:t>Ochoco</w:t>
      </w:r>
      <w:proofErr w:type="spellEnd"/>
      <w:r>
        <w:t xml:space="preserve"> Mountains. P6-ERW-TP-036-92. Portland, OR: USDA Forest Service, Pacific Northwest </w:t>
      </w:r>
      <w:r w:rsidR="00F064E5">
        <w:t>Region</w:t>
      </w:r>
      <w:r>
        <w:t>. 164 pp. + appendices.</w:t>
      </w:r>
    </w:p>
    <w:p w:rsidR="00E5276A" w:rsidP="00E5276A" w:rsidRDefault="00E5276A" w14:paraId="2525DFC2" w14:textId="77777777"/>
    <w:p w:rsidR="00E5276A" w:rsidP="00E5276A" w:rsidRDefault="00E5276A" w14:paraId="3905DCE2" w14:textId="3FDFC96A">
      <w:r>
        <w:t xml:space="preserve">Johnson, C.G. and S.A. Simon. 1986. Plant associations of the Wallowa-Snake province. R6-ECOL-TP-255b-86. Portland, OR: USDA Forest Service, Pacific Northwest </w:t>
      </w:r>
      <w:r w:rsidR="00F064E5">
        <w:t>Region</w:t>
      </w:r>
      <w:r>
        <w:t>. 272 pp. + appendices.</w:t>
      </w:r>
    </w:p>
    <w:p w:rsidR="00E5276A" w:rsidP="00E5276A" w:rsidRDefault="00E5276A" w14:paraId="30F7A7EA" w14:textId="77777777"/>
    <w:p w:rsidR="00E5276A" w:rsidP="00E5276A" w:rsidRDefault="00E5276A" w14:paraId="27F17F5F" w14:textId="77777777">
      <w:proofErr w:type="spellStart"/>
      <w:r>
        <w:t>Lehmkuhl</w:t>
      </w:r>
      <w:proofErr w:type="spellEnd"/>
      <w:r>
        <w:t xml:space="preserve">, J.F., P.F </w:t>
      </w:r>
      <w:proofErr w:type="spellStart"/>
      <w:r>
        <w:t>Hessburg</w:t>
      </w:r>
      <w:proofErr w:type="spellEnd"/>
      <w:r>
        <w:t xml:space="preserve">, R.L. </w:t>
      </w:r>
      <w:proofErr w:type="spellStart"/>
      <w:r>
        <w:t>Evertt</w:t>
      </w:r>
      <w:proofErr w:type="spellEnd"/>
      <w:r>
        <w:t xml:space="preserve">, M.H. Huff and R.D. </w:t>
      </w:r>
      <w:proofErr w:type="spellStart"/>
      <w:r>
        <w:t>Ottmar</w:t>
      </w:r>
      <w:proofErr w:type="spellEnd"/>
      <w:r>
        <w:t>. 1994. Historical and Current Forest Landscapes of Eastern Oregon and Washington. Part 1: Vegetation Pattern and Insect and Disease Hazards, PNW-GTR-328. Portland, OR, USDA Forest Service, Pacific Northwest Research Station, 88 pp.</w:t>
      </w:r>
    </w:p>
    <w:p w:rsidR="00E5276A" w:rsidP="00E5276A" w:rsidRDefault="00E5276A" w14:paraId="76B01E4C" w14:textId="77777777"/>
    <w:p w:rsidR="00E5276A" w:rsidP="00E5276A" w:rsidRDefault="00E5276A" w14:paraId="5D87520D" w14:textId="77777777">
      <w:r>
        <w:t>NatureServe. 2007. International Ecological Classification Standard: Terrestrial Ecological Classifications. NatureServe Central Databases. Arlington, VA. Data current as of 10 February 2007.</w:t>
      </w:r>
    </w:p>
    <w:p w:rsidR="00E5276A" w:rsidP="00E5276A" w:rsidRDefault="00E5276A" w14:paraId="2B63B416" w14:textId="77777777"/>
    <w:p w:rsidR="00E5276A" w:rsidP="00E5276A" w:rsidRDefault="00E5276A" w14:paraId="2B007108" w14:textId="77777777">
      <w:r>
        <w:t>Simon, S.A. 1991. Fire history in the Jefferson Wilderness Area east of the Cascade Crest. Final report to the Des</w:t>
      </w:r>
      <w:bookmarkStart w:name="_GoBack" w:id="0"/>
      <w:bookmarkEnd w:id="0"/>
      <w:r>
        <w:t>chutes National Forest Fire Staff. 29 pp.</w:t>
      </w:r>
    </w:p>
    <w:p w:rsidR="00E5276A" w:rsidP="00E5276A" w:rsidRDefault="00E5276A" w14:paraId="4AFD0CDB" w14:textId="77777777"/>
    <w:p w:rsidR="00E5276A" w:rsidP="00E5276A" w:rsidRDefault="00E5276A" w14:paraId="68E31C4D" w14:textId="77777777">
      <w:proofErr w:type="spellStart"/>
      <w:r>
        <w:t>Volland</w:t>
      </w:r>
      <w:proofErr w:type="spellEnd"/>
      <w:r>
        <w:t>, L. 1982. Plant Associations of the Central Oregon Pumice Zone. R6-ECOL-104-1982</w:t>
      </w:r>
    </w:p>
    <w:p w:rsidR="00E5276A" w:rsidP="00E5276A" w:rsidRDefault="00E5276A" w14:paraId="6BC1A1A4" w14:textId="77777777"/>
    <w:p w:rsidR="00E5276A" w:rsidP="00E5276A" w:rsidRDefault="00E5276A" w14:paraId="7E631174" w14:textId="77777777">
      <w:proofErr w:type="spellStart"/>
      <w:r>
        <w:t>Volland</w:t>
      </w:r>
      <w:proofErr w:type="spellEnd"/>
      <w:r>
        <w:t>, L. Ecology Plot Data Unpublished Data Collected Mid 1960's to Mid 1970's</w:t>
      </w:r>
    </w:p>
    <w:p w:rsidR="00E5276A" w:rsidP="00E5276A" w:rsidRDefault="00E5276A" w14:paraId="39A1792A" w14:textId="77777777"/>
    <w:p w:rsidR="00E5276A" w:rsidP="00E5276A" w:rsidRDefault="00E5276A" w14:paraId="02B21B00" w14:textId="1E139C71">
      <w:proofErr w:type="spellStart"/>
      <w:r>
        <w:t>Wickman</w:t>
      </w:r>
      <w:proofErr w:type="spellEnd"/>
      <w:r>
        <w:t xml:space="preserve">, B.E., R.R. Mason and T.W. </w:t>
      </w:r>
      <w:proofErr w:type="spellStart"/>
      <w:r>
        <w:t>Swetnam</w:t>
      </w:r>
      <w:proofErr w:type="spellEnd"/>
      <w:r>
        <w:t xml:space="preserve"> 1994. Searching for long-term patterns of forest insect outbreaks. Pages 251-261 in: S.R. Leather, K.F.A. Walters, N.J. Mills and A.D. Watt, eds., Individuals, Populations and Patterns in Ecology, Intercept Press, Andover, United Kingdom.</w:t>
      </w:r>
    </w:p>
    <w:p w:rsidR="00E5276A" w:rsidP="00E5276A" w:rsidRDefault="00E5276A" w14:paraId="05C28135" w14:textId="77777777"/>
    <w:p w:rsidR="00E5276A" w:rsidP="00E5276A" w:rsidRDefault="00E5276A" w14:paraId="11E37632" w14:textId="77777777">
      <w:r>
        <w:t>Wright, C.S. and J.K. Agee. 2004. Fire and vegetation history in the eastern cascade mountains, Washington. Ecological Applications, 14(2): 443-459.</w:t>
      </w:r>
    </w:p>
    <w:p w:rsidRPr="00A43E41" w:rsidR="004D5F12" w:rsidP="00E5276A" w:rsidRDefault="004D5F12" w14:paraId="5E3A1F8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32B5A" w14:textId="77777777" w:rsidR="00EF7622" w:rsidRDefault="00EF7622">
      <w:r>
        <w:separator/>
      </w:r>
    </w:p>
  </w:endnote>
  <w:endnote w:type="continuationSeparator" w:id="0">
    <w:p w14:paraId="481DAE6A" w14:textId="77777777" w:rsidR="00EF7622" w:rsidRDefault="00EF7622">
      <w:r>
        <w:continuationSeparator/>
      </w:r>
    </w:p>
  </w:endnote>
  <w:endnote w:type="continuationNotice" w:id="1">
    <w:p w14:paraId="13361202" w14:textId="77777777" w:rsidR="00EF7622" w:rsidRDefault="00EF7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186E6" w14:textId="77777777" w:rsidR="00E5276A" w:rsidRDefault="00E5276A" w:rsidP="00E527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47755" w14:textId="77777777" w:rsidR="00EF7622" w:rsidRDefault="00EF7622">
      <w:r>
        <w:separator/>
      </w:r>
    </w:p>
  </w:footnote>
  <w:footnote w:type="continuationSeparator" w:id="0">
    <w:p w14:paraId="7D00EF1D" w14:textId="77777777" w:rsidR="00EF7622" w:rsidRDefault="00EF7622">
      <w:r>
        <w:continuationSeparator/>
      </w:r>
    </w:p>
  </w:footnote>
  <w:footnote w:type="continuationNotice" w:id="1">
    <w:p w14:paraId="27566A35" w14:textId="77777777" w:rsidR="00EF7622" w:rsidRDefault="00EF7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E60D0" w14:textId="77777777" w:rsidR="00A43E41" w:rsidRDefault="00A43E41" w:rsidP="00E527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44A1B"/>
    <w:rPr>
      <w:rFonts w:ascii="Tahoma" w:hAnsi="Tahoma" w:cs="Tahoma"/>
      <w:sz w:val="16"/>
      <w:szCs w:val="16"/>
    </w:rPr>
  </w:style>
  <w:style w:type="character" w:customStyle="1" w:styleId="BalloonTextChar">
    <w:name w:val="Balloon Text Char"/>
    <w:basedOn w:val="DefaultParagraphFont"/>
    <w:link w:val="BalloonText"/>
    <w:uiPriority w:val="99"/>
    <w:semiHidden/>
    <w:rsid w:val="00344A1B"/>
    <w:rPr>
      <w:rFonts w:ascii="Tahoma" w:hAnsi="Tahoma" w:cs="Tahoma"/>
      <w:sz w:val="16"/>
      <w:szCs w:val="16"/>
    </w:rPr>
  </w:style>
  <w:style w:type="paragraph" w:styleId="ListParagraph">
    <w:name w:val="List Paragraph"/>
    <w:basedOn w:val="Normal"/>
    <w:uiPriority w:val="34"/>
    <w:qFormat/>
    <w:rsid w:val="0083430A"/>
    <w:pPr>
      <w:ind w:left="720"/>
    </w:pPr>
    <w:rPr>
      <w:rFonts w:ascii="Calibri" w:eastAsiaTheme="minorHAnsi" w:hAnsi="Calibri"/>
      <w:sz w:val="22"/>
      <w:szCs w:val="22"/>
    </w:rPr>
  </w:style>
  <w:style w:type="character" w:styleId="Hyperlink">
    <w:name w:val="Hyperlink"/>
    <w:basedOn w:val="DefaultParagraphFont"/>
    <w:rsid w:val="0083430A"/>
    <w:rPr>
      <w:color w:val="0000FF" w:themeColor="hyperlink"/>
      <w:u w:val="single"/>
    </w:rPr>
  </w:style>
  <w:style w:type="character" w:styleId="CommentReference">
    <w:name w:val="annotation reference"/>
    <w:basedOn w:val="DefaultParagraphFont"/>
    <w:uiPriority w:val="99"/>
    <w:semiHidden/>
    <w:unhideWhenUsed/>
    <w:rsid w:val="00754A0E"/>
    <w:rPr>
      <w:sz w:val="16"/>
      <w:szCs w:val="16"/>
    </w:rPr>
  </w:style>
  <w:style w:type="paragraph" w:styleId="CommentText">
    <w:name w:val="annotation text"/>
    <w:basedOn w:val="Normal"/>
    <w:link w:val="CommentTextChar"/>
    <w:uiPriority w:val="99"/>
    <w:semiHidden/>
    <w:unhideWhenUsed/>
    <w:rsid w:val="00754A0E"/>
    <w:rPr>
      <w:sz w:val="20"/>
      <w:szCs w:val="20"/>
    </w:rPr>
  </w:style>
  <w:style w:type="character" w:customStyle="1" w:styleId="CommentTextChar">
    <w:name w:val="Comment Text Char"/>
    <w:basedOn w:val="DefaultParagraphFont"/>
    <w:link w:val="CommentText"/>
    <w:uiPriority w:val="99"/>
    <w:semiHidden/>
    <w:rsid w:val="00754A0E"/>
  </w:style>
  <w:style w:type="paragraph" w:styleId="CommentSubject">
    <w:name w:val="annotation subject"/>
    <w:basedOn w:val="CommentText"/>
    <w:next w:val="CommentText"/>
    <w:link w:val="CommentSubjectChar"/>
    <w:uiPriority w:val="99"/>
    <w:semiHidden/>
    <w:unhideWhenUsed/>
    <w:rsid w:val="00754A0E"/>
    <w:rPr>
      <w:b/>
      <w:bCs/>
    </w:rPr>
  </w:style>
  <w:style w:type="character" w:customStyle="1" w:styleId="CommentSubjectChar">
    <w:name w:val="Comment Subject Char"/>
    <w:basedOn w:val="CommentTextChar"/>
    <w:link w:val="CommentSubject"/>
    <w:uiPriority w:val="99"/>
    <w:semiHidden/>
    <w:rsid w:val="00754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14">
      <w:bodyDiv w:val="1"/>
      <w:marLeft w:val="0"/>
      <w:marRight w:val="0"/>
      <w:marTop w:val="0"/>
      <w:marBottom w:val="0"/>
      <w:divBdr>
        <w:top w:val="none" w:sz="0" w:space="0" w:color="auto"/>
        <w:left w:val="none" w:sz="0" w:space="0" w:color="auto"/>
        <w:bottom w:val="none" w:sz="0" w:space="0" w:color="auto"/>
        <w:right w:val="none" w:sz="0" w:space="0" w:color="auto"/>
      </w:divBdr>
    </w:div>
    <w:div w:id="11833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2014-08-21T14:03:00Z</cp:lastPrinted>
  <dcterms:created xsi:type="dcterms:W3CDTF">2017-12-14T22:07:00Z</dcterms:created>
  <dcterms:modified xsi:type="dcterms:W3CDTF">2025-02-12T09:41:08Z</dcterms:modified>
</cp:coreProperties>
</file>