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76C" w:rsidP="008A476C" w:rsidRDefault="008A476C" w14:paraId="4BC95C3A" w14:textId="1F76AE36">
      <w:pPr>
        <w:pStyle w:val="BpSTitle"/>
      </w:pPr>
      <w:r>
        <w:t>10480</w:t>
      </w:r>
    </w:p>
    <w:p w:rsidR="008A476C" w:rsidP="008A476C" w:rsidRDefault="008A476C" w14:paraId="06E3F531" w14:textId="77777777">
      <w:pPr>
        <w:pStyle w:val="BpSTitle"/>
      </w:pPr>
      <w:r>
        <w:t>Northwestern Great Plains Highland White Spruce Woodland</w:t>
      </w:r>
    </w:p>
    <w:p w:rsidR="008A476C" w:rsidP="008A476C" w:rsidRDefault="008A476C" w14:paraId="7241FD4A" w14:textId="7DD3C52A">
      <w:r>
        <w:t>BpS Model/Description Version: Aug. 2020</w:t>
      </w:r>
      <w:r>
        <w:tab/>
      </w:r>
      <w:r>
        <w:tab/>
      </w:r>
      <w:r>
        <w:tab/>
      </w:r>
      <w:r>
        <w:tab/>
      </w:r>
      <w:r>
        <w:tab/>
      </w:r>
      <w:r>
        <w:tab/>
      </w:r>
      <w:r>
        <w:tab/>
      </w:r>
    </w:p>
    <w:p w:rsidR="008A476C" w:rsidP="008A476C" w:rsidRDefault="008A476C" w14:paraId="689EEB54" w14:textId="77777777"/>
    <w:p w:rsidRPr="002E2043" w:rsidR="008A476C" w:rsidP="008A476C" w:rsidRDefault="002E2043" w14:paraId="2F19D852" w14:textId="264CE850">
      <w:r>
        <w:rPr>
          <w:b/>
        </w:rPr>
        <w:t>Reviewe</w:t>
      </w:r>
      <w:r w:rsidR="00054351">
        <w:rPr>
          <w:b/>
        </w:rPr>
        <w:t>r</w:t>
      </w:r>
      <w:r>
        <w:rPr>
          <w:b/>
        </w:rPr>
        <w:t xml:space="preserve">: </w:t>
      </w:r>
      <w:r>
        <w:t>Shannon Murphy</w:t>
      </w:r>
    </w:p>
    <w:p w:rsidR="008A476C" w:rsidP="008A476C" w:rsidRDefault="008A476C" w14:paraId="0D8C8A53" w14:textId="77777777">
      <w:pPr>
        <w:pStyle w:val="InfoPara"/>
      </w:pPr>
      <w:r>
        <w:t>Vegetation Type</w:t>
      </w:r>
    </w:p>
    <w:p w:rsidR="008A476C" w:rsidP="008A476C" w:rsidRDefault="008A476C" w14:paraId="63A33F08" w14:textId="77777777">
      <w:r>
        <w:t>Forest and Woodland</w:t>
      </w:r>
    </w:p>
    <w:p w:rsidR="008A476C" w:rsidP="008A476C" w:rsidRDefault="008A476C" w14:paraId="08B60E8B" w14:textId="6F790CFE">
      <w:pPr>
        <w:pStyle w:val="InfoPara"/>
      </w:pPr>
      <w:r>
        <w:t>Map Zone</w:t>
      </w:r>
    </w:p>
    <w:p w:rsidR="008A476C" w:rsidP="008A476C" w:rsidRDefault="008A476C" w14:paraId="4B58AEE8" w14:textId="77777777">
      <w:r>
        <w:t>29</w:t>
      </w:r>
    </w:p>
    <w:p w:rsidR="008A476C" w:rsidP="008A476C" w:rsidRDefault="008A476C" w14:paraId="243ACDE7" w14:textId="77777777">
      <w:pPr>
        <w:pStyle w:val="InfoPara"/>
      </w:pPr>
      <w:r>
        <w:t>Geographic Range</w:t>
      </w:r>
    </w:p>
    <w:p w:rsidR="008A476C" w:rsidP="008A476C" w:rsidRDefault="00526665" w14:paraId="7EF9E5AA" w14:textId="5BD84D85">
      <w:r w:rsidRPr="00953EF1">
        <w:t xml:space="preserve">This </w:t>
      </w:r>
      <w:r w:rsidR="00271AC3">
        <w:t xml:space="preserve">uncommon </w:t>
      </w:r>
      <w:r w:rsidRPr="00953EF1">
        <w:t xml:space="preserve">forest </w:t>
      </w:r>
      <w:r>
        <w:t>type occurs</w:t>
      </w:r>
      <w:r w:rsidRPr="00953EF1">
        <w:t xml:space="preserve"> </w:t>
      </w:r>
      <w:r w:rsidR="00971776">
        <w:t xml:space="preserve">primarily </w:t>
      </w:r>
      <w:r w:rsidRPr="00953EF1">
        <w:t>in the central and northern Black Hills</w:t>
      </w:r>
      <w:r>
        <w:t xml:space="preserve"> of S</w:t>
      </w:r>
      <w:r w:rsidR="00CA5F8F">
        <w:t>outh Dakota</w:t>
      </w:r>
      <w:r>
        <w:t xml:space="preserve"> and W</w:t>
      </w:r>
      <w:r w:rsidR="00CA5F8F">
        <w:t>yoming</w:t>
      </w:r>
      <w:r w:rsidRPr="00953EF1">
        <w:t xml:space="preserve"> and occasionally in the subalpine forests of </w:t>
      </w:r>
      <w:r>
        <w:t>the Bighorn Mountains of northcentral Wyoming and southcentral Montana</w:t>
      </w:r>
      <w:r w:rsidRPr="00953EF1">
        <w:t xml:space="preserve"> </w:t>
      </w:r>
      <w:r>
        <w:fldChar w:fldCharType="begin"/>
      </w:r>
      <w:r>
        <w:instrText xml:space="preserve"> ADDIN EN.CITE &lt;EndNote&gt;&lt;Cite&gt;&lt;Author&gt;Meyer&lt;/Author&gt;&lt;RecNum&gt;384&lt;/RecNum&gt;&lt;DisplayText&gt;[69,71]&lt;/DisplayText&gt;&lt;record&gt;&lt;rec-number&gt;384&lt;/rec-number&gt;&lt;foreign-keys&gt;&lt;key app="EN" db-id="wprdw0rsaatr5uewrfp5zweewz5zzws9tt25"&gt;384&lt;/key&gt;&lt;/foreign-keys&gt;&lt;ref-type name="Journal Article"&gt;17&lt;/ref-type&gt;&lt;contributors&gt;&lt;authors&gt;&lt;author&gt;Meyer, Carolyn B.; Knight, Dennis H.; Dillon, Gregory K. 2005. Historic range of variability for the upland vegetation in the Bighorn National Forest, Wyoming. Gen. Tech. Rep. RMRS-GTR-140. Fort Collins, CO: U.S. Department of Agriculture, Forest Service, Rocky Mountain Research Station. 94 p&lt;/author&gt;&lt;/authors&gt;&lt;/contributors&gt;&lt;titles&gt;&lt;title&gt;60766&lt;/title&gt;&lt;/titles&gt;&lt;dates&gt;&lt;/dates&gt;&lt;urls&gt;&lt;/urls&gt;&lt;/record&gt;&lt;/Cite&gt;&lt;Cite&gt;&lt;Author&gt;NatureServe&lt;/Author&gt;&lt;RecNum&gt;386&lt;/RecNum&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fldChar w:fldCharType="separate"/>
      </w:r>
      <w:r w:rsidR="00032446">
        <w:rPr>
          <w:noProof/>
        </w:rPr>
        <w:t>(</w:t>
      </w:r>
      <w:r w:rsidR="00DE1120">
        <w:rPr>
          <w:noProof/>
        </w:rPr>
        <w:t>Meyer 2005</w:t>
      </w:r>
      <w:r w:rsidR="00FB3D5F">
        <w:rPr>
          <w:noProof/>
        </w:rPr>
        <w:t>,</w:t>
      </w:r>
      <w:r w:rsidR="00FA660D">
        <w:rPr>
          <w:noProof/>
        </w:rPr>
        <w:t xml:space="preserve"> </w:t>
      </w:r>
      <w:r w:rsidR="00DE1120">
        <w:rPr>
          <w:noProof/>
        </w:rPr>
        <w:t>NatureServe 2013</w:t>
      </w:r>
      <w:r>
        <w:fldChar w:fldCharType="end"/>
      </w:r>
      <w:r w:rsidR="00032446">
        <w:t>)</w:t>
      </w:r>
      <w:r w:rsidRPr="00953EF1">
        <w:t xml:space="preserve">. </w:t>
      </w:r>
      <w:r w:rsidRPr="00953EF1" w:rsidR="000A2D7B">
        <w:t xml:space="preserve">This ecosystem represents a small fraction of the total forested area of this region </w:t>
      </w:r>
      <w:r w:rsidR="000A2D7B">
        <w:fldChar w:fldCharType="begin"/>
      </w:r>
      <w:r w:rsidR="000A2D7B">
        <w:instrText xml:space="preserve"> ADDIN EN.CITE &lt;EndNote&gt;&lt;Cite&gt;&lt;Author&gt;Hoffman&lt;/Author&gt;&lt;RecNum&gt;364&lt;/RecNum&gt;&lt;DisplayText&gt;[44,71]&lt;/DisplayText&gt;&lt;record&gt;&lt;rec-number&gt;364&lt;/rec-number&gt;&lt;foreign-keys&gt;&lt;key app="EN" db-id="wprdw0rsaatr5uewrfp5zweewz5zzws9tt25"&gt;364&lt;/key&gt;&lt;/foreign-keys&gt;&lt;ref-type name="Journal Article"&gt;17&lt;/ref-type&gt;&lt;contributors&gt;&lt;authors&gt;&lt;author&gt;Hoffman, George R.; Alexander, Robert R. 1987. Forest vegetation of the Black Hills National Forest of South Dakota and Wyoming: a habitat type classification. Res. Pap. RM-276. Fort Collins, CO: U.S. Department of Agriculture, Forest Service, Rocky Mountain Forest and Range Experiment Station. 48 p&lt;/author&gt;&lt;/authors&gt;&lt;/contributors&gt;&lt;titles&gt;&lt;title&gt;1181&lt;/title&gt;&lt;/titles&gt;&lt;dates&gt;&lt;/dates&gt;&lt;urls&gt;&lt;/urls&gt;&lt;/record&gt;&lt;/Cite&gt;&lt;Cite&gt;&lt;Author&gt;NatureServe&lt;/Author&gt;&lt;RecNum&gt;386&lt;/RecNum&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rsidR="000A2D7B">
        <w:fldChar w:fldCharType="separate"/>
      </w:r>
      <w:r w:rsidR="00032446">
        <w:rPr>
          <w:noProof/>
        </w:rPr>
        <w:t>(</w:t>
      </w:r>
      <w:r w:rsidR="000A2D7B">
        <w:t>Hoffman and Alexander1987</w:t>
      </w:r>
      <w:r w:rsidR="00054351">
        <w:rPr>
          <w:noProof/>
        </w:rPr>
        <w:t>;</w:t>
      </w:r>
      <w:r w:rsidR="000A2D7B">
        <w:rPr>
          <w:noProof/>
        </w:rPr>
        <w:t xml:space="preserve"> NatureServe 2013</w:t>
      </w:r>
      <w:r w:rsidR="000A2D7B">
        <w:fldChar w:fldCharType="end"/>
      </w:r>
      <w:r w:rsidR="00032446">
        <w:t>)</w:t>
      </w:r>
      <w:r w:rsidRPr="00953EF1" w:rsidR="000A2D7B">
        <w:t>.</w:t>
      </w:r>
      <w:r w:rsidR="000A2D7B">
        <w:t xml:space="preserve"> </w:t>
      </w:r>
    </w:p>
    <w:p w:rsidR="00230F70" w:rsidP="008A476C" w:rsidRDefault="00230F70" w14:paraId="7E0C7D4B" w14:textId="77777777"/>
    <w:p w:rsidR="008A476C" w:rsidP="008A476C" w:rsidRDefault="008A476C" w14:paraId="53ECA74A" w14:textId="77777777">
      <w:pPr>
        <w:pStyle w:val="InfoPara"/>
      </w:pPr>
      <w:r>
        <w:t>Biophysical Site Description</w:t>
      </w:r>
    </w:p>
    <w:p w:rsidR="008A476C" w:rsidP="008A476C" w:rsidRDefault="008A476C" w14:paraId="37E5C312" w14:textId="17050E6D">
      <w:r>
        <w:t xml:space="preserve">This group is </w:t>
      </w:r>
      <w:r w:rsidR="000A2D7B">
        <w:t>found</w:t>
      </w:r>
      <w:r w:rsidR="00634573">
        <w:t xml:space="preserve"> in the </w:t>
      </w:r>
      <w:r w:rsidR="000A2D7B">
        <w:t xml:space="preserve">Central Granitic Core and Upper Limestone Plateau at the highest elevations </w:t>
      </w:r>
      <w:r w:rsidR="00634573">
        <w:t>above 5,700 feet (Mar</w:t>
      </w:r>
      <w:r w:rsidR="00232766">
        <w:t>r</w:t>
      </w:r>
      <w:r w:rsidR="00634573">
        <w:t>iott</w:t>
      </w:r>
      <w:r w:rsidR="00232766">
        <w:t xml:space="preserve"> </w:t>
      </w:r>
      <w:r w:rsidR="00032446">
        <w:t xml:space="preserve">et al. </w:t>
      </w:r>
      <w:r w:rsidR="00634573">
        <w:t>2000)</w:t>
      </w:r>
      <w:r>
        <w:t xml:space="preserve">. </w:t>
      </w:r>
      <w:r w:rsidR="00634573">
        <w:t xml:space="preserve">This forest type </w:t>
      </w:r>
      <w:r w:rsidR="00CA5F8F">
        <w:t>grows above</w:t>
      </w:r>
      <w:r w:rsidR="00634573">
        <w:t xml:space="preserve"> </w:t>
      </w:r>
      <w:r w:rsidR="000A2D7B">
        <w:t xml:space="preserve">and </w:t>
      </w:r>
      <w:r w:rsidR="00CA5F8F">
        <w:t xml:space="preserve">is </w:t>
      </w:r>
      <w:r w:rsidR="000A2D7B">
        <w:t>surrounded by</w:t>
      </w:r>
      <w:r w:rsidR="00634573">
        <w:t xml:space="preserve"> </w:t>
      </w:r>
      <w:r w:rsidR="00054351">
        <w:t>Biophysical Setting (</w:t>
      </w:r>
      <w:r w:rsidR="00634573">
        <w:t>BpS</w:t>
      </w:r>
      <w:r w:rsidR="00054351">
        <w:t>)</w:t>
      </w:r>
      <w:r w:rsidR="00634573">
        <w:t xml:space="preserve"> 11791</w:t>
      </w:r>
      <w:r w:rsidR="005718C8">
        <w:t xml:space="preserve"> (Northwestern Great Plains-Black Hills Ponderosa Pine Woodland and Savanna-Low-elevation Woodland)</w:t>
      </w:r>
      <w:r w:rsidR="00CA5F8F">
        <w:t>, often as small to large patches within the ponderosa pine matrix (NatureServe 2013)</w:t>
      </w:r>
      <w:r w:rsidR="00634573">
        <w:t xml:space="preserve">. </w:t>
      </w:r>
      <w:r w:rsidR="000A2D7B">
        <w:t xml:space="preserve">These highland areas generally have a cooler and wetter climate than the surrounding ponderosa pine savannas and woodlands and mixed-grass prairie found at lower elevations. </w:t>
      </w:r>
      <w:r w:rsidR="00230F70">
        <w:t xml:space="preserve">This type occurs on gentle to steep slopes and on variable aspects. </w:t>
      </w:r>
      <w:r w:rsidRPr="00953EF1" w:rsidR="00634573">
        <w:t>At lower elevation</w:t>
      </w:r>
      <w:r w:rsidR="00634573">
        <w:t>s</w:t>
      </w:r>
      <w:r w:rsidRPr="00953EF1" w:rsidR="00634573">
        <w:t xml:space="preserve">, </w:t>
      </w:r>
      <w:r w:rsidR="00634573">
        <w:t xml:space="preserve">these communities are </w:t>
      </w:r>
      <w:r w:rsidRPr="00953EF1" w:rsidR="00634573">
        <w:t xml:space="preserve">restricted to north-facing slopes or mesic areas where snow is retained for longer periods </w:t>
      </w:r>
      <w:r w:rsidR="00634573">
        <w:fldChar w:fldCharType="begin"/>
      </w:r>
      <w:r w:rsidR="00634573">
        <w:instrText xml:space="preserve"> ADDIN EN.CITE &lt;EndNote&gt;&lt;Cite&gt;&lt;Author&gt;NatureServe&lt;/Author&gt;&lt;RecNum&gt;386&lt;/RecNum&gt;&lt;DisplayText&gt;[71]&lt;/DisplayText&gt;&lt;record&gt;&lt;rec-number&gt;386&lt;/rec-number&gt;&lt;foreign-keys&gt;&lt;key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rsidR="00634573">
        <w:fldChar w:fldCharType="separate"/>
      </w:r>
      <w:r w:rsidR="000530B6">
        <w:rPr>
          <w:noProof/>
        </w:rPr>
        <w:t>(</w:t>
      </w:r>
      <w:r w:rsidR="00634573">
        <w:rPr>
          <w:noProof/>
        </w:rPr>
        <w:t>NatureServe 2013</w:t>
      </w:r>
      <w:r w:rsidR="00634573">
        <w:fldChar w:fldCharType="end"/>
      </w:r>
      <w:r w:rsidR="000530B6">
        <w:t>)</w:t>
      </w:r>
      <w:r w:rsidR="00634573">
        <w:t xml:space="preserve">. </w:t>
      </w:r>
      <w:r w:rsidR="00230F70">
        <w:t>This forest type grows on deep to shallow soils generally underlain by</w:t>
      </w:r>
      <w:r w:rsidR="00634573">
        <w:t xml:space="preserve"> limestone, granite, slate</w:t>
      </w:r>
      <w:r w:rsidR="00054351">
        <w:t>,</w:t>
      </w:r>
      <w:r w:rsidR="00634573">
        <w:t xml:space="preserve"> </w:t>
      </w:r>
      <w:r w:rsidR="00230F70">
        <w:t>or</w:t>
      </w:r>
      <w:r w:rsidR="00634573">
        <w:t xml:space="preserve"> schist</w:t>
      </w:r>
      <w:r w:rsidR="00230F70">
        <w:t xml:space="preserve"> rock</w:t>
      </w:r>
      <w:r w:rsidR="00634573">
        <w:t>.</w:t>
      </w:r>
      <w:r w:rsidR="00230F70">
        <w:t xml:space="preserve"> </w:t>
      </w:r>
      <w:r w:rsidRPr="00953EF1" w:rsidR="00971776">
        <w:t xml:space="preserve">The Black Hills </w:t>
      </w:r>
      <w:r w:rsidR="00971776">
        <w:t>montane grassland community</w:t>
      </w:r>
      <w:r w:rsidRPr="00953EF1" w:rsidR="00971776">
        <w:t xml:space="preserve"> intersperses with this forest community </w:t>
      </w:r>
      <w:r w:rsidR="00971776">
        <w:fldChar w:fldCharType="begin">
          <w:fldData xml:space="preserve">PEVuZE5vdGU+PENpdGU+PEF1dGhvcj5MQU5ERklSRTwvQXV0aG9yPjxSZWNOdW0+MzcwPC9SZWNO
dW0+PERpc3BsYXlUZXh0Pls1Myw2Miw2NSw3MV08L0Rpc3BsYXlUZXh0PjxyZWNvcmQ+PHJlYy1u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cmxzPjwvdXJscz48L3JlY29yZD48L0NpdGU+PENpdGU+PEF1dGhvcj5OYXR1cmVTZXJ2ZTwvQXV0
aG9yPjxSZWNOdW0+Mzg2PC9SZWNOdW0+PHJlY29yZD48cmVjLW51bWJlcj4zODY8L3JlYy1udW1i
ZXI+PGZvcmVpZ24ta2V5cz48a2V5IGFwcD0iRU4iIGRiLWlkPSJ3cHJkdzByc2FhdHI1dWV3cmZw
NXp3ZWV3ejV6endzOXR0MjUiPjM4Njwva2V5PjwvZm9yZWlnbi1rZXlzPjxyZWYtdHlwZSBuYW1l
PSJKb3VybmFsIEFydGljbGUiPjE3PC9yZWYtdHlwZT48Y29udHJpYnV0b3JzPjxhdXRob3JzPjxh
dXRob3I+TmF0dXJlU2VydmUsLiAyMDEzLiBJbnRlcm5hdGlvbmFsIEVjb2xvZ2ljYWwgQ2xhc3Np
ZmljYXRpb24gU3RhbmRhcmQ6IFRlcnJlc3RyaWFsIEVjb2xvZ2ljYWwgQ2xhc3NpZmljYXRpb25z
IG9mIHRoZSBVbml0ZWQgU3RhdGVzIGFuZCBDYW5hZGEuIEluOiBOYXR1cmVTZXJ2ZSBDZW50cmFs
IERhdGFiYXNlcy4gQXJsaW5ndG9uLCBWQSwgKFByb2R1Y2VyKS4gMTUzMCBwPC9hdXRob3I+PC9h
dXRob3JzPjwvY29udHJpYnV0b3JzPjx0aXRsZXM+PHRpdGxlPjg5MTY5PC90aXRsZT48L3RpdGxl
cz48ZGF0ZXM+PC9kYXRlcz48dXJscz48L3VybHM+PC9yZWNvcmQ+PC9DaXRlPjxDaXRlPjxBdXRo
b3I+TWNJbnRvc2g8L0F1dGhvcj48UmVjTnVtPjM4MjwvUmVjTnVtPjxyZWNvcmQ+PHJlYy1udW1i
ZXI+MzgyPC9yZWMtbnVtYmVyPjxmb3JlaWduLWtleXM+PGtleSBhcHA9IkVOIiBkYi1pZD0id3By
ZHcwcnNhYXRyNXVld3JmcDV6d2Vld3o1enp3czl0dDI1Ij4zODI8L2tleT48L2ZvcmVpZ24ta2V5
cz48cmVmLXR5cGUgbmFtZT0iSm91cm5hbCBBcnRpY2xlIj4xNzwvcmVmLXR5cGU+PGNvbnRyaWJ1
dG9ycz48YXV0aG9ycz48YXV0aG9yPk1jSW50b3NoLCBBcnRodXIgQy4gMTkzMS4gQSBib3Rhbmlj
YWwgc3VydmV5IG9mIHRoZSBCbGFjayBIaWxscyBvZiBTb3V0aCBEYWtvdGEuIEJsYWNrIEhpbGxz
IEVuZ2luZWVyLiAxOSgzKTogMTU5LTI3NjwvYXV0aG9yPjwvYXV0aG9ycz48L2NvbnRyaWJ1dG9y
cz48dGl0bGVzPjx0aXRsZT4zOTgwPC90aXRsZT48L3RpdGxlcz48ZGF0ZXM+PC9kYXRlcz48dXJs
cz48L3VybHM+PC9yZWNvcmQ+PC9DaXRlPjxDaXRlPjxBdXRob3I+TWFycmlvdHQ8L0F1dGhvcj48
UmVjTnVtPjM3OTwvUmVjTnVtPjxyZWNvcmQ+PHJlYy1udW1iZXI+Mzc5PC9yZWMtbnVtYmVyPjxm
b3JlaWduLWtleXM+PGtleSBhcHA9IkVOIiBkYi1pZD0id3ByZHcwcnNhYXRyNXVld3JmcDV6d2Vl
d3o1enp3czl0dDI1Ij4zNzk8L2tleT48L2ZvcmVpZ24ta2V5cz48cmVmLXR5cGUgbmFtZT0iSm91
cm5hbCBBcnRpY2xlIj4xNzwvcmVmLXR5cGU+PGNvbnRyaWJ1dG9ycz48YXV0aG9ycz48YXV0aG9y
Pk1hcnJpb3R0LCBIb2xsaXMgSi47IEZhYmVyLUxhbmdlbmRvZW4sIERvbi4gMjAwMC4gQmxhY2sg
SGlsbHMgQ29tbXVuaXR5IEludmVudG9yeS4gVm9sdW1lIDI6IFBsYW50IGNvbW11bml0eSBkZXNj
cmlwdGlvbnMuIE1pbm5lYXBvbGlzLCBNTjogVGhlIE5hdHVyZSBDb25zZXJ2YW5jeS4gMjg5IHAu
IFsrIGFwcGVuZGljZXNdPC9hdXRob3I+PC9hdXRob3JzPjwvY29udHJpYnV0b3JzPjx0aXRsZXM+
PHRpdGxlPjkwNTMzPC90aXRsZT48L3RpdGxlcz48ZGF0ZXM+PC9kYXRlcz48dXJscz48L3VybHM+
PC9yZWNvcmQ+PC9DaXRlPjwvRW5kTm90ZT4A
</w:fldData>
        </w:fldChar>
      </w:r>
      <w:r w:rsidR="00971776">
        <w:instrText xml:space="preserve"> ADDIN EN.CITE </w:instrText>
      </w:r>
      <w:r w:rsidR="00971776">
        <w:fldChar w:fldCharType="begin">
          <w:fldData xml:space="preserve">PEVuZE5vdGU+PENpdGU+PEF1dGhvcj5MQU5ERklSRTwvQXV0aG9yPjxSZWNOdW0+MzcwPC9SZWNO
dW0+PERpc3BsYXlUZXh0Pls1Myw2Miw2NSw3MV08L0Rpc3BsYXlUZXh0PjxyZWNvcmQ+PHJlYy1u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cmxzPjwvdXJscz48L3JlY29yZD48L0NpdGU+PENpdGU+PEF1dGhvcj5OYXR1cmVTZXJ2ZTwvQXV0
aG9yPjxSZWNOdW0+Mzg2PC9SZWNOdW0+PHJlY29yZD48cmVjLW51bWJlcj4zODY8L3JlYy1udW1i
ZXI+PGZvcmVpZ24ta2V5cz48a2V5IGFwcD0iRU4iIGRiLWlkPSJ3cHJkdzByc2FhdHI1dWV3cmZw
NXp3ZWV3ejV6endzOXR0MjUiPjM4Njwva2V5PjwvZm9yZWlnbi1rZXlzPjxyZWYtdHlwZSBuYW1l
PSJKb3VybmFsIEFydGljbGUiPjE3PC9yZWYtdHlwZT48Y29udHJpYnV0b3JzPjxhdXRob3JzPjxh
dXRob3I+TmF0dXJlU2VydmUsLiAyMDEzLiBJbnRlcm5hdGlvbmFsIEVjb2xvZ2ljYWwgQ2xhc3Np
ZmljYXRpb24gU3RhbmRhcmQ6IFRlcnJlc3RyaWFsIEVjb2xvZ2ljYWwgQ2xhc3NpZmljYXRpb25z
IG9mIHRoZSBVbml0ZWQgU3RhdGVzIGFuZCBDYW5hZGEuIEluOiBOYXR1cmVTZXJ2ZSBDZW50cmFs
IERhdGFiYXNlcy4gQXJsaW5ndG9uLCBWQSwgKFByb2R1Y2VyKS4gMTUzMCBwPC9hdXRob3I+PC9h
dXRob3JzPjwvY29udHJpYnV0b3JzPjx0aXRsZXM+PHRpdGxlPjg5MTY5PC90aXRsZT48L3RpdGxl
cz48ZGF0ZXM+PC9kYXRlcz48dXJscz48L3VybHM+PC9yZWNvcmQ+PC9DaXRlPjxDaXRlPjxBdXRo
b3I+TWNJbnRvc2g8L0F1dGhvcj48UmVjTnVtPjM4MjwvUmVjTnVtPjxyZWNvcmQ+PHJlYy1udW1i
ZXI+MzgyPC9yZWMtbnVtYmVyPjxmb3JlaWduLWtleXM+PGtleSBhcHA9IkVOIiBkYi1pZD0id3By
ZHcwcnNhYXRyNXVld3JmcDV6d2Vld3o1enp3czl0dDI1Ij4zODI8L2tleT48L2ZvcmVpZ24ta2V5
cz48cmVmLXR5cGUgbmFtZT0iSm91cm5hbCBBcnRpY2xlIj4xNzwvcmVmLXR5cGU+PGNvbnRyaWJ1
dG9ycz48YXV0aG9ycz48YXV0aG9yPk1jSW50b3NoLCBBcnRodXIgQy4gMTkzMS4gQSBib3Rhbmlj
YWwgc3VydmV5IG9mIHRoZSBCbGFjayBIaWxscyBvZiBTb3V0aCBEYWtvdGEuIEJsYWNrIEhpbGxz
IEVuZ2luZWVyLiAxOSgzKTogMTU5LTI3NjwvYXV0aG9yPjwvYXV0aG9ycz48L2NvbnRyaWJ1dG9y
cz48dGl0bGVzPjx0aXRsZT4zOTgwPC90aXRsZT48L3RpdGxlcz48ZGF0ZXM+PC9kYXRlcz48dXJs
cz48L3VybHM+PC9yZWNvcmQ+PC9DaXRlPjxDaXRlPjxBdXRob3I+TWFycmlvdHQ8L0F1dGhvcj48
UmVjTnVtPjM3OTwvUmVjTnVtPjxyZWNvcmQ+PHJlYy1udW1iZXI+Mzc5PC9yZWMtbnVtYmVyPjxm
b3JlaWduLWtleXM+PGtleSBhcHA9IkVOIiBkYi1pZD0id3ByZHcwcnNhYXRyNXVld3JmcDV6d2Vl
d3o1enp3czl0dDI1Ij4zNzk8L2tleT48L2ZvcmVpZ24ta2V5cz48cmVmLXR5cGUgbmFtZT0iSm91
cm5hbCBBcnRpY2xlIj4xNzwvcmVmLXR5cGU+PGNvbnRyaWJ1dG9ycz48YXV0aG9ycz48YXV0aG9y
Pk1hcnJpb3R0LCBIb2xsaXMgSi47IEZhYmVyLUxhbmdlbmRvZW4sIERvbi4gMjAwMC4gQmxhY2sg
SGlsbHMgQ29tbXVuaXR5IEludmVudG9yeS4gVm9sdW1lIDI6IFBsYW50IGNvbW11bml0eSBkZXNj
cmlwdGlvbnMuIE1pbm5lYXBvbGlzLCBNTjogVGhlIE5hdHVyZSBDb25zZXJ2YW5jeS4gMjg5IHAu
IFsrIGFwcGVuZGljZXNdPC9hdXRob3I+PC9hdXRob3JzPjwvY29udHJpYnV0b3JzPjx0aXRsZXM+
PHRpdGxlPjkwNTMzPC90aXRsZT48L3RpdGxlcz48ZGF0ZXM+PC9kYXRlcz48dXJscz48L3VybHM+
PC9yZWNvcmQ+PC9DaXRlPjwvRW5kTm90ZT4A
</w:fldData>
        </w:fldChar>
      </w:r>
      <w:r w:rsidR="00971776">
        <w:instrText xml:space="preserve"> ADDIN EN.CITE.DATA </w:instrText>
      </w:r>
      <w:r w:rsidR="00971776">
        <w:fldChar w:fldCharType="end"/>
      </w:r>
      <w:r w:rsidR="00971776">
        <w:fldChar w:fldCharType="separate"/>
      </w:r>
      <w:r w:rsidR="00032446">
        <w:rPr>
          <w:noProof/>
        </w:rPr>
        <w:t>(</w:t>
      </w:r>
      <w:r w:rsidR="00232766">
        <w:t>Marriott</w:t>
      </w:r>
      <w:r w:rsidR="00032446">
        <w:t xml:space="preserve"> et al.</w:t>
      </w:r>
      <w:r w:rsidR="00232766">
        <w:t xml:space="preserve"> 2000</w:t>
      </w:r>
      <w:r w:rsidR="00054351">
        <w:t>;</w:t>
      </w:r>
      <w:r w:rsidR="00232766">
        <w:t xml:space="preserve"> </w:t>
      </w:r>
      <w:r w:rsidR="00232766">
        <w:rPr>
          <w:noProof/>
        </w:rPr>
        <w:t>McIntosh 1931</w:t>
      </w:r>
      <w:r w:rsidR="00054351">
        <w:rPr>
          <w:noProof/>
        </w:rPr>
        <w:t>;</w:t>
      </w:r>
      <w:r w:rsidRPr="00232766" w:rsidR="00232766">
        <w:rPr>
          <w:noProof/>
        </w:rPr>
        <w:t xml:space="preserve"> </w:t>
      </w:r>
      <w:r w:rsidR="00232766">
        <w:rPr>
          <w:noProof/>
        </w:rPr>
        <w:t>NatureServe 2013</w:t>
      </w:r>
      <w:r w:rsidR="00971776">
        <w:fldChar w:fldCharType="end"/>
      </w:r>
      <w:r w:rsidR="00032446">
        <w:t>)</w:t>
      </w:r>
      <w:r w:rsidR="00971776">
        <w:t xml:space="preserve"> </w:t>
      </w:r>
      <w:r>
        <w:t xml:space="preserve">and </w:t>
      </w:r>
      <w:r w:rsidR="00971776">
        <w:t xml:space="preserve">may </w:t>
      </w:r>
      <w:r>
        <w:t>influence burn patterns</w:t>
      </w:r>
      <w:r w:rsidR="00425C2D">
        <w:t xml:space="preserve"> (NatureServe 2013)</w:t>
      </w:r>
      <w:r>
        <w:t>.</w:t>
      </w:r>
    </w:p>
    <w:p w:rsidR="008A476C" w:rsidP="008A476C" w:rsidRDefault="008A476C" w14:paraId="04795884" w14:textId="77777777">
      <w:pPr>
        <w:pStyle w:val="InfoPara"/>
      </w:pPr>
      <w:r>
        <w:t>Vegetation Description</w:t>
      </w:r>
    </w:p>
    <w:p w:rsidR="008D1ABB" w:rsidP="008A476C" w:rsidRDefault="008D1ABB" w14:paraId="502F0D7D" w14:textId="38072F42">
      <w:r>
        <w:t>P</w:t>
      </w:r>
      <w:r w:rsidRPr="00953EF1">
        <w:t xml:space="preserve">onderosa pine </w:t>
      </w:r>
      <w:r>
        <w:t>or</w:t>
      </w:r>
      <w:r w:rsidRPr="00953EF1">
        <w:t xml:space="preserve"> white spruce </w:t>
      </w:r>
      <w:r>
        <w:t>dominate these communities</w:t>
      </w:r>
      <w:r w:rsidR="006B214C">
        <w:t xml:space="preserve"> </w:t>
      </w:r>
      <w:r w:rsidR="00C9312C">
        <w:t>(</w:t>
      </w:r>
      <w:r w:rsidR="006B214C">
        <w:t>Hoffman and Alexande</w:t>
      </w:r>
      <w:r w:rsidR="00A21E1E">
        <w:t>r</w:t>
      </w:r>
      <w:r w:rsidR="00C9312C">
        <w:t xml:space="preserve"> </w:t>
      </w:r>
      <w:r w:rsidR="006B214C">
        <w:t>1987</w:t>
      </w:r>
      <w:r w:rsidR="00054351">
        <w:t>;</w:t>
      </w:r>
      <w:r w:rsidR="006B214C">
        <w:rPr>
          <w:noProof/>
        </w:rPr>
        <w:t xml:space="preserve"> </w:t>
      </w:r>
      <w:r w:rsidR="009A550D">
        <w:rPr>
          <w:noProof/>
        </w:rPr>
        <w:t>Marrio</w:t>
      </w:r>
      <w:r w:rsidR="009273AB">
        <w:rPr>
          <w:noProof/>
        </w:rPr>
        <w:t>t</w:t>
      </w:r>
      <w:r w:rsidR="009A550D">
        <w:rPr>
          <w:noProof/>
        </w:rPr>
        <w:t>t</w:t>
      </w:r>
      <w:r w:rsidR="00C9312C">
        <w:rPr>
          <w:noProof/>
        </w:rPr>
        <w:t xml:space="preserve"> et al.</w:t>
      </w:r>
      <w:r w:rsidR="009A550D">
        <w:rPr>
          <w:noProof/>
        </w:rPr>
        <w:t xml:space="preserve"> 2000</w:t>
      </w:r>
      <w:r w:rsidR="00C9312C">
        <w:rPr>
          <w:noProof/>
        </w:rPr>
        <w:t>)</w:t>
      </w:r>
      <w:r w:rsidRPr="00953EF1">
        <w:t xml:space="preserve">. </w:t>
      </w:r>
      <w:r w:rsidRPr="00953EF1" w:rsidR="00E54EAC">
        <w:t xml:space="preserve">Ponderosa pine is seral to white spruce in this ecosystem </w:t>
      </w:r>
      <w:r w:rsidR="00E54EAC">
        <w:fldChar w:fldCharType="begin"/>
      </w:r>
      <w:r w:rsidR="00E54EAC">
        <w:instrText xml:space="preserve"> ADDIN EN.CITE &lt;EndNote&gt;&lt;Cite&gt;&lt;Author&gt;Hoffman&lt;/Author&gt;&lt;RecNum&gt;364&lt;/RecNum&gt;&lt;DisplayText&gt;[44]&lt;/DisplayText&gt;&lt;record&gt;&lt;rec-number&gt;364&lt;/rec-number&gt;&lt;foreign-keys&gt;&lt;key app="EN" db-id="wprdw0rsaatr5uewrfp5zweewz5zzws9tt25"&gt;364&lt;/key&gt;&lt;/foreign-keys&gt;&lt;ref-type name="Journal Article"&gt;17&lt;/ref-type&gt;&lt;contributors&gt;&lt;authors&gt;&lt;author&gt;Hoffman, George R.; Alexander, Robert R. 1987. Forest vegetation of the Black Hills National Forest of South Dakota and Wyoming: a habitat type classification. Res. Pap. RM-276. Fort Collins, CO: U.S. Department of Agriculture, Forest Service, Rocky Mountain Forest and Range Experiment Station. 48 p&lt;/author&gt;&lt;/authors&gt;&lt;/contributors&gt;&lt;titles&gt;&lt;title&gt;1181&lt;/title&gt;&lt;/titles&gt;&lt;dates&gt;&lt;/dates&gt;&lt;urls&gt;&lt;/urls&gt;&lt;/record&gt;&lt;/Cite&gt;&lt;/EndNote&gt;</w:instrText>
      </w:r>
      <w:r w:rsidR="00E54EAC">
        <w:fldChar w:fldCharType="separate"/>
      </w:r>
      <w:r w:rsidR="00C9312C">
        <w:rPr>
          <w:noProof/>
        </w:rPr>
        <w:t>(</w:t>
      </w:r>
      <w:r w:rsidR="00E54EAC">
        <w:t>Hoffman and Alexander1987</w:t>
      </w:r>
      <w:r w:rsidR="00E54EAC">
        <w:fldChar w:fldCharType="end"/>
      </w:r>
      <w:r w:rsidR="00C9312C">
        <w:t>)</w:t>
      </w:r>
      <w:r w:rsidRPr="00953EF1" w:rsidR="00E54EAC">
        <w:t>.</w:t>
      </w:r>
      <w:r w:rsidR="00E54EAC">
        <w:t xml:space="preserve"> </w:t>
      </w:r>
      <w:r w:rsidRPr="00953EF1">
        <w:t>Paper birch and aspen can be found in th</w:t>
      </w:r>
      <w:r>
        <w:t>ese</w:t>
      </w:r>
      <w:r w:rsidRPr="00953EF1">
        <w:t xml:space="preserve"> communit</w:t>
      </w:r>
      <w:r>
        <w:t xml:space="preserve">ies, </w:t>
      </w:r>
      <w:r w:rsidRPr="00953EF1">
        <w:t xml:space="preserve">particularly on cool, moist sites throughout the northern half of the Black Hills, often as </w:t>
      </w:r>
      <w:r>
        <w:t xml:space="preserve">an </w:t>
      </w:r>
      <w:r w:rsidRPr="00953EF1">
        <w:t xml:space="preserve">early successional species after a fire </w:t>
      </w:r>
      <w:r>
        <w:fldChar w:fldCharType="begin"/>
      </w:r>
      <w:r>
        <w:instrText xml:space="preserve"> ADDIN EN.CITE &lt;EndNote&gt;&lt;Cite&gt;&lt;Author&gt;Pase&lt;/Author&gt;&lt;RecNum&gt;389&lt;/RecNum&gt;&lt;DisplayText&gt;[74]&lt;/DisplayText&gt;&lt;record&gt;&lt;rec-number&gt;389&lt;/rec-number&gt;&lt;foreign-keys&gt;&lt;key app="EN" db-id="wprdw0rsaatr5uewrfp5zweewz5zzws9tt25"&gt;389&lt;/key&gt;&lt;/foreign-keys&gt;&lt;ref-type name="Journal Article"&gt;17&lt;/ref-type&gt;&lt;contributors&gt;&lt;authors&gt;&lt;author&gt;Pase, Charles P. 1958. Herbage production and composition under immature ponderosa pine stands in the Black Hills. Journal of Range Management. 11: 238-243&lt;/author&gt;&lt;/authors&gt;&lt;/contributors&gt;&lt;titles&gt;&lt;title&gt;1823&lt;/title&gt;&lt;/titles&gt;&lt;dates&gt;&lt;/dates&gt;&lt;urls&gt;&lt;/urls&gt;&lt;/record&gt;&lt;/Cite&gt;&lt;/EndNote&gt;</w:instrText>
      </w:r>
      <w:r>
        <w:fldChar w:fldCharType="separate"/>
      </w:r>
      <w:r w:rsidR="00C9312C">
        <w:rPr>
          <w:noProof/>
        </w:rPr>
        <w:t>(</w:t>
      </w:r>
      <w:r w:rsidR="009A550D">
        <w:rPr>
          <w:noProof/>
        </w:rPr>
        <w:t xml:space="preserve">Pase </w:t>
      </w:r>
      <w:r w:rsidRPr="009A550D" w:rsidR="009A550D">
        <w:rPr>
          <w:noProof/>
        </w:rPr>
        <w:t>1958</w:t>
      </w:r>
      <w:r>
        <w:fldChar w:fldCharType="end"/>
      </w:r>
      <w:r w:rsidR="00C9312C">
        <w:t>)</w:t>
      </w:r>
      <w:r w:rsidRPr="00953EF1">
        <w:t xml:space="preserve">. </w:t>
      </w:r>
      <w:r w:rsidR="00506AE1">
        <w:t xml:space="preserve">Common shrubs include common juniper, common snowberry, creeping barberry, </w:t>
      </w:r>
      <w:r w:rsidRPr="00953EF1" w:rsidR="00506AE1">
        <w:t>grouse whortl</w:t>
      </w:r>
      <w:r w:rsidR="00506AE1">
        <w:t xml:space="preserve">eberry, </w:t>
      </w:r>
      <w:proofErr w:type="spellStart"/>
      <w:r w:rsidR="00506AE1">
        <w:t>kinnikinnick</w:t>
      </w:r>
      <w:proofErr w:type="spellEnd"/>
      <w:r w:rsidR="00506AE1">
        <w:t xml:space="preserve">, and twinflower. Forbs like northern bedstraw and Virginia strawberry grow commonly along with </w:t>
      </w:r>
      <w:proofErr w:type="spellStart"/>
      <w:r w:rsidR="00506AE1">
        <w:t>roughleaf</w:t>
      </w:r>
      <w:proofErr w:type="spellEnd"/>
      <w:r w:rsidR="00506AE1">
        <w:t xml:space="preserve"> </w:t>
      </w:r>
      <w:proofErr w:type="spellStart"/>
      <w:r w:rsidR="00506AE1">
        <w:t>ricegrass</w:t>
      </w:r>
      <w:proofErr w:type="spellEnd"/>
      <w:r>
        <w:t xml:space="preserve"> </w:t>
      </w:r>
      <w:r>
        <w:fldChar w:fldCharType="begin"/>
      </w:r>
      <w:r>
        <w:instrText xml:space="preserve"> ADDIN EN.CITE &lt;EndNote&gt;&lt;Cite&gt;&lt;Author&gt;Marriott&lt;/Author&gt;&lt;RecNum&gt;379&lt;/RecNum&gt;&lt;DisplayText&gt;[53,62]&lt;/DisplayText&gt;&lt;record&gt;&lt;rec-number&gt;379&lt;/rec-number&gt;&lt;foreign-keys&gt;&lt;key app="EN" db-id="wprdw0rsaatr5uewrfp5zweewz5zzws9tt25"&gt;379&lt;/key&gt;&lt;/foreign-keys&gt;&lt;ref-type name="Journal Article"&gt;17&lt;/ref-type&gt;&lt;contributors&gt;&lt;authors&gt;&lt;author&gt;Marriott, Hollis J.; Faber-Langendoen, Don. 2000. Black Hills Community Inventory. Volume 2: Plant community descriptions. Minneapolis, MN: The Nature Conservancy. 289 p. [+ appendices]&lt;/author&gt;&lt;/authors&gt;&lt;/contributors&gt;&lt;titles&gt;&lt;title&gt;90533&lt;/title&gt;&lt;/titles&gt;&lt;dates&gt;&lt;/dates&gt;&lt;urls&gt;&lt;/urls&gt;&lt;/record&gt;&lt;/Cite&gt;&lt;Cite&gt;&lt;Author&gt;LANDFIRE&lt;/Author&gt;&lt;RecNum&gt;370&lt;/RecNum&gt;&lt;record&gt;&lt;rec-number&gt;370&lt;/rec-number&gt;&lt;foreign-keys&gt;&lt;key app="EN" db-id="wprdw0rsaatr5uewrfp5zweewz5zzws9tt25"&gt;370&lt;/key&gt;&lt;/foreign-keys&gt;&lt;ref-type name="Journal Article"&gt;17&lt;/ref-type&gt;&lt;contributors&gt;&lt;authors&gt;&lt;author&gt;LANDFIRE, Biophysical Settings. 2009. Biophysical setting 2910480: Northwestern Great Plains highland white spruce woodland. In: LANDFIRE Biophysical Setting Model: Map zone 29, [Online]. In: Vegetation Dynamics Models. In: LANDFIRE. Washington, DC: U.S. Department of Agriculture, Forest Service, Rocky Mountain Research Station, Fire Sciences Laboratory; U.S. Geological Survey; Arlington, VA: The Nature Conservancy (Producers). Available: https://www.landfire.gov/national_veg_models_op2.php [2017, January 10]&lt;/author&gt;&lt;/authors&gt;&lt;/contributors&gt;&lt;titles&gt;&lt;title&gt;88620&lt;/title&gt;&lt;/titles&gt;&lt;dates&gt;&lt;/dates&gt;&lt;urls&gt;&lt;/urls&gt;&lt;/record&gt;&lt;/Cite&gt;&lt;/EndNote&gt;</w:instrText>
      </w:r>
      <w:r>
        <w:fldChar w:fldCharType="separate"/>
      </w:r>
      <w:r w:rsidR="00C9312C">
        <w:rPr>
          <w:noProof/>
        </w:rPr>
        <w:t>(</w:t>
      </w:r>
      <w:r w:rsidR="009A550D">
        <w:rPr>
          <w:noProof/>
        </w:rPr>
        <w:t>Marriot</w:t>
      </w:r>
      <w:r w:rsidR="009273AB">
        <w:rPr>
          <w:noProof/>
        </w:rPr>
        <w:t>t</w:t>
      </w:r>
      <w:r w:rsidR="00C9312C">
        <w:rPr>
          <w:noProof/>
        </w:rPr>
        <w:t xml:space="preserve"> et al.</w:t>
      </w:r>
      <w:r w:rsidR="009A550D">
        <w:rPr>
          <w:noProof/>
        </w:rPr>
        <w:t xml:space="preserve"> 2000</w:t>
      </w:r>
      <w:r>
        <w:fldChar w:fldCharType="end"/>
      </w:r>
      <w:r w:rsidR="00C9312C">
        <w:t>)</w:t>
      </w:r>
      <w:r w:rsidRPr="00953EF1">
        <w:t>.</w:t>
      </w:r>
    </w:p>
    <w:p w:rsidR="008D1ABB" w:rsidP="008A476C" w:rsidRDefault="008D1ABB" w14:paraId="0AB0797E" w14:textId="77777777"/>
    <w:p w:rsidR="008A476C" w:rsidP="008A476C" w:rsidRDefault="008A476C" w14:paraId="0BFF36E4" w14:textId="77777777">
      <w:pPr>
        <w:pStyle w:val="InfoPara"/>
      </w:pPr>
      <w:r>
        <w:t>BpS Dominant and Indicator Species</w:t>
      </w:r>
    </w:p>
    <w:p>
      <w:r>
        <w:rPr>
          <w:sz w:val="16"/>
        </w:rPr>
        <w:t>Species names are from the NRCS PLANTS database. Check species codes at http://plants.usda.gov.</w:t>
      </w:r>
    </w:p>
    <w:p w:rsidR="008A476C" w:rsidP="008A476C" w:rsidRDefault="008A476C" w14:paraId="7619DCBD" w14:textId="77777777">
      <w:pPr>
        <w:pStyle w:val="InfoPara"/>
      </w:pPr>
      <w:r>
        <w:t>Disturbance Description</w:t>
      </w:r>
    </w:p>
    <w:p w:rsidR="008A476C" w:rsidP="008A476C" w:rsidRDefault="008A476C" w14:paraId="593632DF" w14:textId="38F57C29">
      <w:r>
        <w:t>It is generally believed based on discussions that this type best fits in Fire Regime Group I. Ponderosa</w:t>
      </w:r>
      <w:r w:rsidR="00054351">
        <w:t>-</w:t>
      </w:r>
      <w:r>
        <w:t>pine</w:t>
      </w:r>
      <w:r w:rsidR="00054351">
        <w:t>-</w:t>
      </w:r>
      <w:r w:rsidR="009273AB">
        <w:t xml:space="preserve">dominated forest and woodlands surround this vegetation type </w:t>
      </w:r>
      <w:r>
        <w:t>and influence the F</w:t>
      </w:r>
      <w:r w:rsidR="00054351">
        <w:t>ire Regime Group</w:t>
      </w:r>
      <w:r>
        <w:t>. There is a tendency toward F</w:t>
      </w:r>
      <w:r w:rsidR="00054351">
        <w:t xml:space="preserve">ire Regime Group </w:t>
      </w:r>
      <w:r>
        <w:t>III in the areas where white spruce becomes more prevalent. Stand</w:t>
      </w:r>
      <w:r w:rsidR="00054351">
        <w:t>-</w:t>
      </w:r>
      <w:r>
        <w:t xml:space="preserve">replacing disturbances are primarily associated with climatic fluctuations and include fire and insect (in late-development classes only, mountain pine beetle creates larger patch sizes; </w:t>
      </w:r>
      <w:proofErr w:type="spellStart"/>
      <w:r>
        <w:t>Ips</w:t>
      </w:r>
      <w:proofErr w:type="spellEnd"/>
      <w:r>
        <w:t xml:space="preserve"> beetles create smaller patches). </w:t>
      </w:r>
      <w:proofErr w:type="spellStart"/>
      <w:r>
        <w:t>Snowbreak</w:t>
      </w:r>
      <w:proofErr w:type="spellEnd"/>
      <w:r>
        <w:t xml:space="preserve"> and windthrow events may occur but are not modeled. </w:t>
      </w:r>
      <w:proofErr w:type="gramStart"/>
      <w:r>
        <w:t>The majority of</w:t>
      </w:r>
      <w:proofErr w:type="gramEnd"/>
      <w:r>
        <w:t xml:space="preserve"> the insect outbreaks generally occur in late-development types </w:t>
      </w:r>
      <w:r w:rsidR="000820AB">
        <w:t>during</w:t>
      </w:r>
      <w:r>
        <w:t xml:space="preserve"> periods of drought (such as that which the forest is currently experiencing)</w:t>
      </w:r>
      <w:r w:rsidR="000820AB">
        <w:t>. T</w:t>
      </w:r>
      <w:r>
        <w:t xml:space="preserve">ree mortality </w:t>
      </w:r>
      <w:r w:rsidR="000820AB">
        <w:t>primarily occurs</w:t>
      </w:r>
      <w:r>
        <w:t xml:space="preserve"> in ponderosa pine</w:t>
      </w:r>
      <w:r w:rsidR="000820AB">
        <w:t>s</w:t>
      </w:r>
      <w:r>
        <w:t xml:space="preserve"> that are </w:t>
      </w:r>
      <w:r w:rsidR="00054351">
        <w:t xml:space="preserve">&lt;7in </w:t>
      </w:r>
      <w:r>
        <w:t xml:space="preserve">DBH. </w:t>
      </w:r>
    </w:p>
    <w:p w:rsidR="008A476C" w:rsidP="008A476C" w:rsidRDefault="008A476C" w14:paraId="0F4A8ABA" w14:textId="77777777"/>
    <w:p w:rsidR="00137655" w:rsidP="00137655" w:rsidRDefault="008A476C" w14:paraId="1580891C" w14:textId="138D358F">
      <w:r>
        <w:t>Surface and stand</w:t>
      </w:r>
      <w:r w:rsidR="00054351">
        <w:t>-</w:t>
      </w:r>
      <w:r>
        <w:t>replacing fire events occurred in this BpS. Stand</w:t>
      </w:r>
      <w:r w:rsidR="00054351">
        <w:t>-</w:t>
      </w:r>
      <w:r>
        <w:t>replacing fires were likely most common in higher elevation and northern slopes that were primarily dominated by spruce, with surface fires occurring most often in the moist ponderosa pine.</w:t>
      </w:r>
      <w:r w:rsidR="007A51C5">
        <w:t xml:space="preserve"> </w:t>
      </w:r>
      <w:r w:rsidRPr="00953EF1" w:rsidR="00425C2D">
        <w:t xml:space="preserve">Limited fire history information was available </w:t>
      </w:r>
      <w:r w:rsidR="00425C2D">
        <w:t>for</w:t>
      </w:r>
      <w:r w:rsidRPr="00953EF1" w:rsidR="00425C2D">
        <w:t xml:space="preserve"> </w:t>
      </w:r>
      <w:r w:rsidR="00425C2D">
        <w:t xml:space="preserve">high-elevation ponderosa pine and </w:t>
      </w:r>
      <w:r w:rsidRPr="00953EF1" w:rsidR="00425C2D">
        <w:t>white spruce forests</w:t>
      </w:r>
      <w:r w:rsidR="00425C2D">
        <w:t>;</w:t>
      </w:r>
      <w:r w:rsidRPr="00953EF1" w:rsidR="00425C2D">
        <w:t xml:space="preserve"> however</w:t>
      </w:r>
      <w:r w:rsidR="00425C2D">
        <w:t>, researchers surmised that this type burned</w:t>
      </w:r>
      <w:r w:rsidRPr="00953EF1" w:rsidR="00425C2D">
        <w:t xml:space="preserve"> less frequently than </w:t>
      </w:r>
      <w:r w:rsidR="00425C2D">
        <w:t>lower-elevation</w:t>
      </w:r>
      <w:r w:rsidRPr="00953EF1" w:rsidR="00425C2D">
        <w:t xml:space="preserve"> types </w:t>
      </w:r>
      <w:r w:rsidR="00425C2D">
        <w:fldChar w:fldCharType="begin">
          <w:fldData xml:space="preserve">PEVuZE5vdGU+PENpdGU+PEF1dGhvcj5Ccm93bjwvQXV0aG9yPjxSZWNOdW0+MzM5PC9SZWNOdW0+
PERpc3BsYXlUZXh0PlsxOSwyMiw1M108L0Rpc3BsYXlUZXh0PjxyZWNvcmQ+PHJlYy1udW1iZXI+
MzM5PC9yZWMtbnVtYmVyPjxmb3JlaWduLWtleXM+PGtleSBhcHA9IkVOIiBkYi1pZD0id3ByZHcw
cnNhYXRyNXVld3JmcDV6d2Vld3o1enp3czl0dDI1Ij4zMzk8L2tleT48L2ZvcmVpZ24ta2V5cz48
cmVmLXR5cGUgbmFtZT0iSm91cm5hbCBBcnRpY2xlIj4xNzwvcmVmLXR5cGU+PGNvbnRyaWJ1dG9y
cz48YXV0aG9ycz48YXV0aG9yPkJyb3duLCBQZXRlciBNLjsgUnlhbiwgTWljaGFlbCBHLjsgQW5k
cmV3cywgVGhvbWFzIEcuIDIwMDAuIEhpc3RvcmljYWwgc3VyZmFjZSBmaXJlIGZyZXF1ZW5jeSBp
biBwb25kZXJvc2EgcGluZSBzdGFuZHMgaW4gUmVzZWFyY2ggTmF0dXJhbCBBcmVhcywgQ2VudHJh
bCBSb2NreSBNb3VudGFpbnMgYW5kIEJsYWNrIEhpbGxzLCBVU0EuIE5hdHVyYWwgQXJlYXMgSm91
cm5hbC4gMjAoMik6IDEzMy0xMzk8L2F1dGhvcj48L2F1dGhvcnM+PC9jb250cmlidXRvcnM+PHRp
dGxlcz48dGl0bGU+MzU0NjM8L3RpdGxlPjwvdGl0bGVzPjxkYXRlcz48L2RhdGVzPjx1cmxzPjwv
dXJscz48L3JlY29yZD48L0NpdGU+PENpdGU+PEF1dGhvcj5Ccm93bjwvQXV0aG9yPjxSZWNOdW0+
MzQ0PC9SZWNOdW0+PHJlY29yZD48cmVjLW51bWJlcj4zNDQ8L3JlYy1udW1iZXI+PGZvcmVpZ24t
a2V5cz48a2V5IGFwcD0iRU4iIGRiLWlkPSJ3cHJkdzByc2FhdHI1dWV3cmZwNXp3ZWV3ejV6endz
OXR0MjUiPjM0NDwva2V5PjwvZm9yZWlnbi1rZXlzPjxyZWYtdHlwZSBuYW1lPSJKb3VybmFsIEFy
dGljbGUiPjE3PC9yZWYtdHlwZT48Y29udHJpYnV0b3JzPjxhdXRob3JzPjxhdXRob3I+QnJvd24s
IFBldGVyIE0uIDIwMDMuIEZpcmUsIGNsaW1hdGUsIGFuZCBmb3Jlc3Qgc3RydWN0dXJlIGluIHBv
bmRlcm9zYSBwaW5lIGZvcmVzdHMgb2YgdGhlIEJsYWNrIEhpbGxzLiBGb3J0IENvbGxpbnMsIENP
OiBDb2xvcmFkbyBTdGF0ZSBVbml2ZXJzaXR5LiAxMDMgcC4gRGlzc2VydGF0aW9uPC9hdXRob3I+
PC9hdXRob3JzPjwvY29udHJpYnV0b3JzPjx0aXRsZXM+PHRpdGxlPjg4NjIxPC90aXRsZT48L3Rp
dGxlcz48ZGF0ZXM+PC9kYXRlcz48dXJscz48L3VybHM+PC9yZWNvcmQ+PC9DaXRlPjxDaXRlPjxB
dXRob3I+TEFOREZJUkU8L0F1dGhvcj48UmVjTnVtPjM3MDwvUmVjTnVtPjxyZWNvcmQ+PHJlYy1u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cmxzPjwvdXJscz48L3JlY29yZD48L0NpdGU+PC9FbmROb3RlPgB=
</w:fldData>
        </w:fldChar>
      </w:r>
      <w:r w:rsidR="00425C2D">
        <w:instrText xml:space="preserve"> ADDIN EN.CITE </w:instrText>
      </w:r>
      <w:r w:rsidR="00425C2D">
        <w:fldChar w:fldCharType="begin">
          <w:fldData xml:space="preserve">PEVuZE5vdGU+PENpdGU+PEF1dGhvcj5Ccm93bjwvQXV0aG9yPjxSZWNOdW0+MzM5PC9SZWNOdW0+
PERpc3BsYXlUZXh0PlsxOSwyMiw1M108L0Rpc3BsYXlUZXh0PjxyZWNvcmQ+PHJlYy1udW1iZXI+
MzM5PC9yZWMtbnVtYmVyPjxmb3JlaWduLWtleXM+PGtleSBhcHA9IkVOIiBkYi1pZD0id3ByZHcw
cnNhYXRyNXVld3JmcDV6d2Vld3o1enp3czl0dDI1Ij4zMzk8L2tleT48L2ZvcmVpZ24ta2V5cz48
cmVmLXR5cGUgbmFtZT0iSm91cm5hbCBBcnRpY2xlIj4xNzwvcmVmLXR5cGU+PGNvbnRyaWJ1dG9y
cz48YXV0aG9ycz48YXV0aG9yPkJyb3duLCBQZXRlciBNLjsgUnlhbiwgTWljaGFlbCBHLjsgQW5k
cmV3cywgVGhvbWFzIEcuIDIwMDAuIEhpc3RvcmljYWwgc3VyZmFjZSBmaXJlIGZyZXF1ZW5jeSBp
biBwb25kZXJvc2EgcGluZSBzdGFuZHMgaW4gUmVzZWFyY2ggTmF0dXJhbCBBcmVhcywgQ2VudHJh
bCBSb2NreSBNb3VudGFpbnMgYW5kIEJsYWNrIEhpbGxzLCBVU0EuIE5hdHVyYWwgQXJlYXMgSm91
cm5hbC4gMjAoMik6IDEzMy0xMzk8L2F1dGhvcj48L2F1dGhvcnM+PC9jb250cmlidXRvcnM+PHRp
dGxlcz48dGl0bGU+MzU0NjM8L3RpdGxlPjwvdGl0bGVzPjxkYXRlcz48L2RhdGVzPjx1cmxzPjwv
dXJscz48L3JlY29yZD48L0NpdGU+PENpdGU+PEF1dGhvcj5Ccm93bjwvQXV0aG9yPjxSZWNOdW0+
MzQ0PC9SZWNOdW0+PHJlY29yZD48cmVjLW51bWJlcj4zNDQ8L3JlYy1udW1iZXI+PGZvcmVpZ24t
a2V5cz48a2V5IGFwcD0iRU4iIGRiLWlkPSJ3cHJkdzByc2FhdHI1dWV3cmZwNXp3ZWV3ejV6endz
OXR0MjUiPjM0NDwva2V5PjwvZm9yZWlnbi1rZXlzPjxyZWYtdHlwZSBuYW1lPSJKb3VybmFsIEFy
dGljbGUiPjE3PC9yZWYtdHlwZT48Y29udHJpYnV0b3JzPjxhdXRob3JzPjxhdXRob3I+QnJvd24s
IFBldGVyIE0uIDIwMDMuIEZpcmUsIGNsaW1hdGUsIGFuZCBmb3Jlc3Qgc3RydWN0dXJlIGluIHBv
bmRlcm9zYSBwaW5lIGZvcmVzdHMgb2YgdGhlIEJsYWNrIEhpbGxzLiBGb3J0IENvbGxpbnMsIENP
OiBDb2xvcmFkbyBTdGF0ZSBVbml2ZXJzaXR5LiAxMDMgcC4gRGlzc2VydGF0aW9uPC9hdXRob3I+
PC9hdXRob3JzPjwvY29udHJpYnV0b3JzPjx0aXRsZXM+PHRpdGxlPjg4NjIxPC90aXRsZT48L3Rp
dGxlcz48ZGF0ZXM+PC9kYXRlcz48dXJscz48L3VybHM+PC9yZWNvcmQ+PC9DaXRlPjxDaXRlPjxB
dXRob3I+TEFOREZJUkU8L0F1dGhvcj48UmVjTnVtPjM3MDwvUmVjTnVtPjxyZWNvcmQ+PHJlYy1u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cmxzPjwvdXJscz48L3JlY29yZD48L0NpdGU+PC9FbmROb3RlPgB=
</w:fldData>
        </w:fldChar>
      </w:r>
      <w:r w:rsidR="00425C2D">
        <w:instrText xml:space="preserve"> ADDIN EN.CITE.DATA </w:instrText>
      </w:r>
      <w:r w:rsidR="00425C2D">
        <w:fldChar w:fldCharType="end"/>
      </w:r>
      <w:r w:rsidR="00425C2D">
        <w:fldChar w:fldCharType="separate"/>
      </w:r>
      <w:r w:rsidR="000530B6">
        <w:rPr>
          <w:noProof/>
        </w:rPr>
        <w:t>(</w:t>
      </w:r>
      <w:r w:rsidR="00425C2D">
        <w:rPr>
          <w:noProof/>
        </w:rPr>
        <w:t>Brown 2003</w:t>
      </w:r>
      <w:r w:rsidR="00054351">
        <w:rPr>
          <w:noProof/>
        </w:rPr>
        <w:t>;</w:t>
      </w:r>
      <w:r w:rsidR="00425C2D">
        <w:rPr>
          <w:noProof/>
        </w:rPr>
        <w:t xml:space="preserve"> </w:t>
      </w:r>
      <w:r w:rsidR="00425C2D">
        <w:t>Brown et al. 2000</w:t>
      </w:r>
      <w:r w:rsidR="00425C2D">
        <w:fldChar w:fldCharType="end"/>
      </w:r>
      <w:r w:rsidR="000530B6">
        <w:t>)</w:t>
      </w:r>
      <w:r w:rsidR="00425C2D">
        <w:t>, likely due to</w:t>
      </w:r>
      <w:r w:rsidRPr="00953EF1" w:rsidR="00425C2D">
        <w:t xml:space="preserve"> more moisture and cooler temperatures. </w:t>
      </w:r>
      <w:r>
        <w:t xml:space="preserve">Brown </w:t>
      </w:r>
      <w:r w:rsidR="00A86483">
        <w:t xml:space="preserve">and others </w:t>
      </w:r>
      <w:r w:rsidR="008B7A0F">
        <w:t>(Brown 2003</w:t>
      </w:r>
      <w:r w:rsidR="00054351">
        <w:t>;</w:t>
      </w:r>
      <w:r w:rsidR="00425C2D">
        <w:t xml:space="preserve"> Brown et al. 2000</w:t>
      </w:r>
      <w:r w:rsidR="008B7A0F">
        <w:t xml:space="preserve">) </w:t>
      </w:r>
      <w:r>
        <w:t>indicate</w:t>
      </w:r>
      <w:r w:rsidR="00054351">
        <w:t>d</w:t>
      </w:r>
      <w:r>
        <w:t xml:space="preserve"> </w:t>
      </w:r>
      <w:r w:rsidR="00A86483">
        <w:t xml:space="preserve">fire return intervals </w:t>
      </w:r>
      <w:r w:rsidR="00054351">
        <w:t xml:space="preserve">(FRIs) </w:t>
      </w:r>
      <w:r w:rsidR="00A86483">
        <w:t xml:space="preserve">of </w:t>
      </w:r>
      <w:r w:rsidR="00054351">
        <w:t>~</w:t>
      </w:r>
      <w:r w:rsidR="00425C2D">
        <w:t>20</w:t>
      </w:r>
      <w:r w:rsidR="00054351">
        <w:t>-</w:t>
      </w:r>
      <w:r>
        <w:t>35</w:t>
      </w:r>
      <w:r w:rsidR="00425C2D">
        <w:t>yrs</w:t>
      </w:r>
      <w:r>
        <w:t xml:space="preserve"> in the</w:t>
      </w:r>
      <w:r w:rsidR="008B7A0F">
        <w:t xml:space="preserve"> </w:t>
      </w:r>
      <w:r w:rsidRPr="008B7A0F" w:rsidR="008B7A0F">
        <w:rPr>
          <w:bCs/>
        </w:rPr>
        <w:t>high-elevation ponderosa pine and white spruce woodlands and forests</w:t>
      </w:r>
      <w:r>
        <w:t xml:space="preserve">. Although spruce is a </w:t>
      </w:r>
      <w:r w:rsidR="00425C2D">
        <w:t xml:space="preserve">major </w:t>
      </w:r>
      <w:r>
        <w:t xml:space="preserve">component of this BpS, ponderosa pine is still </w:t>
      </w:r>
      <w:r w:rsidR="00425C2D">
        <w:t>often dominant</w:t>
      </w:r>
      <w:r>
        <w:t>, so the frequency is going to be a "combination</w:t>
      </w:r>
      <w:r w:rsidR="00054351">
        <w:t>.</w:t>
      </w:r>
      <w:r>
        <w:t xml:space="preserve">" </w:t>
      </w:r>
      <w:r w:rsidR="00137655">
        <w:t>See Murphy</w:t>
      </w:r>
      <w:r w:rsidR="00054351">
        <w:t xml:space="preserve"> (</w:t>
      </w:r>
      <w:r w:rsidR="00137655">
        <w:t>2017</w:t>
      </w:r>
      <w:r w:rsidR="00054351">
        <w:t>)</w:t>
      </w:r>
      <w:r w:rsidR="00137655">
        <w:t xml:space="preserve"> for a synthesis of fire regimes in the Black Hills region.</w:t>
      </w:r>
    </w:p>
    <w:p w:rsidR="008A476C" w:rsidP="008A476C" w:rsidRDefault="008A476C" w14:paraId="68AB79F1" w14:textId="77777777"/>
    <w:p w:rsidR="008A476C" w:rsidP="008A476C" w:rsidRDefault="008A476C" w14:paraId="1571F3A9" w14:textId="2C5A61EB">
      <w:r>
        <w:t>There is some debate about whether mixed</w:t>
      </w:r>
      <w:r w:rsidR="00054351">
        <w:t>-</w:t>
      </w:r>
      <w:r>
        <w:t>severity fire would have occurred in this type based on tree</w:t>
      </w:r>
      <w:r w:rsidR="00054351">
        <w:t xml:space="preserve"> </w:t>
      </w:r>
      <w:r>
        <w:t xml:space="preserve">ring and historical evidence. </w:t>
      </w:r>
    </w:p>
    <w:p w:rsidR="008A476C" w:rsidP="008A476C" w:rsidRDefault="008A476C" w14:paraId="4F9D5D74" w14:textId="77777777"/>
    <w:p w:rsidR="008A476C" w:rsidP="008A476C" w:rsidRDefault="001D0581" w14:paraId="086B5D3A" w14:textId="308C3C5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476C" w:rsidP="008A476C" w:rsidRDefault="008A476C" w14:paraId="14172EE2" w14:textId="77777777">
      <w:pPr>
        <w:pStyle w:val="InfoPara"/>
      </w:pPr>
      <w:r>
        <w:t>Scale Description</w:t>
      </w:r>
    </w:p>
    <w:p w:rsidR="008A476C" w:rsidP="008A476C" w:rsidRDefault="008A476C" w14:paraId="586E4A33" w14:textId="50464FD7">
      <w:r>
        <w:t>Scale varies widely. Includes gap phase dynamics (</w:t>
      </w:r>
      <w:r w:rsidR="009532EE">
        <w:t xml:space="preserve">one </w:t>
      </w:r>
      <w:r>
        <w:t>to few tree mortality events) to watershed</w:t>
      </w:r>
      <w:r w:rsidR="00054351">
        <w:t>-</w:t>
      </w:r>
      <w:r>
        <w:t>scale events (mixed</w:t>
      </w:r>
      <w:r w:rsidR="00054351">
        <w:t>-</w:t>
      </w:r>
      <w:r>
        <w:t>severity fire or insect events in ponderosa pine to stand</w:t>
      </w:r>
      <w:r w:rsidR="00054351">
        <w:t>-</w:t>
      </w:r>
      <w:r>
        <w:t>replacing fire in spruce).</w:t>
      </w:r>
    </w:p>
    <w:p w:rsidR="008A476C" w:rsidP="008A476C" w:rsidRDefault="008A476C" w14:paraId="1AAB3897" w14:textId="77777777">
      <w:pPr>
        <w:pStyle w:val="InfoPara"/>
      </w:pPr>
      <w:r>
        <w:t>Adjacency or Identification Concerns</w:t>
      </w:r>
    </w:p>
    <w:p w:rsidR="00576646" w:rsidP="00576646" w:rsidRDefault="00576646" w14:paraId="748F2DC6" w14:textId="2F2192D6">
      <w:r>
        <w:lastRenderedPageBreak/>
        <w:t>The most similar type to this BpS is the Northwestern Great Plains-Black Hills Ponderosa Pine Woodland and Savanna-Low-elevation Woodland (</w:t>
      </w:r>
      <w:r w:rsidR="00054351">
        <w:t xml:space="preserve">BpS </w:t>
      </w:r>
      <w:r>
        <w:t>11791)</w:t>
      </w:r>
      <w:r w:rsidR="00054351">
        <w:t>,</w:t>
      </w:r>
      <w:r>
        <w:t xml:space="preserve"> which occurs directly adjacent and primarily below in elevation. </w:t>
      </w:r>
      <w:r w:rsidR="008A476C">
        <w:t xml:space="preserve">This type differs from </w:t>
      </w:r>
      <w:r w:rsidR="00502404">
        <w:t>Northwestern Great Plains-Black Hills Ponderosa Pine Woodland and Savanna-Low-elevation Woodland (</w:t>
      </w:r>
      <w:r w:rsidR="000530B6">
        <w:t xml:space="preserve">BpS </w:t>
      </w:r>
      <w:r w:rsidR="00502404">
        <w:t>11791)</w:t>
      </w:r>
      <w:r w:rsidR="000530B6">
        <w:t xml:space="preserve"> </w:t>
      </w:r>
      <w:r w:rsidR="008A476C">
        <w:t xml:space="preserve">because it has less frequent surface fires, more frequent </w:t>
      </w:r>
      <w:r w:rsidR="00502404">
        <w:t xml:space="preserve">mixed-severity </w:t>
      </w:r>
      <w:r w:rsidR="008A476C">
        <w:t>fires</w:t>
      </w:r>
      <w:r w:rsidR="00054351">
        <w:t>,</w:t>
      </w:r>
      <w:r w:rsidR="008A476C">
        <w:t xml:space="preserve"> and more closed canopy forest.</w:t>
      </w:r>
      <w:r w:rsidR="000530B6">
        <w:t xml:space="preserve"> </w:t>
      </w:r>
      <w:r w:rsidR="008A476C">
        <w:t xml:space="preserve">The white spruce vegetative component </w:t>
      </w:r>
      <w:r w:rsidR="00502404">
        <w:t xml:space="preserve">also </w:t>
      </w:r>
      <w:r w:rsidR="008A476C">
        <w:t>distinguishes th</w:t>
      </w:r>
      <w:r w:rsidR="00502404">
        <w:t>e</w:t>
      </w:r>
      <w:r w:rsidR="008A476C">
        <w:t>s</w:t>
      </w:r>
      <w:r w:rsidR="00502404">
        <w:t>e two</w:t>
      </w:r>
      <w:r w:rsidR="008A476C">
        <w:t xml:space="preserve"> BpS</w:t>
      </w:r>
      <w:r w:rsidR="00502404">
        <w:t>s.</w:t>
      </w:r>
      <w:r w:rsidR="008A476C">
        <w:t xml:space="preserve"> The moister environment generally supports a higher site index than that of</w:t>
      </w:r>
      <w:r w:rsidR="00502404">
        <w:t xml:space="preserve"> low-elevation</w:t>
      </w:r>
      <w:r w:rsidR="008A476C">
        <w:t xml:space="preserve"> ponderosa pine</w:t>
      </w:r>
      <w:r w:rsidR="00502404">
        <w:t xml:space="preserve"> communities</w:t>
      </w:r>
      <w:r w:rsidR="008A476C">
        <w:t xml:space="preserve">. </w:t>
      </w:r>
    </w:p>
    <w:p w:rsidR="00576646" w:rsidP="00576646" w:rsidRDefault="00576646" w14:paraId="1C084C4E" w14:textId="77777777"/>
    <w:p w:rsidR="008A476C" w:rsidP="008A476C" w:rsidRDefault="00576646" w14:paraId="77B54DC0" w14:textId="7C8B8C48">
      <w:r>
        <w:t xml:space="preserve">There is generally a greater component of aspen compared to Northwestern Great Plains-Black Hills Ponderosa Pine Woodland and Savanna-Low-elevation Woodland (BpS 11791). </w:t>
      </w:r>
      <w:r w:rsidR="008A476C">
        <w:t xml:space="preserve">More mosses and lichens are present in association with the moister, cooler conditions. </w:t>
      </w:r>
    </w:p>
    <w:p w:rsidR="008A476C" w:rsidP="008A476C" w:rsidRDefault="008A476C" w14:paraId="08D58C45" w14:textId="77777777"/>
    <w:p w:rsidR="008A476C" w:rsidP="008A476C" w:rsidRDefault="008A476C" w14:paraId="0372DE74" w14:textId="0D7A741F">
      <w:r>
        <w:t xml:space="preserve">One reviewer commented that this BpS appears to have many questions about it and </w:t>
      </w:r>
      <w:r w:rsidR="00054351">
        <w:t>was</w:t>
      </w:r>
      <w:r>
        <w:t xml:space="preserve"> not sure it should be a separate type. Essentially the difference is the presence of spruce, and these stands occur mainly on north-facing slopes in contrast to adjacent</w:t>
      </w:r>
      <w:r w:rsidR="00054351">
        <w:t>,</w:t>
      </w:r>
      <w:r>
        <w:t xml:space="preserve"> more dominant pure ponderosa stands</w:t>
      </w:r>
      <w:r w:rsidR="00054351">
        <w:t>,</w:t>
      </w:r>
      <w:r>
        <w:t xml:space="preserve"> which are well described by the </w:t>
      </w:r>
      <w:r w:rsidR="005718C8">
        <w:t>Northwestern Great Plains-Black Hills Ponderosa Pine Woodland and Savanna-Low-elevation Woodland (</w:t>
      </w:r>
      <w:r w:rsidR="00054351">
        <w:t xml:space="preserve">BpS </w:t>
      </w:r>
      <w:r w:rsidR="005718C8">
        <w:t xml:space="preserve">11791) </w:t>
      </w:r>
      <w:r>
        <w:t xml:space="preserve">model. It is thought that perhaps the area covered by this type is small enough that it should not be a separate model and </w:t>
      </w:r>
      <w:r w:rsidR="00054351">
        <w:t xml:space="preserve">that </w:t>
      </w:r>
      <w:r>
        <w:t>these stands should be included in the mid</w:t>
      </w:r>
      <w:r w:rsidR="00054351">
        <w:t>-</w:t>
      </w:r>
      <w:r>
        <w:t xml:space="preserve"> or late closed classes of the </w:t>
      </w:r>
      <w:r w:rsidR="005718C8">
        <w:t xml:space="preserve">Northwestern Great Plains-Black Hills Ponderosa Pine Woodland and Savanna-Low-elevation Woodland </w:t>
      </w:r>
      <w:r>
        <w:t>ponderosa pine model. However, due to consensus from the other modelers/reviewers regarding this type, this model/description was retained. Perhaps it can be distinguished from the others also by elevation/aspect.</w:t>
      </w:r>
    </w:p>
    <w:p w:rsidR="00576646" w:rsidP="008A476C" w:rsidRDefault="00576646" w14:paraId="5E5BAAD0" w14:textId="77777777"/>
    <w:p w:rsidR="008A476C" w:rsidP="008A476C" w:rsidRDefault="003823EE" w14:paraId="7EE99753" w14:textId="0D3525FD">
      <w:r>
        <w:t>Due to extensive settlement and development in the Black Hills that began in the late 1800s, t</w:t>
      </w:r>
      <w:r w:rsidR="008A476C">
        <w:t>h</w:t>
      </w:r>
      <w:r>
        <w:t>e forest structure and fire regime of this</w:t>
      </w:r>
      <w:r w:rsidR="008A476C">
        <w:t xml:space="preserve"> BpS </w:t>
      </w:r>
      <w:r>
        <w:t>have changed</w:t>
      </w:r>
      <w:r w:rsidR="008A476C">
        <w:t>. There ha</w:t>
      </w:r>
      <w:r>
        <w:t>s</w:t>
      </w:r>
      <w:r w:rsidR="008A476C">
        <w:t xml:space="preserve"> been </w:t>
      </w:r>
      <w:r w:rsidR="002A1182">
        <w:t>extensive</w:t>
      </w:r>
      <w:r w:rsidR="008A476C">
        <w:t xml:space="preserve"> timber </w:t>
      </w:r>
      <w:r w:rsidR="002A1182">
        <w:t>harvest</w:t>
      </w:r>
      <w:r w:rsidR="008A476C">
        <w:t xml:space="preserve"> since the Custer Expedition in 1874 as well as </w:t>
      </w:r>
      <w:r w:rsidR="00054351">
        <w:t>&gt;</w:t>
      </w:r>
      <w:r w:rsidR="008A476C">
        <w:t xml:space="preserve">100yrs of fire </w:t>
      </w:r>
      <w:r w:rsidR="005E20C9">
        <w:t>exclusion</w:t>
      </w:r>
      <w:r w:rsidR="008A476C">
        <w:t>. There are many private inholdings, with the majority located in the montane grasslands and riparian meadows included within this group. Some of those inholdings are being developed</w:t>
      </w:r>
      <w:r w:rsidR="00054351">
        <w:t xml:space="preserve"> and </w:t>
      </w:r>
      <w:r w:rsidR="008A476C">
        <w:t>include the construction of access roads. Several exotic plant species, including noxious weeds</w:t>
      </w:r>
      <w:r w:rsidR="00054351">
        <w:t>,</w:t>
      </w:r>
      <w:r w:rsidR="008A476C">
        <w:t xml:space="preserve"> are present. As noted in Parrish et al. </w:t>
      </w:r>
      <w:r w:rsidR="00054351">
        <w:t>(</w:t>
      </w:r>
      <w:r w:rsidR="008A476C">
        <w:t>1996</w:t>
      </w:r>
      <w:r w:rsidR="00054351">
        <w:t>)</w:t>
      </w:r>
      <w:r w:rsidR="008A476C">
        <w:t xml:space="preserve">, riparian habitats have been altered by a wide array of contributing factors (roads, private land draining of wetlands, reduction or removal of beaver, grazing, haying, etc.). Livestock grazing occurs in many areas currently. Bison are no longer a wildlife component of the area (unless they are brought in to graze private land parcels). </w:t>
      </w:r>
    </w:p>
    <w:p w:rsidR="008A476C" w:rsidP="008A476C" w:rsidRDefault="008A476C" w14:paraId="625F3DCA" w14:textId="77777777"/>
    <w:p w:rsidR="008A476C" w:rsidP="008A476C" w:rsidRDefault="00FC6756" w14:paraId="1C81EB9C" w14:textId="363A7F1D">
      <w:r>
        <w:t>Collected data show that both basal area and density have significantly increased in current forests compared to historical ones</w:t>
      </w:r>
      <w:r w:rsidR="00454318">
        <w:t xml:space="preserve"> </w:t>
      </w:r>
      <w:r w:rsidR="00FB3D5F">
        <w:t>(Brown and Cook</w:t>
      </w:r>
      <w:r>
        <w:t xml:space="preserve"> 2006</w:t>
      </w:r>
      <w:r w:rsidR="00054351">
        <w:t xml:space="preserve">; </w:t>
      </w:r>
      <w:r>
        <w:t xml:space="preserve">McAdams 1995). </w:t>
      </w:r>
      <w:r w:rsidR="002E055B">
        <w:t>Historically</w:t>
      </w:r>
      <w:r>
        <w:t xml:space="preserve">, </w:t>
      </w:r>
      <w:r w:rsidRPr="00953EF1">
        <w:t>larger trees accounted for most o</w:t>
      </w:r>
      <w:r>
        <w:t>f the basal area, whereas</w:t>
      </w:r>
      <w:r w:rsidRPr="00953EF1">
        <w:t xml:space="preserve"> c</w:t>
      </w:r>
      <w:r>
        <w:t xml:space="preserve">urrently </w:t>
      </w:r>
      <w:r w:rsidRPr="00953EF1">
        <w:t>most of the</w:t>
      </w:r>
      <w:r>
        <w:t xml:space="preserve"> forest</w:t>
      </w:r>
      <w:r w:rsidRPr="00953EF1">
        <w:t xml:space="preserve"> basal area</w:t>
      </w:r>
      <w:r>
        <w:t xml:space="preserve"> is comprised of</w:t>
      </w:r>
      <w:r w:rsidRPr="00953EF1">
        <w:t xml:space="preserve"> small- to medium-size trees</w:t>
      </w:r>
      <w:r>
        <w:t xml:space="preserve"> (Brown and Cook 2006</w:t>
      </w:r>
      <w:r w:rsidR="00054351">
        <w:t>;</w:t>
      </w:r>
      <w:r>
        <w:t xml:space="preserve"> Brown et al. 2008</w:t>
      </w:r>
      <w:r w:rsidR="00054351">
        <w:t>;</w:t>
      </w:r>
      <w:r w:rsidR="002E055B">
        <w:t xml:space="preserve"> McAdams 1995</w:t>
      </w:r>
      <w:r>
        <w:t>).</w:t>
      </w:r>
      <w:r w:rsidR="00454318">
        <w:t xml:space="preserve"> </w:t>
      </w:r>
      <w:r w:rsidR="002E055B">
        <w:t xml:space="preserve">Fire exclusion is </w:t>
      </w:r>
      <w:r w:rsidR="008A476C">
        <w:t>likely a primary factor</w:t>
      </w:r>
      <w:r w:rsidR="002E055B">
        <w:t xml:space="preserve"> contributing to these forest structural changes</w:t>
      </w:r>
      <w:r w:rsidR="008A476C">
        <w:t>.</w:t>
      </w:r>
    </w:p>
    <w:p w:rsidR="008A476C" w:rsidP="008A476C" w:rsidRDefault="008A476C" w14:paraId="3F388B6D" w14:textId="77777777"/>
    <w:p w:rsidR="008A476C" w:rsidP="008A476C" w:rsidRDefault="008A476C" w14:paraId="5EA20848" w14:textId="02AF775F">
      <w:pPr>
        <w:pStyle w:val="InfoPara"/>
      </w:pPr>
      <w:r>
        <w:t>Issues or Problems</w:t>
      </w:r>
    </w:p>
    <w:p w:rsidR="008A476C" w:rsidP="008A476C" w:rsidRDefault="008A476C" w14:paraId="0924AD1E" w14:textId="0E16608A">
      <w:r>
        <w:t>There is considerable debate over the role of mixed</w:t>
      </w:r>
      <w:r w:rsidR="00ED2E19">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w:t>
      </w:r>
      <w:r w:rsidR="00785753">
        <w:t xml:space="preserve">; Baker and </w:t>
      </w:r>
      <w:proofErr w:type="spellStart"/>
      <w:r w:rsidR="00785753">
        <w:t>Ehle</w:t>
      </w:r>
      <w:proofErr w:type="spellEnd"/>
      <w:r w:rsidR="00785753">
        <w:t xml:space="preserve"> </w:t>
      </w:r>
      <w:r>
        <w:t>2003</w:t>
      </w:r>
      <w:r w:rsidR="00785753">
        <w:t>;</w:t>
      </w:r>
      <w:r>
        <w:t xml:space="preserve"> Barrett 2004</w:t>
      </w:r>
      <w:r w:rsidR="00785753">
        <w:t>;</w:t>
      </w:r>
      <w:r>
        <w:t xml:space="preserve"> Veblen et al. 2000). However, </w:t>
      </w:r>
      <w:r w:rsidR="00864B6E">
        <w:lastRenderedPageBreak/>
        <w:t>dendrochronological</w:t>
      </w:r>
      <w:r>
        <w:t xml:space="preserve"> </w:t>
      </w:r>
      <w:r w:rsidR="00864B6E">
        <w:t>studies</w:t>
      </w:r>
      <w:r>
        <w:t xml:space="preserve"> continue to learn more about </w:t>
      </w:r>
      <w:r w:rsidR="00864B6E">
        <w:t xml:space="preserve">fire and climate history </w:t>
      </w:r>
      <w:r>
        <w:t>in portions of the Black Hills (</w:t>
      </w:r>
      <w:r w:rsidR="00864B6E">
        <w:t xml:space="preserve">e.g., </w:t>
      </w:r>
      <w:r>
        <w:t>Brown 2006</w:t>
      </w:r>
      <w:r w:rsidR="00785753">
        <w:t xml:space="preserve">; </w:t>
      </w:r>
      <w:r>
        <w:t>Brown 2003</w:t>
      </w:r>
      <w:r w:rsidR="00785753">
        <w:t>;</w:t>
      </w:r>
      <w:r w:rsidR="00FB3D5F">
        <w:t xml:space="preserve"> Brown et al. 2000</w:t>
      </w:r>
      <w:r w:rsidR="00785753">
        <w:t>;</w:t>
      </w:r>
      <w:r w:rsidR="00FB3D5F">
        <w:t xml:space="preserve"> </w:t>
      </w:r>
      <w:r>
        <w:t xml:space="preserve">Brown and </w:t>
      </w:r>
      <w:proofErr w:type="spellStart"/>
      <w:r>
        <w:t>Sieg</w:t>
      </w:r>
      <w:proofErr w:type="spellEnd"/>
      <w:r>
        <w:t xml:space="preserve"> 1996</w:t>
      </w:r>
      <w:r w:rsidR="00785753">
        <w:t>;</w:t>
      </w:r>
      <w:r w:rsidR="00FB3D5F">
        <w:t xml:space="preserve"> Brown et al. 2008</w:t>
      </w:r>
      <w:r w:rsidR="00785753">
        <w:t>;</w:t>
      </w:r>
      <w:r w:rsidR="00FB3D5F">
        <w:t xml:space="preserve"> </w:t>
      </w:r>
      <w:proofErr w:type="spellStart"/>
      <w:r w:rsidR="00FB3D5F">
        <w:t>Weink</w:t>
      </w:r>
      <w:proofErr w:type="spellEnd"/>
      <w:r w:rsidR="00FB3D5F">
        <w:t xml:space="preserve"> et al. 2004</w:t>
      </w:r>
      <w:r>
        <w:t>).</w:t>
      </w:r>
    </w:p>
    <w:p w:rsidR="00A9647D" w:rsidP="008A476C" w:rsidRDefault="00A9647D" w14:paraId="61EA0B08" w14:textId="6AB628E4"/>
    <w:p w:rsidR="00A9647D" w:rsidP="008A476C" w:rsidRDefault="00A9647D" w14:paraId="694B9DC0" w14:textId="5772DE73">
      <w:bookmarkStart w:name="_Hlk531682172" w:id="0"/>
      <w:r>
        <w:t>Reviewer during the 2017 BpS review suggested running the model with 50</w:t>
      </w:r>
      <w:r w:rsidR="00785753">
        <w:t>yr</w:t>
      </w:r>
      <w:r>
        <w:t xml:space="preserve"> or </w:t>
      </w:r>
      <w:r w:rsidR="002E2043">
        <w:t>75yr</w:t>
      </w:r>
      <w:r>
        <w:t xml:space="preserve"> mixed </w:t>
      </w:r>
      <w:r w:rsidR="00785753">
        <w:t>FRI</w:t>
      </w:r>
      <w:r>
        <w:t xml:space="preserve">. </w:t>
      </w:r>
      <w:r w:rsidR="002E2043">
        <w:t>In the original model</w:t>
      </w:r>
      <w:r w:rsidR="00785753">
        <w:t>,</w:t>
      </w:r>
      <w:r w:rsidR="00160749">
        <w:t xml:space="preserve"> there were one 100yr and four</w:t>
      </w:r>
      <w:r w:rsidR="002E2043">
        <w:t xml:space="preserve"> 200yr FRI mixed fires. Swaty changed all to 100yrs</w:t>
      </w:r>
      <w:r w:rsidR="00785753">
        <w:t>,</w:t>
      </w:r>
      <w:r w:rsidR="002E2043">
        <w:t xml:space="preserve"> which resulted in minimal changes to s-class percentages. Due to lack of citations and minimal change in model results</w:t>
      </w:r>
      <w:r w:rsidR="00785753">
        <w:t>,</w:t>
      </w:r>
      <w:r w:rsidR="002E2043">
        <w:t xml:space="preserve"> original model was kept.</w:t>
      </w:r>
    </w:p>
    <w:p w:rsidR="002E2043" w:rsidP="008A476C" w:rsidRDefault="002E2043" w14:paraId="50A2FB80" w14:textId="179735C5"/>
    <w:p w:rsidR="002E2043" w:rsidP="008A476C" w:rsidRDefault="002E2043" w14:paraId="1EF678FF" w14:textId="33E6EB5E">
      <w:r>
        <w:t>Swaty suggests more effort on mixed fire modeling with thi</w:t>
      </w:r>
      <w:bookmarkStart w:name="_GoBack" w:id="1"/>
      <w:bookmarkEnd w:id="1"/>
      <w:r>
        <w:t>s BpS in the future.</w:t>
      </w:r>
    </w:p>
    <w:bookmarkEnd w:id="0"/>
    <w:p w:rsidR="008A476C" w:rsidP="008A476C" w:rsidRDefault="008A476C" w14:paraId="5F120E25" w14:textId="77777777">
      <w:pPr>
        <w:pStyle w:val="InfoPara"/>
      </w:pPr>
      <w:r>
        <w:t>Native Uncharacteristic Conditions</w:t>
      </w:r>
    </w:p>
    <w:p w:rsidR="008A476C" w:rsidP="008A476C" w:rsidRDefault="008A476C" w14:paraId="52B58EC3" w14:textId="1E2EDF82">
      <w:r>
        <w:t xml:space="preserve">Historically, without fire </w:t>
      </w:r>
      <w:r w:rsidR="00454318">
        <w:t>exclusion</w:t>
      </w:r>
      <w:r>
        <w:t>, it is expected that there would have been much less spruce than what currently exists on the landscape today. It is also expected that there is a greater canopy cover of conifer species (ponderosa pine and spruce) and less canopy cover of hardwoods (such as aspen and birch)</w:t>
      </w:r>
      <w:r w:rsidR="00454318">
        <w:t xml:space="preserve"> in addition to less</w:t>
      </w:r>
      <w:r>
        <w:t xml:space="preserve"> grassland openings (</w:t>
      </w:r>
      <w:r w:rsidR="00454318">
        <w:t>compare</w:t>
      </w:r>
      <w:r>
        <w:t xml:space="preserve"> historical photos from 1874 to current photos of the same areas</w:t>
      </w:r>
      <w:r w:rsidR="00454318">
        <w:t xml:space="preserve"> in </w:t>
      </w:r>
      <w:proofErr w:type="spellStart"/>
      <w:r w:rsidR="00454318">
        <w:t>Progulske</w:t>
      </w:r>
      <w:proofErr w:type="spellEnd"/>
      <w:r w:rsidR="00454318">
        <w:t xml:space="preserve"> </w:t>
      </w:r>
      <w:r w:rsidR="00785753">
        <w:t>[</w:t>
      </w:r>
      <w:r w:rsidR="00454318">
        <w:t>1974</w:t>
      </w:r>
      <w:r w:rsidR="00785753">
        <w:t>]</w:t>
      </w:r>
      <w:r>
        <w:t>). With denser canopies of conifers</w:t>
      </w:r>
      <w:r w:rsidR="00785753">
        <w:t>,</w:t>
      </w:r>
      <w:r>
        <w:t xml:space="preserve"> it is generally expected that there is less herbaceous understory growth than occurred historically with a less dense canopy.</w:t>
      </w:r>
    </w:p>
    <w:p w:rsidR="008A476C" w:rsidP="008A476C" w:rsidRDefault="008A476C" w14:paraId="1A32A935" w14:textId="77777777">
      <w:pPr>
        <w:pStyle w:val="InfoPara"/>
      </w:pPr>
      <w:r>
        <w:t>Comments</w:t>
      </w:r>
    </w:p>
    <w:p w:rsidR="00FB1F29" w:rsidP="00FB1F29" w:rsidRDefault="00FB1F29" w14:paraId="24920BFB" w14:textId="77777777"/>
    <w:p w:rsidRPr="00FB1F29" w:rsidR="00FB1F29" w:rsidP="00FB1F29" w:rsidRDefault="00FB1F29" w14:paraId="649A51D1" w14:textId="77777777">
      <w:pPr>
        <w:rPr>
          <w:b/>
        </w:rPr>
      </w:pPr>
    </w:p>
    <w:p w:rsidR="008A476C" w:rsidP="008A476C" w:rsidRDefault="008A476C" w14:paraId="0F419BB1" w14:textId="77777777">
      <w:pPr>
        <w:pStyle w:val="ReportSection"/>
      </w:pPr>
      <w:r>
        <w:t>Succession Classes</w:t>
      </w:r>
    </w:p>
    <w:p w:rsidR="008A476C" w:rsidP="008A476C" w:rsidRDefault="008A476C" w14:paraId="62FE83D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476C" w:rsidP="008A476C" w:rsidRDefault="008A476C" w14:paraId="59145480"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8A476C" w:rsidP="008A476C" w:rsidRDefault="008A476C" w14:paraId="7414DA35" w14:textId="77777777"/>
    <w:p w:rsidR="008A476C" w:rsidP="008A476C" w:rsidRDefault="008A476C" w14:paraId="5F0421A8" w14:textId="77777777">
      <w:pPr>
        <w:pStyle w:val="SClassInfoPara"/>
      </w:pPr>
      <w:r>
        <w:t>Indicator Species</w:t>
      </w:r>
    </w:p>
    <w:p w:rsidR="008A476C" w:rsidP="008A476C" w:rsidRDefault="008A476C" w14:paraId="691AC329" w14:textId="77777777"/>
    <w:p w:rsidR="008A476C" w:rsidP="008A476C" w:rsidRDefault="008A476C" w14:paraId="42BDEC83" w14:textId="77777777">
      <w:pPr>
        <w:pStyle w:val="SClassInfoPara"/>
      </w:pPr>
      <w:r>
        <w:t>Description</w:t>
      </w:r>
    </w:p>
    <w:p w:rsidR="008A476C" w:rsidP="008A476C" w:rsidRDefault="008A476C" w14:paraId="7A8EE83E" w14:textId="6F00EC5D">
      <w:r>
        <w:t xml:space="preserve">Aspen and birch shrublands with dense herbaceous cover of a variety of forbs. </w:t>
      </w:r>
    </w:p>
    <w:p w:rsidR="008A476C" w:rsidP="008A476C" w:rsidRDefault="008A476C" w14:paraId="577085E9" w14:textId="77777777"/>
    <w:p w:rsidR="008A476C" w:rsidP="008A476C" w:rsidRDefault="008A476C" w14:paraId="12CE315C" w14:textId="77777777">
      <w:r>
        <w:t xml:space="preserve">Class A can generally be expected to have a dense herbaceous layer with a large diversity of forb species. </w:t>
      </w:r>
    </w:p>
    <w:p w:rsidR="008A476C" w:rsidP="008A476C" w:rsidRDefault="008A476C" w14:paraId="0B48579D" w14:textId="77777777"/>
    <w:p w:rsidR="008A476C" w:rsidP="008A476C" w:rsidRDefault="008A476C" w14:paraId="7155D68F" w14:textId="037B6C3A">
      <w:r>
        <w:t>The upper</w:t>
      </w:r>
      <w:r w:rsidR="00785753">
        <w:t>-</w:t>
      </w:r>
      <w:r>
        <w:t>layer lifeform in this class could be either herbs or trees, but for the model, it is trees.</w:t>
      </w:r>
    </w:p>
    <w:p w:rsidR="008A476C" w:rsidP="008A476C" w:rsidRDefault="008A476C" w14:paraId="05151274" w14:textId="77777777"/>
    <w:p w:rsidR="008A476C" w:rsidP="008A476C" w:rsidRDefault="008A476C" w14:paraId="1471B234" w14:textId="6DA1F7E9">
      <w:r>
        <w:lastRenderedPageBreak/>
        <w:t xml:space="preserve">The estimate for this class is approximately 10-15% based on literature (Parrish et al. 1996). Fire </w:t>
      </w:r>
      <w:r w:rsidR="004170F0">
        <w:t xml:space="preserve">exclusion </w:t>
      </w:r>
      <w:r>
        <w:t>has reduced fire frequency and altered extent of conifers (</w:t>
      </w:r>
      <w:r w:rsidR="004170F0">
        <w:t>McAdams 1995</w:t>
      </w:r>
      <w:r w:rsidR="00785753">
        <w:t>;</w:t>
      </w:r>
      <w:r w:rsidR="004170F0">
        <w:t xml:space="preserve"> Sheppard and Battaglia 2002</w:t>
      </w:r>
      <w:r w:rsidR="00785753">
        <w:t xml:space="preserve">; </w:t>
      </w:r>
      <w:proofErr w:type="spellStart"/>
      <w:r w:rsidR="004170F0">
        <w:t>Wienk</w:t>
      </w:r>
      <w:proofErr w:type="spellEnd"/>
      <w:r w:rsidR="004170F0">
        <w:t xml:space="preserve"> et al. 2004</w:t>
      </w:r>
      <w:proofErr w:type="gramStart"/>
      <w:r w:rsidR="004170F0">
        <w:t xml:space="preserve">. </w:t>
      </w:r>
      <w:r>
        <w:t>)</w:t>
      </w:r>
      <w:proofErr w:type="gramEnd"/>
      <w:r>
        <w:t>.</w:t>
      </w:r>
    </w:p>
    <w:p w:rsidR="008A476C" w:rsidP="008A476C" w:rsidRDefault="008A476C" w14:paraId="68CE21FF" w14:textId="77777777"/>
    <w:p>
      <w:r>
        <w:rPr>
          <w:i/>
          <w:u w:val="single"/>
        </w:rPr>
        <w:t>Maximum Tree Size Class</w:t>
      </w:r>
      <w:br/>
      <w:r>
        <w:t>Sapling &gt;4.5ft; &lt;5" DBH</w:t>
      </w:r>
    </w:p>
    <w:p w:rsidR="008A476C" w:rsidP="008A476C" w:rsidRDefault="008A476C" w14:paraId="46FB1AD0" w14:textId="77777777">
      <w:pPr>
        <w:pStyle w:val="InfoPara"/>
        <w:pBdr>
          <w:top w:val="single" w:color="auto" w:sz="4" w:space="1"/>
        </w:pBdr>
      </w:pPr>
      <w:r>
        <w:t>Class B</w:t>
      </w:r>
      <w:r>
        <w:tab/>
        <w:t>8</w:t>
      </w:r>
      <w:r w:rsidR="002A3B10">
        <w:tab/>
      </w:r>
      <w:r w:rsidR="002A3B10">
        <w:tab/>
      </w:r>
      <w:r w:rsidR="002A3B10">
        <w:tab/>
      </w:r>
      <w:r w:rsidR="002A3B10">
        <w:tab/>
      </w:r>
      <w:r w:rsidR="004F7795">
        <w:t>Early Development 1 - Closed</w:t>
      </w:r>
    </w:p>
    <w:p w:rsidR="008A476C" w:rsidP="008A476C" w:rsidRDefault="008A476C" w14:paraId="621CF486" w14:textId="77777777"/>
    <w:p w:rsidR="008A476C" w:rsidP="008A476C" w:rsidRDefault="008A476C" w14:paraId="0BDD949F" w14:textId="77777777">
      <w:pPr>
        <w:pStyle w:val="SClassInfoPara"/>
      </w:pPr>
      <w:r>
        <w:t>Indicator Species</w:t>
      </w:r>
    </w:p>
    <w:p w:rsidR="008A476C" w:rsidP="008A476C" w:rsidRDefault="008A476C" w14:paraId="63A0E09B" w14:textId="77777777"/>
    <w:p w:rsidR="008A476C" w:rsidP="008A476C" w:rsidRDefault="008A476C" w14:paraId="2DD59485" w14:textId="77777777">
      <w:pPr>
        <w:pStyle w:val="SClassInfoPara"/>
      </w:pPr>
      <w:r>
        <w:t>Description</w:t>
      </w:r>
    </w:p>
    <w:p w:rsidR="008A476C" w:rsidP="008A476C" w:rsidRDefault="008A476C" w14:paraId="75AF6F9B" w14:textId="77777777">
      <w:r>
        <w:t>Closed-canopy deciduous forest dominated by quaking aspen and paper birch. Birch tends to dominate on north aspects and moist slopes, while aspen will dominate on the remaining sites.</w:t>
      </w:r>
    </w:p>
    <w:p w:rsidR="008A476C" w:rsidP="008A476C" w:rsidRDefault="008A476C" w14:paraId="66597D79" w14:textId="77777777"/>
    <w:p w:rsidR="008A476C" w:rsidP="008A476C" w:rsidRDefault="008A476C" w14:paraId="6A18D2E2" w14:textId="77777777">
      <w:r>
        <w:t>It is generally expected that this class would have made up approximately 10-15% of the landscape.</w:t>
      </w:r>
    </w:p>
    <w:p w:rsidR="008A476C" w:rsidP="008A476C" w:rsidRDefault="008A476C" w14:paraId="555F14AC" w14:textId="77777777"/>
    <w:p>
      <w:r>
        <w:rPr>
          <w:i/>
          <w:u w:val="single"/>
        </w:rPr>
        <w:t>Maximum Tree Size Class</w:t>
      </w:r>
      <w:br/>
      <w:r>
        <w:t>Medium 9-21" DBH</w:t>
      </w:r>
    </w:p>
    <w:p w:rsidR="008A476C" w:rsidP="008A476C" w:rsidRDefault="008A476C" w14:paraId="3BA8EBE4" w14:textId="0429626F">
      <w:pPr>
        <w:pStyle w:val="InfoPara"/>
        <w:pBdr>
          <w:top w:val="single" w:color="auto" w:sz="4" w:space="1"/>
        </w:pBdr>
      </w:pPr>
      <w:r>
        <w:t>Class C</w:t>
      </w:r>
      <w:r>
        <w:tab/>
        <w:t>22</w:t>
      </w:r>
      <w:r w:rsidR="002A3B10">
        <w:tab/>
      </w:r>
      <w:r w:rsidR="002A3B10">
        <w:tab/>
      </w:r>
      <w:r w:rsidR="002A3B10">
        <w:tab/>
      </w:r>
      <w:r w:rsidR="002A3B10">
        <w:tab/>
      </w:r>
      <w:r w:rsidR="004F7795">
        <w:t>Mid Development 1 - Closed</w:t>
      </w:r>
    </w:p>
    <w:p w:rsidR="008A476C" w:rsidP="008A476C" w:rsidRDefault="008A476C" w14:paraId="0B2393F4" w14:textId="77777777"/>
    <w:p w:rsidR="008A476C" w:rsidP="008A476C" w:rsidRDefault="008A476C" w14:paraId="6EEFBE98" w14:textId="77777777">
      <w:pPr>
        <w:pStyle w:val="SClassInfoPara"/>
      </w:pPr>
      <w:r>
        <w:t>Indicator Species</w:t>
      </w:r>
    </w:p>
    <w:p w:rsidR="008A476C" w:rsidP="008A476C" w:rsidRDefault="008A476C" w14:paraId="17A7F01F" w14:textId="77777777"/>
    <w:p w:rsidR="008A476C" w:rsidP="008A476C" w:rsidRDefault="008A476C" w14:paraId="20B38345" w14:textId="77777777">
      <w:pPr>
        <w:pStyle w:val="SClassInfoPara"/>
      </w:pPr>
      <w:r>
        <w:t>Description</w:t>
      </w:r>
    </w:p>
    <w:p w:rsidR="008A476C" w:rsidP="008A476C" w:rsidRDefault="008A476C" w14:paraId="21BFB5C6" w14:textId="77777777">
      <w:r>
        <w:t>Conifers likely begin invading and constitute about 20% of the overstory.</w:t>
      </w:r>
    </w:p>
    <w:p w:rsidR="008A476C" w:rsidP="008A476C" w:rsidRDefault="008A476C" w14:paraId="592D9210" w14:textId="77777777"/>
    <w:p w:rsidR="008A476C" w:rsidP="008A476C" w:rsidRDefault="008A476C" w14:paraId="444943CF" w14:textId="6D6A7CA8">
      <w:r>
        <w:t xml:space="preserve">This may not be mid-open but could be thought of as more of a mid-development stage (still existing hardwood canopy but it </w:t>
      </w:r>
      <w:r w:rsidR="00785753">
        <w:t xml:space="preserve">is </w:t>
      </w:r>
      <w:r>
        <w:t xml:space="preserve">being encroached upon by conifers, either/both spruce or ponderosa pine). </w:t>
      </w:r>
    </w:p>
    <w:p w:rsidR="008A476C" w:rsidP="008A476C" w:rsidRDefault="008A476C" w14:paraId="49BB276D" w14:textId="77777777"/>
    <w:p w:rsidR="008A476C" w:rsidP="008A476C" w:rsidRDefault="008A476C" w14:paraId="2BE46886" w14:textId="42A1776E">
      <w:r>
        <w:t>The canopy cover of the conifers only would be 10-25% at this stage</w:t>
      </w:r>
      <w:r w:rsidR="00785753">
        <w:t>,</w:t>
      </w:r>
      <w:r>
        <w:t xml:space="preserve"> and they are 0-25m in height. This class overlaps in cover/height with </w:t>
      </w:r>
      <w:r w:rsidR="00785753">
        <w:t>C</w:t>
      </w:r>
      <w:r>
        <w:t xml:space="preserve">lass E. However, the indicator species for </w:t>
      </w:r>
      <w:r w:rsidR="00785753">
        <w:t>C</w:t>
      </w:r>
      <w:r>
        <w:t>lass C in the upper</w:t>
      </w:r>
      <w:r w:rsidR="00785753">
        <w:t>-</w:t>
      </w:r>
      <w:r>
        <w:t xml:space="preserve">layer lifeform are POTR5 and BEPA still, whereas the indicator species for </w:t>
      </w:r>
      <w:r w:rsidR="00785753">
        <w:t>C</w:t>
      </w:r>
      <w:r>
        <w:t xml:space="preserve">lass </w:t>
      </w:r>
      <w:r>
        <w:lastRenderedPageBreak/>
        <w:t>E in the upper</w:t>
      </w:r>
      <w:r w:rsidR="00785753">
        <w:t>-</w:t>
      </w:r>
      <w:r>
        <w:t>layer lifeform have transitioned to PIPO and PIGL. They are therefore distinguished by upper</w:t>
      </w:r>
      <w:r w:rsidR="00785753">
        <w:t>-</w:t>
      </w:r>
      <w:r>
        <w:t>layer</w:t>
      </w:r>
      <w:r w:rsidR="003809E8">
        <w:t xml:space="preserve"> species</w:t>
      </w:r>
      <w:r>
        <w:t>.</w:t>
      </w:r>
    </w:p>
    <w:p w:rsidR="008A476C" w:rsidP="008A476C" w:rsidRDefault="008A476C" w14:paraId="748AB40B" w14:textId="77777777"/>
    <w:p w:rsidR="008A476C" w:rsidP="008A476C" w:rsidRDefault="008A476C" w14:paraId="082A0242" w14:textId="77777777">
      <w:r>
        <w:t>It is generally expected that the extent of this class would likely be less today based on the hardwood component being less today.</w:t>
      </w:r>
    </w:p>
    <w:p w:rsidR="008A476C" w:rsidP="008A476C" w:rsidRDefault="008A476C" w14:paraId="4EA565FB" w14:textId="77777777"/>
    <w:p>
      <w:r>
        <w:rPr>
          <w:i/>
          <w:u w:val="single"/>
        </w:rPr>
        <w:t>Maximum Tree Size Class</w:t>
      </w:r>
      <w:br/>
      <w:r>
        <w:t>Medium 9-21" DBH</w:t>
      </w:r>
    </w:p>
    <w:p w:rsidR="008A476C" w:rsidP="008A476C" w:rsidRDefault="008A476C" w14:paraId="3A463D61" w14:textId="77777777">
      <w:pPr>
        <w:pStyle w:val="InfoPara"/>
        <w:pBdr>
          <w:top w:val="single" w:color="auto" w:sz="4" w:space="1"/>
        </w:pBdr>
      </w:pPr>
      <w:r>
        <w:t>Class D</w:t>
      </w:r>
      <w:r>
        <w:tab/>
        <w:t>30</w:t>
      </w:r>
      <w:r w:rsidR="002A3B10">
        <w:tab/>
      </w:r>
      <w:r w:rsidR="002A3B10">
        <w:tab/>
      </w:r>
      <w:r w:rsidR="002A3B10">
        <w:tab/>
      </w:r>
      <w:r w:rsidR="002A3B10">
        <w:tab/>
      </w:r>
      <w:r w:rsidR="004F7795">
        <w:t>Mid Development 2 - Open</w:t>
      </w:r>
    </w:p>
    <w:p w:rsidR="008A476C" w:rsidP="008A476C" w:rsidRDefault="008A476C" w14:paraId="7669BCD9" w14:textId="77777777"/>
    <w:p w:rsidR="008A476C" w:rsidP="008A476C" w:rsidRDefault="008A476C" w14:paraId="517ED2FB" w14:textId="77777777">
      <w:pPr>
        <w:pStyle w:val="SClassInfoPara"/>
      </w:pPr>
      <w:r>
        <w:t>Indicator Species</w:t>
      </w:r>
    </w:p>
    <w:p w:rsidR="008A476C" w:rsidP="008A476C" w:rsidRDefault="008A476C" w14:paraId="696CB40C" w14:textId="77777777"/>
    <w:p w:rsidR="008A476C" w:rsidP="008A476C" w:rsidRDefault="008A476C" w14:paraId="0A4429F9" w14:textId="77777777">
      <w:pPr>
        <w:pStyle w:val="SClassInfoPara"/>
      </w:pPr>
      <w:r>
        <w:t>Description</w:t>
      </w:r>
    </w:p>
    <w:p w:rsidR="008A476C" w:rsidP="008A476C" w:rsidRDefault="008A476C" w14:paraId="740AE15D" w14:textId="476F821D">
      <w:r>
        <w:t>In this class, it is expected that conifers continue to expand and would generally constitute about 50% of the tree overstory.</w:t>
      </w:r>
    </w:p>
    <w:p w:rsidR="008A476C" w:rsidP="008A476C" w:rsidRDefault="008A476C" w14:paraId="6074978E" w14:textId="77777777"/>
    <w:p w:rsidR="008A476C" w:rsidP="008A476C" w:rsidRDefault="008A476C" w14:paraId="4DC1FF5B" w14:textId="77777777">
      <w:r>
        <w:t xml:space="preserve">This class is generally considered to be a mid-development stage where the hardwoods are being replaced by a more dominant conifer component. The conifers are generally expected to become more mature with a greater portion of the area covered by a larger dominant number of conifers and where more hardwood individuals are becoming decadent or dying. </w:t>
      </w:r>
    </w:p>
    <w:p w:rsidR="008A476C" w:rsidP="008A476C" w:rsidRDefault="008A476C" w14:paraId="266E13B0" w14:textId="77777777"/>
    <w:p w:rsidR="008A476C" w:rsidP="008A476C" w:rsidRDefault="008A476C" w14:paraId="67F6014E" w14:textId="5304CFDC">
      <w:r>
        <w:t>The canopy cover of the conifers is approximately 25-50% cover</w:t>
      </w:r>
      <w:r w:rsidR="00785753">
        <w:t xml:space="preserve">, </w:t>
      </w:r>
      <w:r>
        <w:t xml:space="preserve">and they are 10-25m in height. However, the canopy cover of </w:t>
      </w:r>
      <w:proofErr w:type="gramStart"/>
      <w:r>
        <w:t>all of</w:t>
      </w:r>
      <w:proofErr w:type="gramEnd"/>
      <w:r>
        <w:t xml:space="preserve"> the species combined could be 51-100%. However, so that there isn't overlap with </w:t>
      </w:r>
      <w:r w:rsidR="00785753">
        <w:t>C</w:t>
      </w:r>
      <w:r>
        <w:t xml:space="preserve">lass E, this class was modeled with a 21-50% </w:t>
      </w:r>
      <w:r w:rsidR="003809E8">
        <w:t xml:space="preserve">conifer </w:t>
      </w:r>
      <w:r>
        <w:t>canopy cover.</w:t>
      </w:r>
    </w:p>
    <w:p w:rsidR="008A476C" w:rsidP="008A476C" w:rsidRDefault="008A476C" w14:paraId="639CFA48" w14:textId="77777777"/>
    <w:p w:rsidR="008A476C" w:rsidP="008A476C" w:rsidRDefault="008A476C" w14:paraId="183A7A0B" w14:textId="77777777">
      <w:r>
        <w:t>We would expect to see about 30% of this class on the landscape historically.</w:t>
      </w:r>
    </w:p>
    <w:p w:rsidR="008A476C" w:rsidP="008A476C" w:rsidRDefault="008A476C" w14:paraId="1668C254" w14:textId="77777777"/>
    <w:p>
      <w:r>
        <w:rPr>
          <w:i/>
          <w:u w:val="single"/>
        </w:rPr>
        <w:t>Maximum Tree Size Class</w:t>
      </w:r>
      <w:br/>
      <w:r>
        <w:t>Large 21-33" DBH</w:t>
      </w:r>
    </w:p>
    <w:p w:rsidR="008A476C" w:rsidP="008A476C" w:rsidRDefault="008A476C" w14:paraId="4BF3CB2F" w14:textId="77777777">
      <w:pPr>
        <w:pStyle w:val="InfoPara"/>
        <w:pBdr>
          <w:top w:val="single" w:color="auto" w:sz="4" w:space="1"/>
        </w:pBdr>
      </w:pPr>
      <w:r>
        <w:t>Class E</w:t>
      </w:r>
      <w:r>
        <w:tab/>
        <w:t>31</w:t>
      </w:r>
      <w:r w:rsidR="002A3B10">
        <w:tab/>
      </w:r>
      <w:r w:rsidR="002A3B10">
        <w:tab/>
      </w:r>
      <w:r w:rsidR="002A3B10">
        <w:tab/>
      </w:r>
      <w:r w:rsidR="002A3B10">
        <w:tab/>
      </w:r>
      <w:r w:rsidR="004F7795">
        <w:t>Late Development 1 - Closed</w:t>
      </w:r>
    </w:p>
    <w:p w:rsidR="008A476C" w:rsidP="008A476C" w:rsidRDefault="008A476C" w14:paraId="08A07AC1" w14:textId="77777777"/>
    <w:p w:rsidR="008A476C" w:rsidP="008A476C" w:rsidRDefault="008A476C" w14:paraId="0F91F141" w14:textId="77777777">
      <w:pPr>
        <w:pStyle w:val="SClassInfoPara"/>
      </w:pPr>
      <w:r>
        <w:t>Indicator Species</w:t>
      </w:r>
    </w:p>
    <w:p w:rsidR="008A476C" w:rsidP="008A476C" w:rsidRDefault="008A476C" w14:paraId="3BC6C38D" w14:textId="77777777"/>
    <w:p w:rsidR="008A476C" w:rsidP="008A476C" w:rsidRDefault="008A476C" w14:paraId="5348D37C" w14:textId="77777777">
      <w:pPr>
        <w:pStyle w:val="SClassInfoPara"/>
      </w:pPr>
      <w:r>
        <w:t>Description</w:t>
      </w:r>
    </w:p>
    <w:p w:rsidR="008A476C" w:rsidP="008A476C" w:rsidRDefault="008A476C" w14:paraId="2BE61F07" w14:textId="78065520">
      <w:r>
        <w:lastRenderedPageBreak/>
        <w:t>Dominated by dense stands of white spruce on north-facing slopes at higher elevations</w:t>
      </w:r>
      <w:r w:rsidR="00785753">
        <w:t xml:space="preserve"> </w:t>
      </w:r>
      <w:r>
        <w:t>and pine-dominated stands on lower</w:t>
      </w:r>
      <w:r w:rsidR="00785753">
        <w:t>-</w:t>
      </w:r>
      <w:r>
        <w:t>elevation level areas and south-facing slopes at higher elevations. Pockets of deciduous trees and shrubs occur throughout.</w:t>
      </w:r>
    </w:p>
    <w:p w:rsidR="008A476C" w:rsidP="008A476C" w:rsidRDefault="008A476C" w14:paraId="3641275C" w14:textId="77777777"/>
    <w:p w:rsidR="008A476C" w:rsidP="008A476C" w:rsidRDefault="008A476C" w14:paraId="7C8FC9C3" w14:textId="25FC9E25">
      <w:r>
        <w:t>See domina</w:t>
      </w:r>
      <w:r w:rsidR="00785753">
        <w:t>nt</w:t>
      </w:r>
      <w:r>
        <w:t xml:space="preserve"> species listed and canopy position. Class E loses the hardwood component and is entirely described as a conifer type. </w:t>
      </w:r>
    </w:p>
    <w:p w:rsidR="008A476C" w:rsidP="008A476C" w:rsidRDefault="008A476C" w14:paraId="333C39C6" w14:textId="77777777"/>
    <w:p w:rsidR="008A476C" w:rsidP="008A476C" w:rsidRDefault="008A476C" w14:paraId="28812531" w14:textId="5D1690A0">
      <w:r>
        <w:t xml:space="preserve">It is expected that </w:t>
      </w:r>
      <w:r w:rsidR="002E2043">
        <w:t xml:space="preserve">there is more of this </w:t>
      </w:r>
      <w:r>
        <w:t xml:space="preserve">generally closed canopy class for the present day (primarily associated with forest management practices and fire </w:t>
      </w:r>
      <w:r w:rsidR="005E20C9">
        <w:t>exclusion</w:t>
      </w:r>
      <w:r>
        <w:t>). However, current climatic conditions and insect activity are currently "unraveling" the ponderosa pine component of the closed late</w:t>
      </w:r>
      <w:r w:rsidR="00785753">
        <w:t>-</w:t>
      </w:r>
      <w:r>
        <w:t xml:space="preserve">development class (becoming much more open </w:t>
      </w:r>
      <w:r w:rsidR="009532EE">
        <w:t xml:space="preserve">from </w:t>
      </w:r>
      <w:r>
        <w:t>ponderosa pine mortality) and may be adjusting the spatial extent back to what may have been expected more during historical conditions for this type. Because of the ongoing ponderosa pine mortality in the Black Hills and in this</w:t>
      </w:r>
      <w:r w:rsidR="009532EE">
        <w:t xml:space="preserve"> vegetation</w:t>
      </w:r>
      <w:r>
        <w:t xml:space="preserve"> type (USDA Forest Service 2006), the proportion of live spruce to ponderosa pine is expected to be increasing. However, as ponderosa pine remnants continue to deteriorate, spruce individuals may also be lost due to their susceptibility to windthrow.</w:t>
      </w:r>
    </w:p>
    <w:p w:rsidR="008A476C" w:rsidP="008A476C" w:rsidRDefault="008A476C" w14:paraId="7D7C8E7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A476C" w:rsidP="008A476C" w:rsidRDefault="008A476C" w14:paraId="0D220F21"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8A476C" w:rsidP="008A476C" w:rsidRDefault="008A476C" w14:paraId="6EAB2221" w14:textId="77777777"/>
    <w:p w:rsidR="008A476C" w:rsidP="008A476C" w:rsidRDefault="008A476C" w14:paraId="36492E38"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 319-333.</w:t>
      </w:r>
    </w:p>
    <w:p w:rsidR="008A476C" w:rsidP="008A476C" w:rsidRDefault="008A476C" w14:paraId="307EF947" w14:textId="77777777"/>
    <w:p w:rsidR="008A476C" w:rsidP="008A476C" w:rsidRDefault="008A476C" w14:paraId="122DF7F4" w14:textId="77777777">
      <w:r>
        <w:t xml:space="preserve">Barrett, S.W. 2004. Altered fire intervals and fire cycles in the Northern Rockies. Fire Management Today 64(3): 25-29. </w:t>
      </w:r>
    </w:p>
    <w:p w:rsidR="008A476C" w:rsidP="008A476C" w:rsidRDefault="008A476C" w14:paraId="088E1958" w14:textId="77777777"/>
    <w:p w:rsidR="008A476C" w:rsidP="008A476C" w:rsidRDefault="008A476C" w14:paraId="4E6F064E" w14:textId="77777777">
      <w:r>
        <w:t>Barrett, S.W. 2004. Fire regimes in the Northern Rockies. Fire Management Today 64(2): 32-38.</w:t>
      </w:r>
    </w:p>
    <w:p w:rsidR="008A476C" w:rsidP="008A476C" w:rsidRDefault="008A476C" w14:paraId="1451C72A" w14:textId="77777777"/>
    <w:p w:rsidRPr="008B7A0F" w:rsidR="008A476C" w:rsidP="008A476C" w:rsidRDefault="008B7A0F" w14:paraId="105EA509" w14:textId="6D574FE9">
      <w:r w:rsidRPr="008B7A0F">
        <w:rPr>
          <w:noProof/>
        </w:rPr>
        <w:t>Brown, Peter M. 2003. Fire, climate, and forest structure in ponderosa pine forests of the Black Hills. Fort Collins, CO: Colorado State University. 103 p. Dissertation.</w:t>
      </w:r>
    </w:p>
    <w:p w:rsidRPr="00B82BC4" w:rsidR="008A476C" w:rsidP="008A476C" w:rsidRDefault="008A476C" w14:paraId="19EE083D" w14:textId="77777777"/>
    <w:p w:rsidRPr="00B82BC4" w:rsidR="008A476C" w:rsidP="008A476C" w:rsidRDefault="008A476C" w14:paraId="5BBEC7F4" w14:textId="4A956880">
      <w:r w:rsidRPr="00B82BC4">
        <w:t>Brown, P. 2006. Climate Effects on Fire Regimes and Tree Recruitment in Black Hills Ponderosa Pine Forest.</w:t>
      </w:r>
      <w:r w:rsidRPr="00B82BC4" w:rsidR="00B82BC4">
        <w:rPr>
          <w:noProof/>
        </w:rPr>
        <w:t xml:space="preserve"> Ecology. 87(10): 2500-2510.</w:t>
      </w:r>
    </w:p>
    <w:p w:rsidRPr="00B82BC4" w:rsidR="008A476C" w:rsidP="008A476C" w:rsidRDefault="008A476C" w14:paraId="4109B388" w14:textId="77777777"/>
    <w:p w:rsidRPr="00B82BC4" w:rsidR="008A476C" w:rsidP="008A476C" w:rsidRDefault="008A476C" w14:paraId="2C3944B8" w14:textId="60D6C579">
      <w:r w:rsidRPr="00B82BC4">
        <w:t>Brown, P. and B. Cook. 200</w:t>
      </w:r>
      <w:r w:rsidR="00FC6756">
        <w:t>6</w:t>
      </w:r>
      <w:r w:rsidRPr="00B82BC4">
        <w:t xml:space="preserve">. Early settlement forest structure in Black Hills Ponderosa Pine Forests. </w:t>
      </w:r>
      <w:r w:rsidRPr="00B82BC4" w:rsidR="00B82BC4">
        <w:rPr>
          <w:noProof/>
        </w:rPr>
        <w:t>Forest Ecology and Management. 223(1-3): 284-290.</w:t>
      </w:r>
    </w:p>
    <w:p w:rsidR="008A476C" w:rsidP="008A476C" w:rsidRDefault="008A476C" w14:paraId="2C0E184B" w14:textId="77777777"/>
    <w:p w:rsidR="00FC6756" w:rsidP="00FC6756" w:rsidRDefault="00FC6756" w14:paraId="2DE0F5B1" w14:textId="77777777">
      <w:r>
        <w:t>Brown, P.M., M.G. Ryan and T.G. Andrews. 2000. Historical surface fire frequency in ponderosa pine stands in Research Natural Areas, Central Rocky Mountains and Black Hills, USA. Natural Areas Journal 20: 133-139.</w:t>
      </w:r>
    </w:p>
    <w:p w:rsidR="00FC6756" w:rsidP="008A476C" w:rsidRDefault="00FC6756" w14:paraId="41246FC7" w14:textId="77777777"/>
    <w:p w:rsidR="008A476C" w:rsidP="008A476C" w:rsidRDefault="008A476C" w14:paraId="33C6B9BB" w14:textId="77777777">
      <w:r>
        <w:lastRenderedPageBreak/>
        <w:t xml:space="preserve">Brown, P. and C. </w:t>
      </w:r>
      <w:proofErr w:type="spellStart"/>
      <w:r>
        <w:t>Sieg</w:t>
      </w:r>
      <w:proofErr w:type="spellEnd"/>
      <w:r>
        <w:t>. 1996. Fire history in interior ponderosa pine communities of the Black Hills, South Dakota, USA. International Journal of Wildland Fire. 6: 97-105.</w:t>
      </w:r>
    </w:p>
    <w:p w:rsidR="008A476C" w:rsidP="008A476C" w:rsidRDefault="008A476C" w14:paraId="69D01585" w14:textId="77777777"/>
    <w:p w:rsidRPr="00EF36D5" w:rsidR="00EF36D5" w:rsidP="008A476C" w:rsidRDefault="00EF36D5" w14:paraId="75722018" w14:textId="15E4FB67">
      <w:r w:rsidRPr="00EF36D5">
        <w:rPr>
          <w:noProof/>
        </w:rPr>
        <w:t>Brown, P</w:t>
      </w:r>
      <w:r w:rsidR="009532EE">
        <w:rPr>
          <w:noProof/>
        </w:rPr>
        <w:t>.</w:t>
      </w:r>
      <w:r w:rsidRPr="00EF36D5">
        <w:rPr>
          <w:noProof/>
        </w:rPr>
        <w:t>M.</w:t>
      </w:r>
      <w:r w:rsidR="009532EE">
        <w:rPr>
          <w:noProof/>
        </w:rPr>
        <w:t>, C.L.</w:t>
      </w:r>
      <w:r w:rsidRPr="00EF36D5">
        <w:rPr>
          <w:noProof/>
        </w:rPr>
        <w:t>Wienk,</w:t>
      </w:r>
      <w:r w:rsidR="009532EE">
        <w:rPr>
          <w:noProof/>
        </w:rPr>
        <w:t xml:space="preserve"> and A.J.</w:t>
      </w:r>
      <w:r w:rsidRPr="00EF36D5">
        <w:rPr>
          <w:noProof/>
        </w:rPr>
        <w:t>Symstad. 2008. Fire and forest history at Mount Rushmore. Ecological Applications. 18(8): 1984-1999.</w:t>
      </w:r>
    </w:p>
    <w:p w:rsidR="008A476C" w:rsidP="008A476C" w:rsidRDefault="008A476C" w14:paraId="36052D3E" w14:textId="77777777"/>
    <w:p w:rsidR="008A476C" w:rsidP="008A476C" w:rsidRDefault="008A476C" w14:paraId="7FA57591" w14:textId="77777777">
      <w:r>
        <w:t xml:space="preserve">Graves, H.S. 1899. The Black Hills Forest Reserve. In: the 19th Annual Report of the Survey, 1897-1898. Part V. Forest Reserves. Washington DC. USGS. 67-164. </w:t>
      </w:r>
    </w:p>
    <w:p w:rsidR="008A476C" w:rsidP="008A476C" w:rsidRDefault="008A476C" w14:paraId="099C37E9" w14:textId="77777777"/>
    <w:p w:rsidR="008A476C" w:rsidP="008A476C" w:rsidRDefault="008A476C" w14:paraId="49199F6A" w14:textId="77777777">
      <w:r>
        <w:t>Hoffman, G.R. and R.R. Alexander. 1987. Forest vegetation of the Black Hills National Forest of South Dakota and Wyoming: a habitat type classification. RM Research Paper 276. Fort Collins, CO: Rocky Mountain Forest and Range Experiment Station.</w:t>
      </w:r>
    </w:p>
    <w:p w:rsidR="00EF36D5" w:rsidP="008A476C" w:rsidRDefault="00EF36D5" w14:paraId="08939043" w14:textId="77777777"/>
    <w:p w:rsidR="00EF36D5" w:rsidP="008A476C" w:rsidRDefault="00EF36D5" w14:paraId="2012032E" w14:textId="6CB881ED">
      <w:r w:rsidRPr="00EF36D5">
        <w:t>McAdams, Amanda G. 1995. Changes in ponderosa pine forest structure in the Black Hills, South Dakota, 1874-1995. Flagstaff, AZ: Northern Arizona University. 63 p. [+ appendices]. Thesis.</w:t>
      </w:r>
    </w:p>
    <w:p w:rsidR="008A476C" w:rsidP="008A476C" w:rsidRDefault="008A476C" w14:paraId="77058111" w14:textId="77777777"/>
    <w:p w:rsidRPr="00232766" w:rsidR="00232766" w:rsidP="00232766" w:rsidRDefault="00232766" w14:paraId="11298E2E" w14:textId="77777777">
      <w:pPr>
        <w:ind w:left="720" w:hanging="720"/>
        <w:rPr>
          <w:noProof/>
        </w:rPr>
      </w:pPr>
      <w:r w:rsidRPr="00232766">
        <w:rPr>
          <w:noProof/>
        </w:rPr>
        <w:t xml:space="preserve">McIntosh, Arthur C. 1931. A botanical survey of the Black Hills of South Dakota. Black Hills </w:t>
      </w:r>
    </w:p>
    <w:p w:rsidRPr="00232766" w:rsidR="00232766" w:rsidP="00232766" w:rsidRDefault="00232766" w14:paraId="13926B37" w14:textId="0240378F">
      <w:pPr>
        <w:ind w:left="720" w:hanging="720"/>
        <w:rPr>
          <w:noProof/>
        </w:rPr>
      </w:pPr>
      <w:r w:rsidRPr="00232766">
        <w:rPr>
          <w:noProof/>
        </w:rPr>
        <w:t>Engineer. 19(3): 159-276. [3980]</w:t>
      </w:r>
    </w:p>
    <w:p w:rsidR="00232766" w:rsidP="008A476C" w:rsidRDefault="00232766" w14:paraId="01D8D9BC" w14:textId="77777777"/>
    <w:p w:rsidR="008A476C" w:rsidP="008A476C" w:rsidRDefault="008A476C" w14:paraId="29356808" w14:textId="77777777">
      <w:r>
        <w:t>Marriott, H.J. and D. Faber-</w:t>
      </w:r>
      <w:proofErr w:type="spellStart"/>
      <w:r>
        <w:t>Langendoen</w:t>
      </w:r>
      <w:proofErr w:type="spellEnd"/>
      <w:r>
        <w:t>. 2000. Black Hills community inventory. Vol. 2. Plant community descriptions. TNC and Association for Biodiversity Information. Minneapolis, MN.</w:t>
      </w:r>
    </w:p>
    <w:p w:rsidRPr="00526665" w:rsidR="008A476C" w:rsidP="008A476C" w:rsidRDefault="008A476C" w14:paraId="00E4C251" w14:textId="77777777"/>
    <w:p w:rsidRPr="00526665" w:rsidR="00526665" w:rsidP="008A476C" w:rsidRDefault="00526665" w14:paraId="01AA5217" w14:textId="4EF09EBC">
      <w:pPr>
        <w:rPr>
          <w:noProof/>
        </w:rPr>
      </w:pPr>
      <w:r w:rsidRPr="00526665">
        <w:rPr>
          <w:noProof/>
        </w:rPr>
        <w:t>Meyer, Carolyn B.; Knight, Dennis H.; Dillon, Gregory K. 2005. Historic range of variability for the upland vegetation in the Bighorn National Forest, Wyoming. Gen. Tech. Rep. RMRS-GTR-140. Fort Collins, CO: U.S. Department of Agriculture, Forest Service, Rocky Mountain Research Station.</w:t>
      </w:r>
    </w:p>
    <w:p w:rsidR="00526665" w:rsidP="008A476C" w:rsidRDefault="00526665" w14:paraId="11AFA5D7" w14:textId="77777777"/>
    <w:p w:rsidRPr="00520E82" w:rsidR="004B6DE4" w:rsidP="008A476C" w:rsidRDefault="004B6DE4" w14:paraId="667E6E2D" w14:textId="66B8C521">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rsidR="00EF36D5">
        <w:t>Black_Hills_ponderosa_pine/XX.pdf</w:t>
      </w:r>
      <w:r w:rsidRPr="00953EF1">
        <w:t xml:space="preserve"> </w:t>
      </w:r>
      <w:r>
        <w:t>[</w:t>
      </w:r>
      <w:r w:rsidRPr="00953EF1">
        <w:t>2017,</w:t>
      </w:r>
      <w:r>
        <w:t xml:space="preserve"> June]</w:t>
      </w:r>
      <w:r w:rsidRPr="00953EF1">
        <w:t>.</w:t>
      </w:r>
    </w:p>
    <w:p w:rsidR="004B6DE4" w:rsidP="008A476C" w:rsidRDefault="004B6DE4" w14:paraId="3D170F48" w14:textId="77777777"/>
    <w:p w:rsidR="008A476C" w:rsidP="008A476C" w:rsidRDefault="008A476C" w14:paraId="2C170BFD" w14:textId="596F7973">
      <w:r>
        <w:t xml:space="preserve">NatureServe. </w:t>
      </w:r>
      <w:proofErr w:type="gramStart"/>
      <w:r w:rsidR="00526665">
        <w:t xml:space="preserve">2013 </w:t>
      </w:r>
      <w:r>
        <w:t>.</w:t>
      </w:r>
      <w:proofErr w:type="gramEnd"/>
      <w:r>
        <w:t xml:space="preserve"> International Ecological Classification Standard: Terrestrial Ecological Classifications</w:t>
      </w:r>
      <w:r w:rsidR="00526665">
        <w:t xml:space="preserve"> of the United States and Canada</w:t>
      </w:r>
      <w:r>
        <w:t xml:space="preserve">. NatureServe Central Databases. Arlington, VA. </w:t>
      </w:r>
    </w:p>
    <w:p w:rsidR="008A476C" w:rsidP="008A476C" w:rsidRDefault="008A476C" w14:paraId="0B33B1F8" w14:textId="77777777"/>
    <w:p w:rsidR="008A476C" w:rsidP="008A476C" w:rsidRDefault="008A476C" w14:paraId="593F2E64" w14:textId="77777777">
      <w:r>
        <w:t xml:space="preserve">Parrish, J.B., D.J. Herman and D.J. </w:t>
      </w:r>
      <w:proofErr w:type="spellStart"/>
      <w:r>
        <w:t>Reyher</w:t>
      </w:r>
      <w:proofErr w:type="spellEnd"/>
      <w:r>
        <w:t>. 1996. A century of change in Black Hills forest and riparian ecosystems. USDA Forest Service and South Dakota Agricultural Experiment Station B722, South Dakota State University, Brookings, SD.</w:t>
      </w:r>
    </w:p>
    <w:p w:rsidR="008A476C" w:rsidP="008A476C" w:rsidRDefault="008A476C" w14:paraId="67E38E1D" w14:textId="77777777"/>
    <w:p w:rsidRPr="009A550D" w:rsidR="009A550D" w:rsidP="009A550D" w:rsidRDefault="009A550D" w14:paraId="28AADDE1" w14:textId="77777777">
      <w:pPr>
        <w:ind w:left="720" w:hanging="720"/>
        <w:rPr>
          <w:noProof/>
        </w:rPr>
      </w:pPr>
      <w:r w:rsidRPr="009A550D">
        <w:rPr>
          <w:noProof/>
        </w:rPr>
        <w:t xml:space="preserve">Pase, Charles P. 1958. Herbage production and composition under immature ponderosa pine </w:t>
      </w:r>
    </w:p>
    <w:p w:rsidR="009A550D" w:rsidP="009A550D" w:rsidRDefault="009A550D" w14:paraId="65E88EA4" w14:textId="578E77D9">
      <w:pPr>
        <w:ind w:left="720" w:hanging="720"/>
      </w:pPr>
      <w:r w:rsidRPr="009A550D">
        <w:rPr>
          <w:noProof/>
        </w:rPr>
        <w:t>stands in the Black Hills. Journal of Range Management. 11: 238-243. [1823]</w:t>
      </w:r>
    </w:p>
    <w:p w:rsidR="009A550D" w:rsidP="008A476C" w:rsidRDefault="009A550D" w14:paraId="6353FA46" w14:textId="77777777"/>
    <w:p w:rsidR="008A476C" w:rsidP="008A476C" w:rsidRDefault="008A476C" w14:paraId="1FCFDBEF" w14:textId="3287BD62">
      <w:proofErr w:type="spellStart"/>
      <w:r>
        <w:lastRenderedPageBreak/>
        <w:t>Progulske</w:t>
      </w:r>
      <w:proofErr w:type="spellEnd"/>
      <w:r>
        <w:t>, D.R.</w:t>
      </w:r>
      <w:r w:rsidR="002E055B">
        <w:t xml:space="preserve"> and R.H. Sowell.</w:t>
      </w:r>
      <w:r>
        <w:t xml:space="preserve"> 1974. Yellow ore, yellow hair, yellow pine: A photographic study of a century of forest ecology. Agricultural Experiment Station Bulletin 616, South Dakota State University, Brookings, SD.</w:t>
      </w:r>
    </w:p>
    <w:p w:rsidR="008A476C" w:rsidP="008A476C" w:rsidRDefault="008A476C" w14:paraId="04351ACC" w14:textId="77777777"/>
    <w:p w:rsidR="008A476C" w:rsidP="008A476C" w:rsidRDefault="008A476C" w14:paraId="0451B5B7" w14:textId="64DC5C42">
      <w:r>
        <w:t>Sheppard, W.D. and M.A. B</w:t>
      </w:r>
      <w:r w:rsidR="004170F0">
        <w:t>a</w:t>
      </w:r>
      <w:r>
        <w:t>ttaglia. 2002. Ecology, silviculture and management of Black Hills Ponderosa Pine. RMRS GTR-97. Fort Collins, CO: Rocky Mtn. Research Station.</w:t>
      </w:r>
    </w:p>
    <w:p w:rsidR="008A476C" w:rsidP="008A476C" w:rsidRDefault="008A476C" w14:paraId="4DB4EA66" w14:textId="77777777"/>
    <w:p w:rsidR="008A476C" w:rsidP="008A476C" w:rsidRDefault="008A476C" w14:paraId="30911862"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8A476C" w:rsidP="008A476C" w:rsidRDefault="008A476C" w14:paraId="49612C76" w14:textId="77777777"/>
    <w:p w:rsidR="008A476C" w:rsidP="008A476C" w:rsidRDefault="008A476C" w14:paraId="2FF381EF" w14:textId="77777777">
      <w:proofErr w:type="spellStart"/>
      <w:r>
        <w:t>Uresk</w:t>
      </w:r>
      <w:proofErr w:type="spellEnd"/>
      <w:r>
        <w:t>, D.W. and K.E. Severson. 1989. Understory-overstory relationships in ponderosa pine forests, Black Hills, SD. Journal of Range Management 42: 203-208.</w:t>
      </w:r>
    </w:p>
    <w:p w:rsidR="008A476C" w:rsidP="008A476C" w:rsidRDefault="008A476C" w14:paraId="2BCC8A36" w14:textId="77777777"/>
    <w:p w:rsidR="008A476C" w:rsidP="008A476C" w:rsidRDefault="008A476C" w14:paraId="60DF1208" w14:textId="77777777">
      <w:r>
        <w:t>USDA Forest Service, 8/24/2006, Aerial Survey Mapping, Mountain Pine Beetle Activity. Map. Prepared August 24, 2006.</w:t>
      </w:r>
    </w:p>
    <w:p w:rsidR="008A476C" w:rsidP="008A476C" w:rsidRDefault="008A476C" w14:paraId="68C3A3A1" w14:textId="77777777"/>
    <w:p w:rsidR="008A476C" w:rsidP="008A476C" w:rsidRDefault="008A476C" w14:paraId="346958D1" w14:textId="77777777">
      <w:r>
        <w:t xml:space="preserve">USDA Forest Service, 2005, Black Hills National Forest Phase II Amendment FEIS. </w:t>
      </w:r>
    </w:p>
    <w:p w:rsidR="008A476C" w:rsidP="008A476C" w:rsidRDefault="008A476C" w14:paraId="48811108" w14:textId="77777777"/>
    <w:p w:rsidR="008A476C" w:rsidP="008A476C" w:rsidRDefault="008A476C" w14:paraId="1A77483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8A476C" w:rsidP="008A476C" w:rsidRDefault="008A476C" w14:paraId="6D19ED19" w14:textId="77777777"/>
    <w:p w:rsidR="008A476C" w:rsidP="008A476C" w:rsidRDefault="008A476C" w14:paraId="16A9BBBD" w14:textId="77777777">
      <w:proofErr w:type="spellStart"/>
      <w:r>
        <w:t>Wienk</w:t>
      </w:r>
      <w:proofErr w:type="spellEnd"/>
      <w:r>
        <w:t xml:space="preserve">, C.L., C.H. </w:t>
      </w:r>
      <w:proofErr w:type="spellStart"/>
      <w:r>
        <w:t>Sieg</w:t>
      </w:r>
      <w:proofErr w:type="spellEnd"/>
      <w:r>
        <w:t xml:space="preserve"> and G.R. McPherson. 2004. Evaluating the role of cutting treatments, fire and soil seed banks in an experimental framework in ponderosa pine forest of the Black Hills, South Dakota. Forest Ecology and Management 192: 375-393.</w:t>
      </w:r>
    </w:p>
    <w:p w:rsidRPr="00A43E41" w:rsidR="004D5F12" w:rsidP="008A476C" w:rsidRDefault="004D5F12" w14:paraId="08940B9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8084" w14:textId="77777777" w:rsidR="00CC7F74" w:rsidRDefault="00CC7F74">
      <w:r>
        <w:separator/>
      </w:r>
    </w:p>
  </w:endnote>
  <w:endnote w:type="continuationSeparator" w:id="0">
    <w:p w14:paraId="27AAE138" w14:textId="77777777" w:rsidR="00CC7F74" w:rsidRDefault="00CC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83FD" w14:textId="77777777" w:rsidR="00203017" w:rsidRDefault="00203017" w:rsidP="008A47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6B44" w14:textId="77777777" w:rsidR="00CC7F74" w:rsidRDefault="00CC7F74">
      <w:r>
        <w:separator/>
      </w:r>
    </w:p>
  </w:footnote>
  <w:footnote w:type="continuationSeparator" w:id="0">
    <w:p w14:paraId="0F8F388C" w14:textId="77777777" w:rsidR="00CC7F74" w:rsidRDefault="00CC7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230F" w14:textId="77777777" w:rsidR="00203017" w:rsidRDefault="00203017" w:rsidP="008A47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F29"/>
    <w:pPr>
      <w:ind w:left="720"/>
    </w:pPr>
    <w:rPr>
      <w:rFonts w:ascii="Calibri" w:eastAsia="Calibri" w:hAnsi="Calibri"/>
      <w:sz w:val="22"/>
      <w:szCs w:val="22"/>
    </w:rPr>
  </w:style>
  <w:style w:type="character" w:styleId="Hyperlink">
    <w:name w:val="Hyperlink"/>
    <w:rsid w:val="00FB1F29"/>
    <w:rPr>
      <w:color w:val="0000FF"/>
      <w:u w:val="single"/>
    </w:rPr>
  </w:style>
  <w:style w:type="character" w:styleId="CommentReference">
    <w:name w:val="annotation reference"/>
    <w:basedOn w:val="DefaultParagraphFont"/>
    <w:uiPriority w:val="99"/>
    <w:semiHidden/>
    <w:unhideWhenUsed/>
    <w:rsid w:val="00087D38"/>
    <w:rPr>
      <w:sz w:val="16"/>
      <w:szCs w:val="16"/>
    </w:rPr>
  </w:style>
  <w:style w:type="paragraph" w:styleId="CommentText">
    <w:name w:val="annotation text"/>
    <w:basedOn w:val="Normal"/>
    <w:link w:val="CommentTextChar"/>
    <w:uiPriority w:val="99"/>
    <w:semiHidden/>
    <w:unhideWhenUsed/>
    <w:rsid w:val="00087D38"/>
    <w:rPr>
      <w:sz w:val="20"/>
      <w:szCs w:val="20"/>
    </w:rPr>
  </w:style>
  <w:style w:type="character" w:customStyle="1" w:styleId="CommentTextChar">
    <w:name w:val="Comment Text Char"/>
    <w:basedOn w:val="DefaultParagraphFont"/>
    <w:link w:val="CommentText"/>
    <w:uiPriority w:val="99"/>
    <w:semiHidden/>
    <w:rsid w:val="00087D38"/>
  </w:style>
  <w:style w:type="paragraph" w:styleId="CommentSubject">
    <w:name w:val="annotation subject"/>
    <w:basedOn w:val="CommentText"/>
    <w:next w:val="CommentText"/>
    <w:link w:val="CommentSubjectChar"/>
    <w:uiPriority w:val="99"/>
    <w:semiHidden/>
    <w:unhideWhenUsed/>
    <w:rsid w:val="00087D38"/>
    <w:rPr>
      <w:b/>
      <w:bCs/>
    </w:rPr>
  </w:style>
  <w:style w:type="character" w:customStyle="1" w:styleId="CommentSubjectChar">
    <w:name w:val="Comment Subject Char"/>
    <w:basedOn w:val="CommentTextChar"/>
    <w:link w:val="CommentSubject"/>
    <w:uiPriority w:val="99"/>
    <w:semiHidden/>
    <w:rsid w:val="00087D38"/>
    <w:rPr>
      <w:b/>
      <w:bCs/>
    </w:rPr>
  </w:style>
  <w:style w:type="paragraph" w:styleId="BalloonText">
    <w:name w:val="Balloon Text"/>
    <w:basedOn w:val="Normal"/>
    <w:link w:val="BalloonTextChar"/>
    <w:uiPriority w:val="99"/>
    <w:semiHidden/>
    <w:unhideWhenUsed/>
    <w:rsid w:val="00087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D38"/>
    <w:rPr>
      <w:rFonts w:ascii="Segoe UI" w:hAnsi="Segoe UI" w:cs="Segoe UI"/>
      <w:sz w:val="18"/>
      <w:szCs w:val="18"/>
    </w:rPr>
  </w:style>
  <w:style w:type="paragraph" w:styleId="Revision">
    <w:name w:val="Revision"/>
    <w:hidden/>
    <w:uiPriority w:val="99"/>
    <w:semiHidden/>
    <w:rsid w:val="00CA5F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1707">
      <w:bodyDiv w:val="1"/>
      <w:marLeft w:val="0"/>
      <w:marRight w:val="0"/>
      <w:marTop w:val="0"/>
      <w:marBottom w:val="0"/>
      <w:divBdr>
        <w:top w:val="none" w:sz="0" w:space="0" w:color="auto"/>
        <w:left w:val="none" w:sz="0" w:space="0" w:color="auto"/>
        <w:bottom w:val="none" w:sz="0" w:space="0" w:color="auto"/>
        <w:right w:val="none" w:sz="0" w:space="0" w:color="auto"/>
      </w:divBdr>
    </w:div>
    <w:div w:id="1637489708">
      <w:bodyDiv w:val="1"/>
      <w:marLeft w:val="0"/>
      <w:marRight w:val="0"/>
      <w:marTop w:val="0"/>
      <w:marBottom w:val="0"/>
      <w:divBdr>
        <w:top w:val="none" w:sz="0" w:space="0" w:color="auto"/>
        <w:left w:val="none" w:sz="0" w:space="0" w:color="auto"/>
        <w:bottom w:val="none" w:sz="0" w:space="0" w:color="auto"/>
        <w:right w:val="none" w:sz="0" w:space="0" w:color="auto"/>
      </w:divBdr>
    </w:div>
    <w:div w:id="1855876738">
      <w:bodyDiv w:val="1"/>
      <w:marLeft w:val="0"/>
      <w:marRight w:val="0"/>
      <w:marTop w:val="0"/>
      <w:marBottom w:val="0"/>
      <w:divBdr>
        <w:top w:val="none" w:sz="0" w:space="0" w:color="auto"/>
        <w:left w:val="none" w:sz="0" w:space="0" w:color="auto"/>
        <w:bottom w:val="none" w:sz="0" w:space="0" w:color="auto"/>
        <w:right w:val="none" w:sz="0" w:space="0" w:color="auto"/>
      </w:divBdr>
    </w:div>
    <w:div w:id="20262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54</TotalTime>
  <Pages>9</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2017-10-04T22:57:00Z</dcterms:created>
  <dcterms:modified xsi:type="dcterms:W3CDTF">2025-02-12T09:41:09Z</dcterms:modified>
</cp:coreProperties>
</file>