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FB9" w:rsidP="00D66FB9" w:rsidRDefault="00D66FB9" w14:paraId="5A226CFA" w14:textId="77777777">
      <w:pPr>
        <w:pStyle w:val="BpSTitle"/>
      </w:pPr>
      <w:r>
        <w:t>10640</w:t>
      </w:r>
    </w:p>
    <w:p w:rsidR="00D93C80" w:rsidP="00D93C80" w:rsidRDefault="00D93C80" w14:paraId="75BBA588" w14:textId="77777777">
      <w:pPr>
        <w:pStyle w:val="BpSTitle"/>
      </w:pPr>
      <w:r>
        <w:t>Colorado Plateau Mixed Low Sagebrush Shrubland</w:t>
      </w:r>
    </w:p>
    <w:p w:rsidR="00D93C80" w:rsidP="00D93C80" w:rsidRDefault="00D93C80" w14:paraId="3ACA5621" w14:textId="77777777">
      <w:r>
        <w:t>BpS Model/Description Version: Aug. 2020</w:t>
      </w:r>
      <w:r>
        <w:tab/>
      </w:r>
      <w:r>
        <w:tab/>
      </w:r>
      <w:r>
        <w:tab/>
      </w:r>
      <w:r>
        <w:tab/>
      </w:r>
      <w:r>
        <w:tab/>
      </w:r>
      <w:r>
        <w:tab/>
      </w:r>
      <w:r>
        <w:tab/>
      </w:r>
    </w:p>
    <w:p w:rsidR="00D93C80" w:rsidP="00D93C80" w:rsidRDefault="00D93C80" w14:paraId="4B03C5F6" w14:textId="77777777"/>
    <w:p w:rsidR="00D93C80" w:rsidP="00D93C80" w:rsidRDefault="00E70D6C" w14:paraId="2F9E665C" w14:textId="434EF70D">
      <w:r w:rsidRPr="00E70D6C">
        <w:rPr>
          <w:b/>
        </w:rPr>
        <w:t>Reviewe</w:t>
      </w:r>
      <w:r w:rsidR="00C1587D">
        <w:rPr>
          <w:b/>
        </w:rPr>
        <w:t>r</w:t>
      </w:r>
      <w:r w:rsidRPr="00E70D6C">
        <w:rPr>
          <w:b/>
        </w:rPr>
        <w:t>:</w:t>
      </w:r>
      <w:r>
        <w:t xml:space="preserve"> Randy Swaty</w:t>
      </w:r>
    </w:p>
    <w:p w:rsidR="00D93C80" w:rsidP="00D93C80" w:rsidRDefault="00D93C80" w14:paraId="6AC999F5" w14:textId="77777777">
      <w:pPr>
        <w:pStyle w:val="InfoPara"/>
      </w:pPr>
      <w:r>
        <w:t>Vegetation Type</w:t>
      </w:r>
    </w:p>
    <w:p w:rsidR="00D93C80" w:rsidP="00D93C80" w:rsidRDefault="00D93C80" w14:paraId="5324313B" w14:textId="01CD87EA">
      <w:bookmarkStart w:name="_GoBack" w:id="0"/>
      <w:bookmarkEnd w:id="0"/>
      <w:r>
        <w:t>Shrubland</w:t>
      </w:r>
    </w:p>
    <w:p w:rsidR="00D93C80" w:rsidP="00D93C80" w:rsidRDefault="00D93C80" w14:paraId="2E818D8F" w14:textId="77777777">
      <w:pPr>
        <w:pStyle w:val="InfoPara"/>
      </w:pPr>
      <w:r>
        <w:t>Map Zones</w:t>
      </w:r>
    </w:p>
    <w:p w:rsidRPr="006D5891" w:rsidR="006D5891" w:rsidP="006D5891" w:rsidRDefault="006D5891" w14:paraId="3B207AB8" w14:textId="77777777">
      <w:r>
        <w:t>15, 16, 17, 23, 24</w:t>
      </w:r>
      <w:r w:rsidR="00557E17">
        <w:t>, 27, 28</w:t>
      </w:r>
    </w:p>
    <w:p w:rsidR="00D93C80" w:rsidP="00D93C80" w:rsidRDefault="00D93C80" w14:paraId="6810C187" w14:textId="77777777">
      <w:pPr>
        <w:pStyle w:val="InfoPara"/>
      </w:pPr>
      <w:r>
        <w:t>Geographic Range</w:t>
      </w:r>
    </w:p>
    <w:p w:rsidR="00D93C80" w:rsidP="00D93C80" w:rsidRDefault="00C1587D" w14:paraId="65DD4C54" w14:textId="47688803">
      <w:r>
        <w:t>Biophysical Setting (</w:t>
      </w:r>
      <w:r w:rsidR="00D93C80">
        <w:t>BpS</w:t>
      </w:r>
      <w:r>
        <w:t>)</w:t>
      </w:r>
      <w:r w:rsidR="00D93C80">
        <w:t xml:space="preserve"> occurs in the Colorado Plateau, Tavaputs Plateau</w:t>
      </w:r>
      <w:r w:rsidR="00FC1DF5">
        <w:t>,</w:t>
      </w:r>
      <w:r w:rsidR="00D93C80">
        <w:t xml:space="preserve"> and Uinta Basin. Also extends across northern N</w:t>
      </w:r>
      <w:r>
        <w:t>ew Mexico</w:t>
      </w:r>
      <w:r w:rsidR="00D93C80">
        <w:t xml:space="preserve"> into the southern Great Plains.</w:t>
      </w:r>
    </w:p>
    <w:p w:rsidR="00D93C80" w:rsidP="00D93C80" w:rsidRDefault="00D93C80" w14:paraId="75C62F1E" w14:textId="77777777">
      <w:pPr>
        <w:pStyle w:val="InfoPara"/>
      </w:pPr>
      <w:r>
        <w:t>Biophysical Site Description</w:t>
      </w:r>
    </w:p>
    <w:p w:rsidR="00D93C80" w:rsidP="00D93C80" w:rsidRDefault="00D93C80" w14:paraId="4F0A94B9" w14:textId="1036B036">
      <w:r>
        <w:t>Occurs in canyons, gravelly draws, hilltops</w:t>
      </w:r>
      <w:r w:rsidR="00C1587D">
        <w:t>,</w:t>
      </w:r>
      <w:r>
        <w:t xml:space="preserve"> and dry flats at elevations below 1</w:t>
      </w:r>
      <w:r w:rsidR="00C1587D">
        <w:t>,</w:t>
      </w:r>
      <w:r>
        <w:t>800m. Soils are often rocky, shallow</w:t>
      </w:r>
      <w:r w:rsidR="00C1587D">
        <w:t>,</w:t>
      </w:r>
      <w:r>
        <w:t xml:space="preserve"> and alkaline. Found on limestone ridges in northern </w:t>
      </w:r>
      <w:r w:rsidR="00FC1DF5">
        <w:t>N</w:t>
      </w:r>
      <w:r w:rsidR="00C1587D">
        <w:t>ew Mexico</w:t>
      </w:r>
      <w:r>
        <w:t xml:space="preserve"> and southern Great Plains. Black sagebrush (</w:t>
      </w:r>
      <w:r w:rsidRPr="002C122E">
        <w:rPr>
          <w:i/>
        </w:rPr>
        <w:t>Artemisia nova</w:t>
      </w:r>
      <w:r>
        <w:t>) tends to grow where either a calcareous or volcanic cement layer exists in the soil profile.</w:t>
      </w:r>
    </w:p>
    <w:p w:rsidR="00D93C80" w:rsidP="00D93C80" w:rsidRDefault="00D93C80" w14:paraId="63F85CBD" w14:textId="77777777">
      <w:pPr>
        <w:pStyle w:val="InfoPara"/>
      </w:pPr>
      <w:r>
        <w:t>Vegetation Description</w:t>
      </w:r>
    </w:p>
    <w:p w:rsidR="00D93C80" w:rsidP="00D93C80" w:rsidRDefault="00D93C80" w14:paraId="4A0AAF34" w14:textId="1D12C848">
      <w:r>
        <w:t xml:space="preserve">Open shrublands dominated by </w:t>
      </w:r>
      <w:r w:rsidRPr="002C122E">
        <w:rPr>
          <w:i/>
        </w:rPr>
        <w:t>Artemisia nova</w:t>
      </w:r>
      <w:r>
        <w:t xml:space="preserve"> or </w:t>
      </w:r>
      <w:proofErr w:type="spellStart"/>
      <w:r w:rsidRPr="002C122E">
        <w:rPr>
          <w:i/>
        </w:rPr>
        <w:t>Artemesia</w:t>
      </w:r>
      <w:proofErr w:type="spellEnd"/>
      <w:r w:rsidRPr="002C122E">
        <w:rPr>
          <w:i/>
        </w:rPr>
        <w:t xml:space="preserve"> </w:t>
      </w:r>
      <w:proofErr w:type="spellStart"/>
      <w:r w:rsidRPr="002C122E">
        <w:rPr>
          <w:i/>
        </w:rPr>
        <w:t>bigelovii</w:t>
      </w:r>
      <w:proofErr w:type="spellEnd"/>
      <w:r>
        <w:t xml:space="preserve"> sometimes with </w:t>
      </w:r>
      <w:proofErr w:type="spellStart"/>
      <w:r w:rsidRPr="002C122E">
        <w:rPr>
          <w:i/>
        </w:rPr>
        <w:t>Artemesia</w:t>
      </w:r>
      <w:proofErr w:type="spellEnd"/>
      <w:r w:rsidRPr="002C122E">
        <w:rPr>
          <w:i/>
        </w:rPr>
        <w:t xml:space="preserve"> tridentata</w:t>
      </w:r>
      <w:r>
        <w:t xml:space="preserve"> ssp. </w:t>
      </w:r>
      <w:proofErr w:type="spellStart"/>
      <w:r w:rsidRPr="002C122E">
        <w:rPr>
          <w:i/>
        </w:rPr>
        <w:t>wyomingensis</w:t>
      </w:r>
      <w:proofErr w:type="spellEnd"/>
      <w:r>
        <w:t xml:space="preserve"> co-dominant. </w:t>
      </w:r>
      <w:proofErr w:type="gramStart"/>
      <w:r>
        <w:t>Generally</w:t>
      </w:r>
      <w:proofErr w:type="gramEnd"/>
      <w:r>
        <w:t xml:space="preserve"> have relatively low fuel loads with low growing and cushion forbs and scattered semi-arid grasses such as </w:t>
      </w:r>
      <w:proofErr w:type="spellStart"/>
      <w:r w:rsidRPr="002C122E">
        <w:rPr>
          <w:i/>
        </w:rPr>
        <w:t>Achnatherum</w:t>
      </w:r>
      <w:proofErr w:type="spellEnd"/>
      <w:r w:rsidRPr="002C122E">
        <w:rPr>
          <w:i/>
        </w:rPr>
        <w:t xml:space="preserve"> </w:t>
      </w:r>
      <w:proofErr w:type="spellStart"/>
      <w:r w:rsidRPr="002C122E">
        <w:rPr>
          <w:i/>
        </w:rPr>
        <w:t>hymenoides</w:t>
      </w:r>
      <w:proofErr w:type="spellEnd"/>
      <w:r>
        <w:t xml:space="preserve">, </w:t>
      </w:r>
      <w:proofErr w:type="spellStart"/>
      <w:r w:rsidRPr="002C122E">
        <w:rPr>
          <w:i/>
        </w:rPr>
        <w:t>Aristida</w:t>
      </w:r>
      <w:proofErr w:type="spellEnd"/>
      <w:r w:rsidRPr="002C122E">
        <w:rPr>
          <w:i/>
        </w:rPr>
        <w:t xml:space="preserve"> </w:t>
      </w:r>
      <w:proofErr w:type="spellStart"/>
      <w:r w:rsidRPr="002C122E">
        <w:rPr>
          <w:i/>
        </w:rPr>
        <w:t>purpurea</w:t>
      </w:r>
      <w:proofErr w:type="spellEnd"/>
      <w:r>
        <w:t xml:space="preserve">, </w:t>
      </w:r>
      <w:proofErr w:type="spellStart"/>
      <w:r w:rsidRPr="002C122E">
        <w:rPr>
          <w:i/>
        </w:rPr>
        <w:t>Boutela</w:t>
      </w:r>
      <w:proofErr w:type="spellEnd"/>
      <w:r w:rsidRPr="002C122E">
        <w:rPr>
          <w:i/>
        </w:rPr>
        <w:t xml:space="preserve"> </w:t>
      </w:r>
      <w:proofErr w:type="spellStart"/>
      <w:r w:rsidRPr="002C122E">
        <w:rPr>
          <w:i/>
        </w:rPr>
        <w:t>gracilis</w:t>
      </w:r>
      <w:proofErr w:type="spellEnd"/>
      <w:r>
        <w:t xml:space="preserve">, </w:t>
      </w:r>
      <w:proofErr w:type="spellStart"/>
      <w:r w:rsidRPr="002C122E">
        <w:rPr>
          <w:i/>
        </w:rPr>
        <w:t>Hesperostipa</w:t>
      </w:r>
      <w:proofErr w:type="spellEnd"/>
      <w:r w:rsidRPr="002C122E">
        <w:rPr>
          <w:i/>
        </w:rPr>
        <w:t xml:space="preserve"> </w:t>
      </w:r>
      <w:proofErr w:type="spellStart"/>
      <w:r w:rsidRPr="002C122E">
        <w:rPr>
          <w:i/>
        </w:rPr>
        <w:t>comata</w:t>
      </w:r>
      <w:proofErr w:type="spellEnd"/>
      <w:r>
        <w:t xml:space="preserve">, </w:t>
      </w:r>
      <w:proofErr w:type="spellStart"/>
      <w:r w:rsidRPr="002C122E">
        <w:rPr>
          <w:i/>
        </w:rPr>
        <w:t>Pleuraphis</w:t>
      </w:r>
      <w:proofErr w:type="spellEnd"/>
      <w:r w:rsidRPr="002C122E">
        <w:rPr>
          <w:i/>
        </w:rPr>
        <w:t xml:space="preserve"> </w:t>
      </w:r>
      <w:proofErr w:type="spellStart"/>
      <w:r w:rsidRPr="002C122E">
        <w:rPr>
          <w:i/>
        </w:rPr>
        <w:t>jamesii</w:t>
      </w:r>
      <w:proofErr w:type="spellEnd"/>
      <w:r w:rsidR="00C1587D">
        <w:t>,</w:t>
      </w:r>
      <w:r>
        <w:t xml:space="preserve"> or </w:t>
      </w:r>
      <w:proofErr w:type="spellStart"/>
      <w:r w:rsidRPr="002C122E">
        <w:rPr>
          <w:i/>
        </w:rPr>
        <w:t>Poa</w:t>
      </w:r>
      <w:proofErr w:type="spellEnd"/>
      <w:r w:rsidRPr="002C122E">
        <w:rPr>
          <w:i/>
        </w:rPr>
        <w:t xml:space="preserve"> </w:t>
      </w:r>
      <w:proofErr w:type="spellStart"/>
      <w:r w:rsidRPr="002C122E">
        <w:rPr>
          <w:i/>
        </w:rPr>
        <w:t>fendleriana</w:t>
      </w:r>
      <w:proofErr w:type="spellEnd"/>
      <w:r>
        <w:t xml:space="preserve">. Graminoid layer will often have over 25% cover. Forbs often include </w:t>
      </w:r>
      <w:proofErr w:type="spellStart"/>
      <w:r>
        <w:t>buckwheats</w:t>
      </w:r>
      <w:proofErr w:type="spellEnd"/>
      <w:r>
        <w:t xml:space="preserve"> (</w:t>
      </w:r>
      <w:proofErr w:type="spellStart"/>
      <w:r w:rsidRPr="002C122E">
        <w:rPr>
          <w:i/>
        </w:rPr>
        <w:t>Eriogonum</w:t>
      </w:r>
      <w:proofErr w:type="spellEnd"/>
      <w:r w:rsidRPr="002C122E">
        <w:rPr>
          <w:i/>
        </w:rPr>
        <w:t xml:space="preserve"> </w:t>
      </w:r>
      <w:r>
        <w:t>spp</w:t>
      </w:r>
      <w:r w:rsidR="00C1587D">
        <w:t>.</w:t>
      </w:r>
      <w:r>
        <w:t>), fleabanes (</w:t>
      </w:r>
      <w:r w:rsidRPr="002C122E">
        <w:rPr>
          <w:i/>
        </w:rPr>
        <w:t>Erigeron</w:t>
      </w:r>
      <w:r>
        <w:t xml:space="preserve"> spp</w:t>
      </w:r>
      <w:r w:rsidR="00C1587D">
        <w:t>.</w:t>
      </w:r>
      <w:r>
        <w:t>), phlox</w:t>
      </w:r>
      <w:r w:rsidR="00C1587D">
        <w:t xml:space="preserve">es </w:t>
      </w:r>
      <w:r>
        <w:t>(</w:t>
      </w:r>
      <w:r w:rsidRPr="002C122E">
        <w:rPr>
          <w:i/>
        </w:rPr>
        <w:t>Phlox</w:t>
      </w:r>
      <w:r>
        <w:t xml:space="preserve"> spp</w:t>
      </w:r>
      <w:r w:rsidR="00C1587D">
        <w:t>.</w:t>
      </w:r>
      <w:r>
        <w:t>), paintbrushes (</w:t>
      </w:r>
      <w:r w:rsidRPr="002C122E">
        <w:rPr>
          <w:i/>
        </w:rPr>
        <w:t>Castilleja</w:t>
      </w:r>
      <w:r>
        <w:t xml:space="preserve"> spp</w:t>
      </w:r>
      <w:r w:rsidR="00C1587D">
        <w:t>.</w:t>
      </w:r>
      <w:r>
        <w:t xml:space="preserve">), </w:t>
      </w:r>
      <w:proofErr w:type="spellStart"/>
      <w:r>
        <w:t>globemallows</w:t>
      </w:r>
      <w:proofErr w:type="spellEnd"/>
      <w:r>
        <w:t xml:space="preserve"> (</w:t>
      </w:r>
      <w:proofErr w:type="spellStart"/>
      <w:r w:rsidRPr="002C122E">
        <w:rPr>
          <w:i/>
        </w:rPr>
        <w:t>Sphaeralcea</w:t>
      </w:r>
      <w:proofErr w:type="spellEnd"/>
      <w:r>
        <w:t xml:space="preserve"> spp</w:t>
      </w:r>
      <w:r w:rsidR="00C1587D">
        <w:t>.</w:t>
      </w:r>
      <w:r w:rsidR="00C9496F">
        <w:t>)</w:t>
      </w:r>
      <w:r w:rsidR="00C1587D">
        <w:t>,</w:t>
      </w:r>
      <w:r>
        <w:t xml:space="preserve"> and lupines (</w:t>
      </w:r>
      <w:proofErr w:type="spellStart"/>
      <w:r w:rsidRPr="002C122E">
        <w:rPr>
          <w:i/>
        </w:rPr>
        <w:t>Lupinus</w:t>
      </w:r>
      <w:proofErr w:type="spellEnd"/>
      <w:r>
        <w:t xml:space="preserve"> spp</w:t>
      </w:r>
      <w:r w:rsidR="00C1587D">
        <w:t>.</w:t>
      </w:r>
      <w:r>
        <w:t>).</w:t>
      </w:r>
    </w:p>
    <w:p w:rsidR="00D93C80" w:rsidP="00D93C80" w:rsidRDefault="00D93C80" w14:paraId="16F030FD" w14:textId="77777777">
      <w:pPr>
        <w:pStyle w:val="InfoPara"/>
      </w:pPr>
      <w:r>
        <w:t>BpS Dominant and Indicator Species</w:t>
      </w:r>
    </w:p>
    <w:p>
      <w:r>
        <w:rPr>
          <w:sz w:val="16"/>
        </w:rPr>
        <w:t>Species names are from the NRCS PLANTS database. Check species codes at http://plants.usda.gov.</w:t>
      </w:r>
    </w:p>
    <w:p w:rsidR="00D93C80" w:rsidP="00D93C80" w:rsidRDefault="00D93C80" w14:paraId="37E4EFBD" w14:textId="77777777">
      <w:pPr>
        <w:pStyle w:val="InfoPara"/>
      </w:pPr>
      <w:r>
        <w:t>Disturbance Description</w:t>
      </w:r>
    </w:p>
    <w:p w:rsidR="00D93C80" w:rsidP="00D93C80" w:rsidRDefault="00D93C80" w14:paraId="64CDF2E9" w14:textId="237CA61C">
      <w:r>
        <w:lastRenderedPageBreak/>
        <w:t xml:space="preserve">Black sagebrush generally supports more fire than other dwarf </w:t>
      </w:r>
      <w:proofErr w:type="spellStart"/>
      <w:r>
        <w:t>sagebrushes</w:t>
      </w:r>
      <w:proofErr w:type="spellEnd"/>
      <w:r>
        <w:t>. This type generally burns with mixed</w:t>
      </w:r>
      <w:r w:rsidR="00C1587D">
        <w:t>-</w:t>
      </w:r>
      <w:r>
        <w:t xml:space="preserve">severity (average </w:t>
      </w:r>
      <w:r w:rsidR="00C1587D">
        <w:t>fire return interval [</w:t>
      </w:r>
      <w:r>
        <w:t>FRI</w:t>
      </w:r>
      <w:r w:rsidR="00C1587D">
        <w:t>]</w:t>
      </w:r>
      <w:r>
        <w:t xml:space="preserve"> of 100-140yrs) due to relatively low fuel loads and herbaceous cover. Bare ground acts as a micro-barrier to fire between low</w:t>
      </w:r>
      <w:r w:rsidR="00C1587D">
        <w:t>-</w:t>
      </w:r>
      <w:r w:rsidR="00C9496F">
        <w:t>stature</w:t>
      </w:r>
      <w:r>
        <w:t xml:space="preserve"> shrubs. Oils and resins present in the foliage and stems of sagebrush allow fire to spread. Stand-replacing fires (average FRI of 200-240yrs) can occur in this type when successive years of above</w:t>
      </w:r>
      <w:r w:rsidR="00C1587D">
        <w:t>-</w:t>
      </w:r>
      <w:r>
        <w:t>average precipitation are followed by an average or dry year. Stand</w:t>
      </w:r>
      <w:r w:rsidR="00C1587D">
        <w:t>-</w:t>
      </w:r>
      <w:r>
        <w:t>replacement fires dominate in the late succession class where the herbaceous component has diminished. Fires may or may not be wind driven and only cover small areas. This type fits into Fire Regime Groups IV and III.</w:t>
      </w:r>
    </w:p>
    <w:p w:rsidR="00D93C80" w:rsidP="00D93C80" w:rsidRDefault="00D93C80" w14:paraId="4BECB8E6" w14:textId="77777777"/>
    <w:p w:rsidR="00D93C80" w:rsidP="00D93C80" w:rsidRDefault="00D93C80" w14:paraId="537E2ABE" w14:textId="77777777">
      <w:r>
        <w:t xml:space="preserve">Grazing by wild ungulates occurs in this type due to the high palatability of </w:t>
      </w:r>
      <w:r w:rsidRPr="002C122E">
        <w:rPr>
          <w:i/>
        </w:rPr>
        <w:t>A. nova</w:t>
      </w:r>
      <w:r>
        <w:t xml:space="preserve"> compared to </w:t>
      </w:r>
      <w:proofErr w:type="gramStart"/>
      <w:r>
        <w:t>other</w:t>
      </w:r>
      <w:proofErr w:type="gramEnd"/>
      <w:r>
        <w:t xml:space="preserve"> browse. Native browsing tends to open up the canopy cover of shrubs but does not often change the succession stage.</w:t>
      </w:r>
    </w:p>
    <w:p w:rsidR="00D93C80" w:rsidP="00D93C80" w:rsidRDefault="00D93C80" w14:paraId="2A3A9709" w14:textId="77777777"/>
    <w:p w:rsidR="00D93C80" w:rsidP="00D93C80" w:rsidRDefault="00D93C80" w14:paraId="24C11035" w14:textId="77777777">
      <w:r>
        <w:t>Prolonged drought may reduce the foliar and basal covers of graminoids but not that of shrubs. Reduced foliar cover of graminoids will affect fire behavior. This effect is assumed minor and not included in the model.</w:t>
      </w:r>
    </w:p>
    <w:p w:rsidR="00E83D46" w:rsidP="00D93C80" w:rsidRDefault="00E83D46" w14:paraId="1D97963A" w14:textId="77777777"/>
    <w:p w:rsidR="00E83D46" w:rsidP="00D93C80" w:rsidRDefault="00E83D46" w14:paraId="5B6AE1CC" w14:textId="32201701">
      <w:r>
        <w:t>NOTE (Randy Swaty, 25 Sept</w:t>
      </w:r>
      <w:r w:rsidR="00C1587D">
        <w:t>ember 20</w:t>
      </w:r>
      <w:r>
        <w:t xml:space="preserve">17): in the original </w:t>
      </w:r>
      <w:r w:rsidR="00C1587D">
        <w:t>map zone (</w:t>
      </w:r>
      <w:r>
        <w:t>MZ</w:t>
      </w:r>
      <w:r w:rsidR="00C1587D">
        <w:t>)</w:t>
      </w:r>
      <w:r>
        <w:t xml:space="preserve"> 27 model (2710640) the All Fire Interval was 150yrs whereas the All Fire Return Interval for this model is 79yrs.  </w:t>
      </w:r>
      <w:r w:rsidR="00766F11">
        <w:t xml:space="preserve">Use of Mixed Fire may be controversial.  </w:t>
      </w:r>
    </w:p>
    <w:p w:rsidR="00D93C80" w:rsidP="00D93C80" w:rsidRDefault="00D93C80" w14:paraId="2E6527D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3C80" w:rsidP="00D93C80" w:rsidRDefault="00D93C80" w14:paraId="29FDC8CB" w14:textId="77777777">
      <w:pPr>
        <w:pStyle w:val="InfoPara"/>
      </w:pPr>
      <w:r>
        <w:t>Scale Description</w:t>
      </w:r>
    </w:p>
    <w:p w:rsidR="00D93C80" w:rsidP="00D93C80" w:rsidRDefault="00D93C80" w14:paraId="080CDAC8" w14:textId="77777777">
      <w:r>
        <w:t>Disturbance patch size for this type is not well known but is estimated to be 10s to 100s of acres due to the relatively small proportion of the sagebrush matrix it occupies and the limited potential for fire spread.</w:t>
      </w:r>
    </w:p>
    <w:p w:rsidR="00D93C80" w:rsidP="00D93C80" w:rsidRDefault="00D93C80" w14:paraId="45430317" w14:textId="77777777">
      <w:pPr>
        <w:pStyle w:val="InfoPara"/>
      </w:pPr>
      <w:r>
        <w:t>Adjacency or Identification Concerns</w:t>
      </w:r>
    </w:p>
    <w:p w:rsidR="00D93C80" w:rsidP="00D93C80" w:rsidRDefault="00D93C80" w14:paraId="36DA6CC9" w14:textId="77777777">
      <w:r>
        <w:t>The dwarf sagebrush type tends to occur adjacent to Wyoming big sagebrush. The dwarf sagebrush types create a mosaic within the Wyoming big sagebrush, acting as a fire break that burns only under severe conditions.</w:t>
      </w:r>
    </w:p>
    <w:p w:rsidR="00D93C80" w:rsidP="00D93C80" w:rsidRDefault="00D93C80" w14:paraId="748C3648" w14:textId="77777777">
      <w:pPr>
        <w:pStyle w:val="InfoPara"/>
      </w:pPr>
      <w:r>
        <w:t>Issues or Problems</w:t>
      </w:r>
    </w:p>
    <w:p w:rsidR="00D93C80" w:rsidP="00D93C80" w:rsidRDefault="00D93C80" w14:paraId="420B4B23" w14:textId="77777777"/>
    <w:p w:rsidR="00D93C80" w:rsidP="00D93C80" w:rsidRDefault="00D93C80" w14:paraId="464E559B" w14:textId="77777777">
      <w:pPr>
        <w:pStyle w:val="InfoPara"/>
      </w:pPr>
      <w:r>
        <w:t>Native Uncharacteristic Conditions</w:t>
      </w:r>
    </w:p>
    <w:p w:rsidR="00D93C80" w:rsidP="00D93C80" w:rsidRDefault="00D93C80" w14:paraId="4636F79F" w14:textId="77777777"/>
    <w:p w:rsidR="00D93C80" w:rsidP="00D93C80" w:rsidRDefault="00D93C80" w14:paraId="45C66035" w14:textId="77777777">
      <w:pPr>
        <w:pStyle w:val="InfoPara"/>
      </w:pPr>
      <w:r>
        <w:t>Comments</w:t>
      </w:r>
    </w:p>
    <w:p w:rsidR="00E83D46" w:rsidP="006D5891" w:rsidRDefault="00E83D46" w14:paraId="6665BC1A" w14:textId="1003B095">
      <w:r>
        <w:t>In the 2017 BpS Review</w:t>
      </w:r>
      <w:r w:rsidR="00C1587D">
        <w:t xml:space="preserve">, MZs </w:t>
      </w:r>
      <w:r>
        <w:t>27 and 28, which had some differences from the other MZs</w:t>
      </w:r>
      <w:r w:rsidR="00C1587D">
        <w:t>,</w:t>
      </w:r>
      <w:r>
        <w:t xml:space="preserve"> were lumped into this description. The differences included:</w:t>
      </w:r>
    </w:p>
    <w:p w:rsidR="00E83D46" w:rsidP="00E83D46" w:rsidRDefault="00E83D46" w14:paraId="67EE0C08" w14:textId="789A1101">
      <w:pPr>
        <w:pStyle w:val="ListParagraph"/>
        <w:numPr>
          <w:ilvl w:val="0"/>
          <w:numId w:val="1"/>
        </w:numPr>
      </w:pPr>
      <w:r>
        <w:lastRenderedPageBreak/>
        <w:t xml:space="preserve">MZ 27 had </w:t>
      </w:r>
      <w:r w:rsidR="00C1587D">
        <w:t xml:space="preserve">2 </w:t>
      </w:r>
      <w:r>
        <w:t>succession classes; the other 3 succession classes</w:t>
      </w:r>
      <w:r w:rsidR="00766F11">
        <w:t xml:space="preserve">.  </w:t>
      </w:r>
    </w:p>
    <w:p w:rsidR="00766F11" w:rsidP="00E83D46" w:rsidRDefault="00766F11" w14:paraId="32507FE6" w14:textId="77777777">
      <w:pPr>
        <w:pStyle w:val="ListParagraph"/>
        <w:numPr>
          <w:ilvl w:val="0"/>
          <w:numId w:val="1"/>
        </w:numPr>
      </w:pPr>
      <w:r>
        <w:t>As noted above</w:t>
      </w:r>
      <w:r w:rsidR="00C1587D">
        <w:t>,</w:t>
      </w:r>
      <w:r>
        <w:t xml:space="preserve"> the fire regimes are different</w:t>
      </w:r>
      <w:r w:rsidR="00C1587D">
        <w:t>.</w:t>
      </w:r>
    </w:p>
    <w:p w:rsidRPr="00E83D46" w:rsidR="00766F11" w:rsidP="00E83D46" w:rsidRDefault="00766F11" w14:paraId="55477119" w14:textId="77777777">
      <w:pPr>
        <w:pStyle w:val="ListParagraph"/>
        <w:numPr>
          <w:ilvl w:val="0"/>
          <w:numId w:val="1"/>
        </w:numPr>
      </w:pPr>
      <w:r>
        <w:t>Added in native grazing</w:t>
      </w:r>
      <w:r w:rsidR="00E70D6C">
        <w:t xml:space="preserve"> at probability.  </w:t>
      </w:r>
    </w:p>
    <w:p w:rsidR="006D5891" w:rsidP="006D5891" w:rsidRDefault="006D5891" w14:paraId="30CA9E0E" w14:textId="77777777">
      <w:pPr>
        <w:rPr>
          <w:b/>
        </w:rPr>
      </w:pPr>
    </w:p>
    <w:p w:rsidR="006D5891" w:rsidP="006D5891" w:rsidRDefault="006D5891" w14:paraId="681E4DFC" w14:textId="77777777">
      <w:pPr>
        <w:rPr>
          <w:b/>
        </w:rPr>
      </w:pPr>
    </w:p>
    <w:p w:rsidR="006D5891" w:rsidP="006D5891" w:rsidRDefault="006D5891" w14:paraId="6DA2A0A6" w14:textId="77777777">
      <w:pPr>
        <w:rPr>
          <w:b/>
        </w:rPr>
      </w:pPr>
    </w:p>
    <w:p w:rsidR="00D93C80" w:rsidP="00D93C80" w:rsidRDefault="00D93C80" w14:paraId="12F9F3EC" w14:textId="77777777">
      <w:pPr>
        <w:pStyle w:val="ReportSection"/>
      </w:pPr>
      <w:r>
        <w:t>Succession Classes</w:t>
      </w:r>
    </w:p>
    <w:p w:rsidR="00D93C80" w:rsidP="00D93C80" w:rsidRDefault="00D93C80" w14:paraId="1A0F62B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3C80" w:rsidP="00D93C80" w:rsidRDefault="00E70D6C" w14:paraId="5B4A4F2F"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D93C80" w:rsidP="00D93C80" w:rsidRDefault="00D93C80" w14:paraId="650ED471" w14:textId="77777777"/>
    <w:p w:rsidR="00D93C80" w:rsidP="00D93C80" w:rsidRDefault="00D93C80" w14:paraId="04F8DDE7" w14:textId="77777777">
      <w:pPr>
        <w:pStyle w:val="SClassInfoPara"/>
      </w:pPr>
      <w:r>
        <w:t>Indicator Species</w:t>
      </w:r>
    </w:p>
    <w:p w:rsidR="00D93C80" w:rsidP="00D93C80" w:rsidRDefault="00D93C80" w14:paraId="0DF13DFE" w14:textId="77777777"/>
    <w:p w:rsidR="00D93C80" w:rsidP="00D93C80" w:rsidRDefault="00D93C80" w14:paraId="7AE3DF55" w14:textId="77777777">
      <w:pPr>
        <w:pStyle w:val="SClassInfoPara"/>
      </w:pPr>
      <w:r>
        <w:t>Description</w:t>
      </w:r>
    </w:p>
    <w:p w:rsidR="00D93C80" w:rsidP="00D93C80" w:rsidRDefault="00D93C80" w14:paraId="12FBCA93" w14:textId="7D689D94">
      <w:r>
        <w:t>Early</w:t>
      </w:r>
      <w:r w:rsidR="00C1587D">
        <w:t>-</w:t>
      </w:r>
      <w:r>
        <w:t xml:space="preserve">seral community dominated by herbaceous vegetation; </w:t>
      </w:r>
      <w:r w:rsidR="00C1587D">
        <w:t>&lt;6%</w:t>
      </w:r>
      <w:r>
        <w:t xml:space="preserve"> sagebrush canopy cover; up to 24yrs post-disturbance. </w:t>
      </w:r>
    </w:p>
    <w:p w:rsidR="00E70D6C" w:rsidP="00D93C80" w:rsidRDefault="00E70D6C" w14:paraId="60972545" w14:textId="77777777"/>
    <w:p w:rsidR="00E70D6C" w:rsidP="00E70D6C" w:rsidRDefault="00E70D6C" w14:paraId="217DA6EE" w14:textId="31723E3D">
      <w:r>
        <w:t>Scattered sagebrush recovering. Dominant vegetation is bunchgrasses.</w:t>
      </w:r>
    </w:p>
    <w:p w:rsidR="00E70D6C" w:rsidP="00D93C80" w:rsidRDefault="00E70D6C" w14:paraId="6C79AA49" w14:textId="77777777"/>
    <w:p w:rsidR="00D93C80" w:rsidP="00D93C80" w:rsidRDefault="00D93C80" w14:paraId="1286AAB5" w14:textId="77777777"/>
    <w:p>
      <w:r>
        <w:rPr>
          <w:i/>
          <w:u w:val="single"/>
        </w:rPr>
        <w:t>Maximum Tree Size Class</w:t>
      </w:r>
      <w:br/>
      <w:r>
        <w:t>None</w:t>
      </w:r>
    </w:p>
    <w:p w:rsidR="00D93C80" w:rsidP="00D93C80" w:rsidRDefault="00D93C80" w14:paraId="534FA2B7" w14:textId="77777777">
      <w:pPr>
        <w:pStyle w:val="InfoPara"/>
        <w:pBdr>
          <w:top w:val="single" w:color="auto" w:sz="4" w:space="1"/>
        </w:pBdr>
      </w:pPr>
      <w:r>
        <w:t>Class B</w:t>
      </w:r>
      <w:r>
        <w:tab/>
        <w:t>70</w:t>
      </w:r>
      <w:r w:rsidR="002A3B10">
        <w:tab/>
      </w:r>
      <w:r w:rsidR="002A3B10">
        <w:tab/>
      </w:r>
      <w:r w:rsidR="002A3B10">
        <w:tab/>
      </w:r>
      <w:r w:rsidR="002A3B10">
        <w:tab/>
      </w:r>
      <w:r w:rsidR="004F7795">
        <w:t>Late Development 1 - Open</w:t>
      </w:r>
    </w:p>
    <w:p w:rsidR="00D93C80" w:rsidP="00D93C80" w:rsidRDefault="00D93C80" w14:paraId="389AA240" w14:textId="77777777"/>
    <w:p w:rsidR="00D93C80" w:rsidP="00D93C80" w:rsidRDefault="00D93C80" w14:paraId="1F4F4F4A" w14:textId="77777777">
      <w:pPr>
        <w:pStyle w:val="SClassInfoPara"/>
      </w:pPr>
      <w:r>
        <w:t>Indicator Species</w:t>
      </w:r>
    </w:p>
    <w:p w:rsidR="00D93C80" w:rsidP="00D93C80" w:rsidRDefault="00D93C80" w14:paraId="1EC7299A" w14:textId="77777777"/>
    <w:p w:rsidR="00D93C80" w:rsidP="00D93C80" w:rsidRDefault="00D93C80" w14:paraId="5993B4D0" w14:textId="77777777">
      <w:pPr>
        <w:pStyle w:val="SClassInfoPara"/>
      </w:pPr>
      <w:r>
        <w:t>Description</w:t>
      </w:r>
    </w:p>
    <w:p w:rsidR="00D93C80" w:rsidP="00D93C80" w:rsidRDefault="00D93C80" w14:paraId="128C6E6D" w14:textId="77777777">
      <w:r>
        <w:t>Mid-seral community with a mixture of herbaceous and shrub vegetation; 6-10% sagebrush canopy cover present; between 20-</w:t>
      </w:r>
      <w:r w:rsidR="00C9496F">
        <w:t>59yrs</w:t>
      </w:r>
      <w:r>
        <w:t xml:space="preserve"> post-disturbance. </w:t>
      </w:r>
    </w:p>
    <w:p w:rsidR="00D93C80" w:rsidP="00D93C80" w:rsidRDefault="00D93C80" w14:paraId="3074FD6D" w14:textId="77777777"/>
    <w:p>
      <w:r>
        <w:rPr>
          <w:i/>
          <w:u w:val="single"/>
        </w:rPr>
        <w:t>Maximum Tree Size Class</w:t>
      </w:r>
      <w:br/>
      <w:r>
        <w:t>None</w:t>
      </w:r>
    </w:p>
    <w:p w:rsidR="00D93C80" w:rsidP="00D93C80" w:rsidRDefault="00D93C80" w14:paraId="132B106C" w14:textId="77777777">
      <w:pPr>
        <w:pStyle w:val="InfoPara"/>
        <w:pBdr>
          <w:top w:val="single" w:color="auto" w:sz="4" w:space="1"/>
        </w:pBdr>
      </w:pPr>
      <w:r>
        <w:t>Class C</w:t>
      </w:r>
      <w:r>
        <w:tab/>
        <w:t>21</w:t>
      </w:r>
      <w:r w:rsidR="002A3B10">
        <w:tab/>
      </w:r>
      <w:r w:rsidR="002A3B10">
        <w:tab/>
      </w:r>
      <w:r w:rsidR="002A3B10">
        <w:tab/>
      </w:r>
      <w:r w:rsidR="002A3B10">
        <w:tab/>
      </w:r>
      <w:r w:rsidR="004F7795">
        <w:t>Late Development 1 - Closed</w:t>
      </w:r>
    </w:p>
    <w:p w:rsidR="00D93C80" w:rsidP="00D93C80" w:rsidRDefault="00D93C80" w14:paraId="6486B03D" w14:textId="77777777"/>
    <w:p w:rsidR="00D93C80" w:rsidP="00D93C80" w:rsidRDefault="00D93C80" w14:paraId="1E240D66" w14:textId="77777777">
      <w:pPr>
        <w:pStyle w:val="SClassInfoPara"/>
      </w:pPr>
      <w:r>
        <w:t>Indicator Species</w:t>
      </w:r>
    </w:p>
    <w:p w:rsidR="00D93C80" w:rsidP="00D93C80" w:rsidRDefault="00D93C80" w14:paraId="133964CE" w14:textId="77777777"/>
    <w:p w:rsidR="00D93C80" w:rsidP="00D93C80" w:rsidRDefault="00D93C80" w14:paraId="1BDCECFC" w14:textId="77777777">
      <w:pPr>
        <w:pStyle w:val="SClassInfoPara"/>
      </w:pPr>
      <w:r>
        <w:t>Description</w:t>
      </w:r>
    </w:p>
    <w:p w:rsidR="00D93C80" w:rsidP="00D93C80" w:rsidRDefault="00D93C80" w14:paraId="057C313A" w14:textId="06CA6D3A">
      <w:r>
        <w:t>Late</w:t>
      </w:r>
      <w:r w:rsidR="00C1587D">
        <w:t>-</w:t>
      </w:r>
      <w:r>
        <w:t xml:space="preserve">seral community with a mixture of herbaceous and shrub vegetation; &gt;10% sagebrush canopy cover present; 75yrs+ post-disturbance. </w:t>
      </w:r>
    </w:p>
    <w:p w:rsidR="00D93C80" w:rsidP="00D93C80" w:rsidRDefault="00D93C80" w14:paraId="087941F6"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93C80" w:rsidP="00D93C80" w:rsidRDefault="00D93C80" w14:paraId="004165DB" w14:textId="77777777">
      <w:r>
        <w:t xml:space="preserve">Blackburn, W.H. and P.T. </w:t>
      </w:r>
      <w:proofErr w:type="spellStart"/>
      <w:r>
        <w:t>Tueller</w:t>
      </w:r>
      <w:proofErr w:type="spellEnd"/>
      <w:r>
        <w:t>. 1970. Pinyon and juniper invasion in black sagebrush communities in east-central Nevada. Ecology 51(5): 841-848.</w:t>
      </w:r>
    </w:p>
    <w:p w:rsidR="00D93C80" w:rsidP="00D93C80" w:rsidRDefault="00D93C80" w14:paraId="67ED2FBD" w14:textId="77777777"/>
    <w:p w:rsidR="00C9496F" w:rsidP="00C9496F" w:rsidRDefault="00C9496F" w14:paraId="114D53CF" w14:textId="77777777">
      <w:r>
        <w:t>Chambers, J.C. and Miller J.</w:t>
      </w:r>
      <w:r w:rsidR="00D93C80">
        <w:t xml:space="preserve"> editors. 2004. Great Basin riparian areas: ecology, management, and restoration. Society for Ecological Restoration International, Island Press. </w:t>
      </w:r>
      <w:r>
        <w:t>24-48.</w:t>
      </w:r>
    </w:p>
    <w:p w:rsidR="00C9496F" w:rsidP="00C9496F" w:rsidRDefault="00C9496F" w14:paraId="5E94EE82" w14:textId="77777777"/>
    <w:p w:rsidR="00D93C80" w:rsidP="00D93C80" w:rsidRDefault="00D93C80" w14:paraId="128EE7EB" w14:textId="77777777">
      <w:r>
        <w:t>NatureServe. 2007. International Ecological Classification Standard: Terrestrial Ecological Classifications. NatureServe Central Databases. Arlington, VA. Data current as of 10 February 2007.</w:t>
      </w:r>
    </w:p>
    <w:p w:rsidR="00D93C80" w:rsidP="00D93C80" w:rsidRDefault="00D93C80" w14:paraId="0F63CB0F" w14:textId="77777777"/>
    <w:p w:rsidR="00D93C80" w:rsidP="00D93C80" w:rsidRDefault="00D93C80" w14:paraId="0271CA22" w14:textId="77777777">
      <w:proofErr w:type="spellStart"/>
      <w:r>
        <w:t>Ratzlaff</w:t>
      </w:r>
      <w:proofErr w:type="spellEnd"/>
      <w:r>
        <w:t>, T.D. and J.E. Anderson. 1995. Vegetal recovery following wildfire in seeded and unseeded sagebrush steppe. Journal of Range Management 48: 386-391.</w:t>
      </w:r>
    </w:p>
    <w:p w:rsidR="00D93C80" w:rsidP="00D93C80" w:rsidRDefault="00D93C80" w14:paraId="626418FF" w14:textId="77777777"/>
    <w:p w:rsidR="00D93C80" w:rsidP="00D93C80" w:rsidRDefault="00D93C80" w14:paraId="351FD3A5" w14:textId="77777777">
      <w:r>
        <w:t>USDA-NRCS 2003. Ecological site descriptions for Nevada. Technical Guide Section IIE. MLRAs 28B, 28A, 29, 25, 24, 23. Available online: http://esis.sc.egov.usda.gov/Welcome/pgESDWelcome.aspx.</w:t>
      </w:r>
    </w:p>
    <w:p w:rsidR="00D93C80" w:rsidP="00D93C80" w:rsidRDefault="00D93C80" w14:paraId="210725BA" w14:textId="77777777"/>
    <w:p w:rsidR="00D93C80" w:rsidP="00D93C80" w:rsidRDefault="00D93C80" w14:paraId="2A3F20AC" w14:textId="77777777">
      <w:r>
        <w:t>Young, J.A. and D.E. Palmquist. 1992. Plant age/size distributions in black sagebrush (</w:t>
      </w:r>
      <w:proofErr w:type="spellStart"/>
      <w:r>
        <w:t>Artemisa</w:t>
      </w:r>
      <w:proofErr w:type="spellEnd"/>
      <w:r>
        <w:t xml:space="preserve"> nova): effects on community structure. Great Basin Naturalist 52(4): 313-320.</w:t>
      </w:r>
    </w:p>
    <w:p w:rsidR="00D93C80" w:rsidP="00D93C80" w:rsidRDefault="00D93C80" w14:paraId="52D520A1" w14:textId="77777777"/>
    <w:p w:rsidR="00D93C80" w:rsidP="00D93C80" w:rsidRDefault="00D93C80" w14:paraId="55519887" w14:textId="77777777">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 225-242 .</w:t>
      </w:r>
    </w:p>
    <w:p w:rsidRPr="00A43E41" w:rsidR="004D5F12" w:rsidP="00D93C80" w:rsidRDefault="004D5F12" w14:paraId="36555D4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3B280" w14:textId="77777777" w:rsidR="00A453C8" w:rsidRDefault="00A453C8">
      <w:r>
        <w:separator/>
      </w:r>
    </w:p>
  </w:endnote>
  <w:endnote w:type="continuationSeparator" w:id="0">
    <w:p w14:paraId="462B72A8" w14:textId="77777777" w:rsidR="00A453C8" w:rsidRDefault="00A453C8">
      <w:r>
        <w:continuationSeparator/>
      </w:r>
    </w:p>
  </w:endnote>
  <w:endnote w:type="continuationNotice" w:id="1">
    <w:p w14:paraId="536B8C3D" w14:textId="77777777" w:rsidR="00A453C8" w:rsidRDefault="00A45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D252" w14:textId="77777777" w:rsidR="00D93C80" w:rsidRDefault="00D93C80" w:rsidP="00D93C8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0CB71" w14:textId="77777777" w:rsidR="00A453C8" w:rsidRDefault="00A453C8">
      <w:r>
        <w:separator/>
      </w:r>
    </w:p>
  </w:footnote>
  <w:footnote w:type="continuationSeparator" w:id="0">
    <w:p w14:paraId="34276B0D" w14:textId="77777777" w:rsidR="00A453C8" w:rsidRDefault="00A453C8">
      <w:r>
        <w:continuationSeparator/>
      </w:r>
    </w:p>
  </w:footnote>
  <w:footnote w:type="continuationNotice" w:id="1">
    <w:p w14:paraId="0007EFAB" w14:textId="77777777" w:rsidR="00A453C8" w:rsidRDefault="00A45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0BD3B" w14:textId="77777777" w:rsidR="00A43E41" w:rsidRDefault="00A43E41" w:rsidP="00D93C8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E6A83"/>
    <w:multiLevelType w:val="hybridMultilevel"/>
    <w:tmpl w:val="E12A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C1B6D"/>
    <w:rPr>
      <w:rFonts w:ascii="Tahoma" w:hAnsi="Tahoma" w:cs="Tahoma"/>
      <w:sz w:val="16"/>
      <w:szCs w:val="16"/>
    </w:rPr>
  </w:style>
  <w:style w:type="character" w:customStyle="1" w:styleId="BalloonTextChar">
    <w:name w:val="Balloon Text Char"/>
    <w:basedOn w:val="DefaultParagraphFont"/>
    <w:link w:val="BalloonText"/>
    <w:uiPriority w:val="99"/>
    <w:semiHidden/>
    <w:rsid w:val="006C1B6D"/>
    <w:rPr>
      <w:rFonts w:ascii="Tahoma" w:hAnsi="Tahoma" w:cs="Tahoma"/>
      <w:sz w:val="16"/>
      <w:szCs w:val="16"/>
    </w:rPr>
  </w:style>
  <w:style w:type="character" w:styleId="Hyperlink">
    <w:name w:val="Hyperlink"/>
    <w:basedOn w:val="DefaultParagraphFont"/>
    <w:semiHidden/>
    <w:unhideWhenUsed/>
    <w:rsid w:val="006D5891"/>
    <w:rPr>
      <w:color w:val="0000FF" w:themeColor="hyperlink"/>
      <w:u w:val="single"/>
    </w:rPr>
  </w:style>
  <w:style w:type="paragraph" w:styleId="ListParagraph">
    <w:name w:val="List Paragraph"/>
    <w:basedOn w:val="Normal"/>
    <w:uiPriority w:val="34"/>
    <w:qFormat/>
    <w:rsid w:val="00E83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0393">
      <w:bodyDiv w:val="1"/>
      <w:marLeft w:val="0"/>
      <w:marRight w:val="0"/>
      <w:marTop w:val="0"/>
      <w:marBottom w:val="0"/>
      <w:divBdr>
        <w:top w:val="none" w:sz="0" w:space="0" w:color="auto"/>
        <w:left w:val="none" w:sz="0" w:space="0" w:color="auto"/>
        <w:bottom w:val="none" w:sz="0" w:space="0" w:color="auto"/>
        <w:right w:val="none" w:sz="0" w:space="0" w:color="auto"/>
      </w:divBdr>
    </w:div>
    <w:div w:id="318074802">
      <w:bodyDiv w:val="1"/>
      <w:marLeft w:val="0"/>
      <w:marRight w:val="0"/>
      <w:marTop w:val="0"/>
      <w:marBottom w:val="0"/>
      <w:divBdr>
        <w:top w:val="none" w:sz="0" w:space="0" w:color="auto"/>
        <w:left w:val="none" w:sz="0" w:space="0" w:color="auto"/>
        <w:bottom w:val="none" w:sz="0" w:space="0" w:color="auto"/>
        <w:right w:val="none" w:sz="0" w:space="0" w:color="auto"/>
      </w:divBdr>
    </w:div>
    <w:div w:id="147975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2014-08-21T14:14:00Z</cp:lastPrinted>
  <dcterms:created xsi:type="dcterms:W3CDTF">2017-10-04T23:14:00Z</dcterms:created>
  <dcterms:modified xsi:type="dcterms:W3CDTF">2025-02-12T09:41:15Z</dcterms:modified>
</cp:coreProperties>
</file>