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42020" w:rsidR="000E428F" w:rsidP="000E428F" w:rsidRDefault="000E428F" w14:paraId="142FE4C8" w14:textId="7D5F6529">
      <w:pPr>
        <w:pStyle w:val="BpSTitle"/>
      </w:pPr>
      <w:r w:rsidRPr="00C42020">
        <w:t>10700</w:t>
      </w:r>
    </w:p>
    <w:p w:rsidRPr="00C42020" w:rsidR="000E428F" w:rsidP="000E428F" w:rsidRDefault="000E428F" w14:paraId="0C689484" w14:textId="77777777">
      <w:pPr>
        <w:pStyle w:val="BpSTitle"/>
      </w:pPr>
      <w:r w:rsidRPr="00C42020">
        <w:t>Rocky Mountain Alpine Dwarf-Shrubland</w:t>
      </w:r>
    </w:p>
    <w:p w:rsidRPr="00C42020" w:rsidR="000E428F" w:rsidP="000E428F" w:rsidRDefault="000E428F" w14:paraId="231646D9" w14:textId="074E2AAF">
      <w:r w:rsidRPr="00C42020">
        <w:t>BpS Model/Description Version: Aug. 2020</w:t>
      </w:r>
      <w:r w:rsidRPr="00C42020">
        <w:tab/>
      </w:r>
      <w:r w:rsidRPr="00C42020">
        <w:tab/>
      </w:r>
      <w:r w:rsidRPr="00C42020">
        <w:tab/>
      </w:r>
      <w:r w:rsidRPr="00C42020">
        <w:tab/>
      </w:r>
      <w:r w:rsidRPr="00C42020">
        <w:tab/>
      </w:r>
      <w:r w:rsidRPr="00C42020">
        <w:tab/>
      </w:r>
      <w:r w:rsidRPr="00C42020">
        <w:tab/>
      </w:r>
    </w:p>
    <w:p w:rsidRPr="00C42020" w:rsidR="000E428F" w:rsidP="000E428F" w:rsidRDefault="000E428F" w14:paraId="28A8C3D5" w14:textId="77777777"/>
    <w:p w:rsidRPr="00C42020" w:rsidR="00DF467C" w:rsidP="000E428F" w:rsidRDefault="00DF467C" w14:paraId="490CE373" w14:textId="77777777"/>
    <w:p w:rsidRPr="00C42020" w:rsidR="00310AF9" w:rsidP="000E428F" w:rsidRDefault="00310AF9" w14:paraId="069B4622" w14:textId="4C75BF55">
      <w:pPr>
        <w:pStyle w:val="InfoPara"/>
      </w:pPr>
      <w:r w:rsidRPr="00C42020">
        <w:t xml:space="preserve">Reviewer: </w:t>
      </w:r>
      <w:r w:rsidRPr="00C42020">
        <w:rPr>
          <w:b w:val="0"/>
        </w:rPr>
        <w:t>Kathleen S. Roche</w:t>
      </w:r>
    </w:p>
    <w:p w:rsidRPr="00C42020" w:rsidR="000E428F" w:rsidP="000E428F" w:rsidRDefault="000E428F" w14:paraId="09EA5F82" w14:textId="5809AF69">
      <w:pPr>
        <w:pStyle w:val="InfoPara"/>
      </w:pPr>
      <w:r w:rsidRPr="00C42020">
        <w:t>Vegetation Type</w:t>
      </w:r>
    </w:p>
    <w:p w:rsidRPr="00C42020" w:rsidR="000E428F" w:rsidP="000E428F" w:rsidRDefault="000E428F" w14:paraId="7F5EC1E2" w14:textId="53A07388">
      <w:bookmarkStart w:name="_GoBack" w:id="0"/>
      <w:bookmarkEnd w:id="0"/>
      <w:r w:rsidRPr="00C42020">
        <w:t>Shrubland</w:t>
      </w:r>
    </w:p>
    <w:p w:rsidRPr="00C42020" w:rsidR="000E428F" w:rsidP="000E428F" w:rsidRDefault="000E428F" w14:paraId="7140FC20" w14:textId="77777777">
      <w:pPr>
        <w:pStyle w:val="InfoPara"/>
      </w:pPr>
      <w:r w:rsidRPr="00C42020">
        <w:t>Map Zones</w:t>
      </w:r>
    </w:p>
    <w:p w:rsidRPr="00C42020" w:rsidR="000E428F" w:rsidP="000E428F" w:rsidRDefault="00F233E1" w14:paraId="65154F95" w14:textId="0DE0CBC8">
      <w:r w:rsidRPr="00C42020">
        <w:t xml:space="preserve">10, 19, </w:t>
      </w:r>
      <w:r w:rsidRPr="00C42020" w:rsidR="000E428F">
        <w:t>28</w:t>
      </w:r>
    </w:p>
    <w:p w:rsidRPr="00C42020" w:rsidR="000E428F" w:rsidP="000E428F" w:rsidRDefault="000E428F" w14:paraId="7D9AFFFC" w14:textId="77777777">
      <w:pPr>
        <w:pStyle w:val="InfoPara"/>
      </w:pPr>
      <w:r w:rsidRPr="00C42020">
        <w:t>Geographic Range</w:t>
      </w:r>
    </w:p>
    <w:p w:rsidRPr="00C42020" w:rsidR="000E428F" w:rsidP="000E428F" w:rsidRDefault="000E428F" w14:paraId="3E5B663A" w14:textId="38A694CB">
      <w:r w:rsidRPr="00C42020">
        <w:t xml:space="preserve">This </w:t>
      </w:r>
      <w:r w:rsidRPr="00C42020" w:rsidR="00310AF9">
        <w:t>BpS</w:t>
      </w:r>
      <w:r w:rsidRPr="00C42020">
        <w:t xml:space="preserve"> occurs above upper timberline throughout the Rocky Mountain cordillera, including alpine areas of ranges in CO</w:t>
      </w:r>
      <w:r w:rsidRPr="00C42020" w:rsidR="00AE1FAA">
        <w:t xml:space="preserve"> (Komarkova 1976, 1980, Rottman and Hartman 1985</w:t>
      </w:r>
      <w:r w:rsidRPr="00C42020" w:rsidR="006B7095">
        <w:t>, Willard 1973</w:t>
      </w:r>
      <w:r w:rsidRPr="00C42020" w:rsidR="001B76EB">
        <w:t>, Fowler et al. 2014</w:t>
      </w:r>
      <w:r w:rsidRPr="00C42020" w:rsidR="00AE1FAA">
        <w:t>)</w:t>
      </w:r>
      <w:r w:rsidRPr="00C42020">
        <w:t>, NM</w:t>
      </w:r>
      <w:r w:rsidRPr="00C42020" w:rsidR="00B45A64">
        <w:t xml:space="preserve"> (Baker 1980</w:t>
      </w:r>
      <w:r w:rsidRPr="00C42020" w:rsidR="006B7095">
        <w:t>, 1983</w:t>
      </w:r>
      <w:r w:rsidRPr="00C42020" w:rsidR="001B76EB">
        <w:t>, Fowler et al. 2014</w:t>
      </w:r>
      <w:r w:rsidRPr="00C42020" w:rsidR="00B45A64">
        <w:t>)</w:t>
      </w:r>
      <w:r w:rsidRPr="00C42020">
        <w:t>, AZ</w:t>
      </w:r>
      <w:r w:rsidRPr="00C42020" w:rsidR="002D5978">
        <w:t xml:space="preserve"> (Billings 1978, Smith 2006</w:t>
      </w:r>
      <w:r w:rsidRPr="00C42020" w:rsidR="001B76EB">
        <w:t>, Fowler et al. 2014</w:t>
      </w:r>
      <w:r w:rsidRPr="00C42020" w:rsidR="002D5978">
        <w:t xml:space="preserve">), </w:t>
      </w:r>
      <w:r w:rsidRPr="00C42020">
        <w:t>UT</w:t>
      </w:r>
      <w:r w:rsidRPr="00C42020" w:rsidR="00AE23B6">
        <w:t xml:space="preserve"> (Billings 1978)</w:t>
      </w:r>
      <w:r w:rsidRPr="00C42020" w:rsidR="00780E12">
        <w:t xml:space="preserve">, </w:t>
      </w:r>
      <w:r w:rsidRPr="00C42020">
        <w:t>NV</w:t>
      </w:r>
      <w:r w:rsidRPr="00C42020" w:rsidR="00AE23B6">
        <w:t xml:space="preserve"> (Willard 2010, Billings 1978)</w:t>
      </w:r>
      <w:r w:rsidRPr="00C42020" w:rsidR="00780E12">
        <w:t xml:space="preserve"> </w:t>
      </w:r>
      <w:r w:rsidRPr="00C42020" w:rsidR="00232A12">
        <w:t>ID</w:t>
      </w:r>
      <w:r w:rsidRPr="00C42020" w:rsidR="00780E12">
        <w:t xml:space="preserve"> (Billings 1978</w:t>
      </w:r>
      <w:r w:rsidRPr="00C42020" w:rsidR="00AE23B6">
        <w:t>, Richardson and Henderson 1999</w:t>
      </w:r>
      <w:r w:rsidRPr="00C42020" w:rsidR="00780E12">
        <w:t>)</w:t>
      </w:r>
      <w:r w:rsidRPr="00C42020" w:rsidR="00232A12">
        <w:t>, MT</w:t>
      </w:r>
      <w:r w:rsidRPr="00C42020" w:rsidR="00D90D13">
        <w:t xml:space="preserve"> (Cooper et al. 1997</w:t>
      </w:r>
      <w:r w:rsidRPr="00C42020" w:rsidR="002D5978">
        <w:t>, Aho and Bala 2012</w:t>
      </w:r>
      <w:r w:rsidRPr="00C42020" w:rsidR="00C26FB0">
        <w:t>, Bamberg 1980, Bamberg and Major 1968</w:t>
      </w:r>
      <w:r w:rsidRPr="00C42020" w:rsidR="00D90D13">
        <w:t>)</w:t>
      </w:r>
      <w:r w:rsidRPr="00C42020" w:rsidR="00232A12">
        <w:t>, WY</w:t>
      </w:r>
      <w:r w:rsidRPr="00C42020" w:rsidR="00D82FBA">
        <w:t xml:space="preserve"> (Spence and Shaw 1983, </w:t>
      </w:r>
      <w:r w:rsidRPr="00C42020" w:rsidR="00D7267E">
        <w:t>Cain 1943, Knight 1996)</w:t>
      </w:r>
      <w:r w:rsidRPr="00C42020" w:rsidR="00F3514B">
        <w:t>,</w:t>
      </w:r>
      <w:r w:rsidRPr="00C42020">
        <w:t xml:space="preserve"> and north into Canada</w:t>
      </w:r>
      <w:r w:rsidRPr="00C42020" w:rsidR="00B00E54">
        <w:t xml:space="preserve"> (Schultz 2014, Smith 2006, Billings 1978</w:t>
      </w:r>
      <w:r w:rsidRPr="00C42020" w:rsidR="00C26FB0">
        <w:t>, Malanson et al. 2015</w:t>
      </w:r>
      <w:r w:rsidRPr="00C42020" w:rsidR="008C3F9D">
        <w:t>, Thileneus 1975, Schwan and Costello 1951</w:t>
      </w:r>
      <w:r w:rsidRPr="00C42020" w:rsidR="00B00E54">
        <w:t>)</w:t>
      </w:r>
      <w:r w:rsidRPr="00C42020">
        <w:t>.</w:t>
      </w:r>
      <w:r w:rsidR="00C42020">
        <w:t xml:space="preserve"> </w:t>
      </w:r>
      <w:r w:rsidRPr="00C42020" w:rsidR="007C5369">
        <w:t xml:space="preserve">It is more widespread in the north and as the alpine zone becomes </w:t>
      </w:r>
      <w:r w:rsidRPr="00C42020" w:rsidR="00B00E54">
        <w:t>increasingly</w:t>
      </w:r>
      <w:r w:rsidRPr="00C42020" w:rsidR="007C5369">
        <w:t xml:space="preserve"> rare in the southern part of the Rockies, this </w:t>
      </w:r>
      <w:r w:rsidRPr="00C42020" w:rsidR="00310AF9">
        <w:t>BpS</w:t>
      </w:r>
      <w:r w:rsidRPr="00C42020" w:rsidR="007C5369">
        <w:t xml:space="preserve"> also becomes </w:t>
      </w:r>
      <w:r w:rsidRPr="00C42020" w:rsidR="00B00E54">
        <w:t>increasingly</w:t>
      </w:r>
      <w:r w:rsidRPr="00C42020" w:rsidR="007C5369">
        <w:t xml:space="preserve"> rare within those areas</w:t>
      </w:r>
      <w:r w:rsidRPr="00C42020" w:rsidR="0024397B">
        <w:t xml:space="preserve"> and patch sizes are smaller</w:t>
      </w:r>
      <w:r w:rsidRPr="00C42020" w:rsidR="00B00E54">
        <w:t xml:space="preserve"> (Billings 1978)</w:t>
      </w:r>
      <w:r w:rsidRPr="00C42020" w:rsidR="007C5369">
        <w:t>.</w:t>
      </w:r>
    </w:p>
    <w:p w:rsidRPr="00C42020" w:rsidR="000E428F" w:rsidP="000E428F" w:rsidRDefault="000E428F" w14:paraId="536D8654" w14:textId="77777777">
      <w:pPr>
        <w:pStyle w:val="InfoPara"/>
      </w:pPr>
      <w:r w:rsidRPr="00C42020">
        <w:t>Biophysical Site Description</w:t>
      </w:r>
    </w:p>
    <w:p w:rsidRPr="00C42020" w:rsidR="000E428F" w:rsidP="000E428F" w:rsidRDefault="000E428F" w14:paraId="2BC71464" w14:textId="3E715F48">
      <w:r w:rsidRPr="00C42020">
        <w:t>Elevations are above 3</w:t>
      </w:r>
      <w:r w:rsidRPr="00C42020" w:rsidR="00310AF9">
        <w:t>,</w:t>
      </w:r>
      <w:r w:rsidRPr="00C42020">
        <w:t>360m in the Colorado Rockies</w:t>
      </w:r>
      <w:r w:rsidRPr="00C42020" w:rsidR="003032D7">
        <w:t>, (around 3</w:t>
      </w:r>
      <w:r w:rsidRPr="00C42020" w:rsidR="00310AF9">
        <w:t>,</w:t>
      </w:r>
      <w:r w:rsidRPr="00C42020" w:rsidR="003032D7">
        <w:t>0</w:t>
      </w:r>
      <w:r w:rsidRPr="00C42020" w:rsidR="001E22A4">
        <w:t>40-3</w:t>
      </w:r>
      <w:r w:rsidRPr="00C42020" w:rsidR="00310AF9">
        <w:t>,</w:t>
      </w:r>
      <w:r w:rsidRPr="00C42020" w:rsidR="001E22A4">
        <w:t>050m</w:t>
      </w:r>
      <w:r w:rsidRPr="00C42020" w:rsidR="003032D7">
        <w:t xml:space="preserve"> NV,</w:t>
      </w:r>
      <w:r w:rsidRPr="00C42020" w:rsidR="001E22A4">
        <w:t xml:space="preserve"> 3</w:t>
      </w:r>
      <w:r w:rsidRPr="00C42020" w:rsidR="00310AF9">
        <w:t>,</w:t>
      </w:r>
      <w:r w:rsidRPr="00C42020" w:rsidR="001E22A4">
        <w:t xml:space="preserve">000m WY, </w:t>
      </w:r>
      <w:r w:rsidRPr="00C42020" w:rsidR="0024397B">
        <w:t>2</w:t>
      </w:r>
      <w:r w:rsidRPr="00C42020" w:rsidR="00310AF9">
        <w:t>,</w:t>
      </w:r>
      <w:r w:rsidRPr="00C42020" w:rsidR="0024397B">
        <w:t>900m UT)</w:t>
      </w:r>
      <w:r w:rsidRPr="00C42020">
        <w:t>, but drop to less than 2</w:t>
      </w:r>
      <w:r w:rsidRPr="00C42020" w:rsidR="0007187A">
        <w:t>,</w:t>
      </w:r>
      <w:r w:rsidRPr="00C42020">
        <w:t xml:space="preserve">250m in southeastern British Columbia. This system occurs in areas of level or concave glacial topography, with late-lying snow and sub-irrigation from surrounding slopes. Soils have become relatively stabilized in these sites, </w:t>
      </w:r>
      <w:r w:rsidRPr="00C42020" w:rsidR="00F3514B">
        <w:t xml:space="preserve">and </w:t>
      </w:r>
      <w:r w:rsidRPr="00C42020">
        <w:t>are moist, but well drained, strongly acid, and often</w:t>
      </w:r>
      <w:r w:rsidRPr="00C42020" w:rsidR="0024397B">
        <w:t xml:space="preserve"> (more so in the north and less so to the south)</w:t>
      </w:r>
      <w:r w:rsidRPr="00C42020">
        <w:t xml:space="preserve"> with substantial peat layers</w:t>
      </w:r>
      <w:r w:rsidRPr="00C42020" w:rsidR="003E348E">
        <w:t xml:space="preserve"> (Billings 1978)</w:t>
      </w:r>
      <w:r w:rsidRPr="00C42020">
        <w:t>.</w:t>
      </w:r>
    </w:p>
    <w:p w:rsidRPr="00C42020" w:rsidR="000E428F" w:rsidP="000E428F" w:rsidRDefault="000E428F" w14:paraId="0F660BEF" w14:textId="77777777">
      <w:pPr>
        <w:pStyle w:val="InfoPara"/>
      </w:pPr>
      <w:r w:rsidRPr="00C42020">
        <w:t>Vegetation Description</w:t>
      </w:r>
    </w:p>
    <w:p w:rsidRPr="00C42020" w:rsidR="000E428F" w:rsidP="000E428F" w:rsidRDefault="000E428F" w14:paraId="58E48DDD" w14:textId="58286068">
      <w:r w:rsidRPr="00C42020">
        <w:t xml:space="preserve">This </w:t>
      </w:r>
      <w:r w:rsidR="00C42020">
        <w:t>BpS</w:t>
      </w:r>
      <w:r w:rsidRPr="00C42020">
        <w:t xml:space="preserve"> is characterized by a semi-continuous layer of ericaceous dwarf-shrubs, or dwarf willows which form a heath type ground cover less than 0.5m in height</w:t>
      </w:r>
      <w:r w:rsidRPr="00C42020" w:rsidR="003E348E">
        <w:t xml:space="preserve"> (NatureServe 2016)</w:t>
      </w:r>
      <w:r w:rsidRPr="00C42020">
        <w:t>. Dense tuffs of graminoids and scattered forbs occur</w:t>
      </w:r>
      <w:r w:rsidRPr="00C42020" w:rsidR="0024397B">
        <w:t xml:space="preserve"> throughout all the map zone</w:t>
      </w:r>
      <w:r w:rsidRPr="00C42020">
        <w:t xml:space="preserve">. </w:t>
      </w:r>
      <w:r w:rsidRPr="00C42020" w:rsidR="00DF204A">
        <w:t xml:space="preserve">In the north, </w:t>
      </w:r>
      <w:r w:rsidRPr="00C42020">
        <w:rPr>
          <w:i/>
        </w:rPr>
        <w:t xml:space="preserve">Dryas octopetala </w:t>
      </w:r>
      <w:r w:rsidRPr="00C42020">
        <w:t xml:space="preserve">or </w:t>
      </w:r>
      <w:r w:rsidRPr="00C42020">
        <w:rPr>
          <w:i/>
        </w:rPr>
        <w:t>Dryas integrifolia</w:t>
      </w:r>
      <w:r w:rsidRPr="00C42020">
        <w:t xml:space="preserve"> communities are included here, although they occur on more wind-swept and drier sites than the heath </w:t>
      </w:r>
      <w:r w:rsidRPr="00C42020" w:rsidR="00F233E1">
        <w:t>c</w:t>
      </w:r>
      <w:r w:rsidRPr="00C42020">
        <w:t xml:space="preserve">ommunities. Within these communities </w:t>
      </w:r>
      <w:r w:rsidRPr="00C42020">
        <w:rPr>
          <w:i/>
        </w:rPr>
        <w:t>Cassiope mertensiana</w:t>
      </w:r>
      <w:r w:rsidRPr="00C42020">
        <w:t xml:space="preserve">, </w:t>
      </w:r>
      <w:r w:rsidRPr="00C42020">
        <w:rPr>
          <w:i/>
        </w:rPr>
        <w:t>Dryas integrifolia</w:t>
      </w:r>
      <w:r w:rsidRPr="00C42020">
        <w:t xml:space="preserve">, </w:t>
      </w:r>
      <w:r w:rsidRPr="00C42020">
        <w:rPr>
          <w:i/>
        </w:rPr>
        <w:t>Dryas octopetala</w:t>
      </w:r>
      <w:r w:rsidRPr="00C42020" w:rsidR="00D80331">
        <w:t xml:space="preserve"> may be present (more so in the north)</w:t>
      </w:r>
      <w:r w:rsidRPr="00C42020">
        <w:t xml:space="preserve">, </w:t>
      </w:r>
      <w:r w:rsidRPr="00C42020">
        <w:rPr>
          <w:i/>
        </w:rPr>
        <w:t>Salix arctica</w:t>
      </w:r>
      <w:r w:rsidRPr="00C42020" w:rsidR="0099486B">
        <w:rPr>
          <w:i/>
        </w:rPr>
        <w:t xml:space="preserve"> </w:t>
      </w:r>
      <w:r w:rsidRPr="00C42020" w:rsidR="0099486B">
        <w:t>(in the north)</w:t>
      </w:r>
      <w:r w:rsidRPr="00C42020">
        <w:t xml:space="preserve">, </w:t>
      </w:r>
      <w:r w:rsidRPr="00C42020" w:rsidR="00D80331">
        <w:rPr>
          <w:i/>
        </w:rPr>
        <w:t>Salix nivalis</w:t>
      </w:r>
      <w:r w:rsidRPr="00C42020" w:rsidR="003E348E">
        <w:t xml:space="preserve"> (</w:t>
      </w:r>
      <w:r w:rsidRPr="00C42020" w:rsidR="0099486B">
        <w:t>MT field guide 2016</w:t>
      </w:r>
      <w:r w:rsidRPr="00C42020" w:rsidR="00455CDD">
        <w:t xml:space="preserve">, </w:t>
      </w:r>
      <w:r w:rsidRPr="00C42020" w:rsidR="008C3F9D">
        <w:t>USDA NRCS 2016</w:t>
      </w:r>
      <w:r w:rsidRPr="00C42020" w:rsidR="003E348E">
        <w:t xml:space="preserve">)) </w:t>
      </w:r>
      <w:r w:rsidRPr="00C42020">
        <w:t xml:space="preserve">or </w:t>
      </w:r>
      <w:r w:rsidRPr="00C42020">
        <w:rPr>
          <w:i/>
        </w:rPr>
        <w:t>Phyllodoce empetriformis</w:t>
      </w:r>
      <w:r w:rsidRPr="00C42020" w:rsidR="007E6751">
        <w:rPr>
          <w:i/>
        </w:rPr>
        <w:t xml:space="preserve"> </w:t>
      </w:r>
      <w:r w:rsidRPr="00C42020" w:rsidR="007E6751">
        <w:t>(MT, ID, AZ, WY)</w:t>
      </w:r>
      <w:r w:rsidRPr="00C42020">
        <w:t xml:space="preserve"> can be dominant shrubs</w:t>
      </w:r>
      <w:r w:rsidRPr="00C42020" w:rsidR="007E6751">
        <w:t xml:space="preserve"> (more so in the north)</w:t>
      </w:r>
      <w:r w:rsidRPr="00C42020">
        <w:t xml:space="preserve">. </w:t>
      </w:r>
      <w:r w:rsidRPr="00C42020">
        <w:rPr>
          <w:i/>
        </w:rPr>
        <w:t>Vaccinium</w:t>
      </w:r>
      <w:r w:rsidRPr="00C42020">
        <w:t xml:space="preserve"> spp, </w:t>
      </w:r>
      <w:r w:rsidRPr="00C42020">
        <w:rPr>
          <w:i/>
        </w:rPr>
        <w:t>Ledum glandulosum</w:t>
      </w:r>
      <w:r w:rsidRPr="00C42020">
        <w:t xml:space="preserve">, </w:t>
      </w:r>
      <w:r w:rsidRPr="00C42020">
        <w:rPr>
          <w:i/>
        </w:rPr>
        <w:t>Phyllodoce glanduliflora</w:t>
      </w:r>
      <w:r w:rsidRPr="00C42020">
        <w:t xml:space="preserve"> </w:t>
      </w:r>
      <w:r w:rsidRPr="00C42020" w:rsidR="00511D78">
        <w:t xml:space="preserve">(MT, ID, WY) </w:t>
      </w:r>
      <w:r w:rsidRPr="00C42020">
        <w:t xml:space="preserve">and </w:t>
      </w:r>
      <w:r w:rsidRPr="00C42020">
        <w:rPr>
          <w:i/>
        </w:rPr>
        <w:t>Kalmia</w:t>
      </w:r>
      <w:r w:rsidRPr="00C42020">
        <w:t xml:space="preserve"> </w:t>
      </w:r>
      <w:r w:rsidRPr="00C42020">
        <w:rPr>
          <w:i/>
        </w:rPr>
        <w:lastRenderedPageBreak/>
        <w:t>microphylla</w:t>
      </w:r>
      <w:r w:rsidRPr="00C42020">
        <w:t xml:space="preserve"> may also be shrub associates. The herbaceous layer is a mixture of forbs and graminoids, especially sedges, including, </w:t>
      </w:r>
      <w:r w:rsidRPr="00C42020">
        <w:rPr>
          <w:i/>
        </w:rPr>
        <w:t xml:space="preserve">Erigeron </w:t>
      </w:r>
      <w:r w:rsidRPr="00C42020">
        <w:t xml:space="preserve">spp, </w:t>
      </w:r>
      <w:r w:rsidRPr="00C42020">
        <w:rPr>
          <w:i/>
        </w:rPr>
        <w:t>Luetkea pectinata</w:t>
      </w:r>
      <w:r w:rsidRPr="00C42020" w:rsidR="00511D78">
        <w:t xml:space="preserve"> (MT, ID)</w:t>
      </w:r>
      <w:r w:rsidRPr="00C42020">
        <w:t xml:space="preserve">, </w:t>
      </w:r>
      <w:r w:rsidRPr="00C42020">
        <w:rPr>
          <w:i/>
        </w:rPr>
        <w:t>Antennaria lanata</w:t>
      </w:r>
      <w:r w:rsidRPr="00C42020" w:rsidR="00511D78">
        <w:rPr>
          <w:i/>
        </w:rPr>
        <w:t xml:space="preserve"> </w:t>
      </w:r>
      <w:r w:rsidRPr="00C42020" w:rsidR="00511D78">
        <w:t>(MT, ID</w:t>
      </w:r>
      <w:r w:rsidRPr="00C42020" w:rsidR="00511D78">
        <w:rPr>
          <w:i/>
        </w:rPr>
        <w:t>)</w:t>
      </w:r>
      <w:r w:rsidRPr="00C42020">
        <w:t xml:space="preserve">, </w:t>
      </w:r>
      <w:r w:rsidRPr="00C42020">
        <w:rPr>
          <w:i/>
        </w:rPr>
        <w:t>Oreostemma alpigenum</w:t>
      </w:r>
      <w:r w:rsidRPr="00C42020">
        <w:t xml:space="preserve"> (=</w:t>
      </w:r>
      <w:r w:rsidRPr="00C42020">
        <w:rPr>
          <w:i/>
        </w:rPr>
        <w:t>Aster alpigenus</w:t>
      </w:r>
      <w:r w:rsidRPr="00C42020">
        <w:t>)</w:t>
      </w:r>
      <w:r w:rsidRPr="00C42020" w:rsidR="00511D78">
        <w:t xml:space="preserve"> (MT, ID, WY)</w:t>
      </w:r>
      <w:r w:rsidRPr="00C42020">
        <w:t xml:space="preserve">, </w:t>
      </w:r>
      <w:r w:rsidRPr="00C42020">
        <w:rPr>
          <w:i/>
        </w:rPr>
        <w:t>Pedicularis</w:t>
      </w:r>
      <w:r w:rsidRPr="00C42020">
        <w:t xml:space="preserve"> spp, </w:t>
      </w:r>
      <w:r w:rsidRPr="00C42020">
        <w:rPr>
          <w:i/>
        </w:rPr>
        <w:t>Castilleja</w:t>
      </w:r>
      <w:r w:rsidRPr="00C42020">
        <w:t xml:space="preserve"> spp, </w:t>
      </w:r>
      <w:r w:rsidRPr="00C42020">
        <w:rPr>
          <w:i/>
        </w:rPr>
        <w:t>Deschampsia</w:t>
      </w:r>
      <w:r w:rsidRPr="00C42020">
        <w:t xml:space="preserve"> </w:t>
      </w:r>
      <w:r w:rsidRPr="00C42020">
        <w:rPr>
          <w:i/>
        </w:rPr>
        <w:t>caespitosa</w:t>
      </w:r>
      <w:r w:rsidRPr="00C42020">
        <w:t xml:space="preserve">, </w:t>
      </w:r>
      <w:r w:rsidRPr="00C42020">
        <w:rPr>
          <w:i/>
        </w:rPr>
        <w:t>Caltha leptosepala</w:t>
      </w:r>
      <w:r w:rsidRPr="00C42020">
        <w:t xml:space="preserve">, </w:t>
      </w:r>
      <w:r w:rsidRPr="00C42020">
        <w:rPr>
          <w:i/>
        </w:rPr>
        <w:t>Erythronium</w:t>
      </w:r>
      <w:r w:rsidRPr="00C42020">
        <w:t xml:space="preserve"> spp</w:t>
      </w:r>
      <w:r w:rsidRPr="00C42020" w:rsidR="001B1284">
        <w:t>.</w:t>
      </w:r>
      <w:r w:rsidRPr="00C42020">
        <w:t xml:space="preserve">, </w:t>
      </w:r>
      <w:r w:rsidRPr="00C42020">
        <w:rPr>
          <w:i/>
        </w:rPr>
        <w:t>Juncus parryi</w:t>
      </w:r>
      <w:r w:rsidRPr="00C42020">
        <w:t xml:space="preserve">, </w:t>
      </w:r>
      <w:r w:rsidRPr="00C42020">
        <w:rPr>
          <w:i/>
        </w:rPr>
        <w:t>Luzula piperi</w:t>
      </w:r>
      <w:r w:rsidRPr="00C42020">
        <w:t xml:space="preserve">, </w:t>
      </w:r>
      <w:r w:rsidRPr="00C42020">
        <w:rPr>
          <w:i/>
        </w:rPr>
        <w:t>Carex spectabilis</w:t>
      </w:r>
      <w:r w:rsidRPr="00C42020">
        <w:t xml:space="preserve">, </w:t>
      </w:r>
      <w:r w:rsidRPr="00C42020">
        <w:rPr>
          <w:i/>
        </w:rPr>
        <w:t>Carex nigricans</w:t>
      </w:r>
      <w:r w:rsidRPr="00C42020" w:rsidR="0089505B">
        <w:t xml:space="preserve">, </w:t>
      </w:r>
      <w:r w:rsidRPr="00C42020" w:rsidR="0089505B">
        <w:rPr>
          <w:rStyle w:val="search1"/>
          <w:i/>
          <w:iCs/>
          <w:color w:val="auto"/>
        </w:rPr>
        <w:t>Minuartia obtusiloba</w:t>
      </w:r>
      <w:r w:rsidRPr="00C42020" w:rsidR="00C42020">
        <w:rPr>
          <w:rStyle w:val="search1"/>
          <w:i/>
          <w:iCs/>
          <w:color w:val="auto"/>
        </w:rPr>
        <w:t xml:space="preserve">, </w:t>
      </w:r>
      <w:r w:rsidRPr="00C42020">
        <w:t xml:space="preserve">and </w:t>
      </w:r>
      <w:r w:rsidRPr="00C42020">
        <w:rPr>
          <w:i/>
        </w:rPr>
        <w:t>Polygonum bistortoides</w:t>
      </w:r>
      <w:r w:rsidRPr="00C42020">
        <w:t>. Fell-fields often intermingle with the alpine dwarf-shrubland.</w:t>
      </w:r>
    </w:p>
    <w:p w:rsidRPr="00C42020" w:rsidR="000E428F" w:rsidP="000E428F" w:rsidRDefault="000E428F" w14:paraId="53234069" w14:textId="77777777">
      <w:pPr>
        <w:pStyle w:val="InfoPara"/>
      </w:pPr>
      <w:r w:rsidRPr="00C42020">
        <w:t>BpS Dominant and Indicator Species</w:t>
      </w:r>
    </w:p>
    <w:p>
      <w:r>
        <w:rPr>
          <w:sz w:val="16"/>
        </w:rPr>
        <w:t>Species names are from the NRCS PLANTS database. Check species codes at http://plants.usda.gov.</w:t>
      </w:r>
    </w:p>
    <w:p w:rsidRPr="00C42020" w:rsidR="000E428F" w:rsidP="000E428F" w:rsidRDefault="000E428F" w14:paraId="2C1CF4B0" w14:textId="77777777">
      <w:pPr>
        <w:pStyle w:val="InfoPara"/>
      </w:pPr>
      <w:r w:rsidRPr="00C42020">
        <w:t>Disturbance Description</w:t>
      </w:r>
    </w:p>
    <w:p w:rsidRPr="00C42020" w:rsidR="000E428F" w:rsidP="000E428F" w:rsidRDefault="000E428F" w14:paraId="6DE3CCD7" w14:textId="7F0C34AE">
      <w:r w:rsidRPr="00C42020">
        <w:t>Vegetation in these areas is controlled by snow retention, wind desiccation, permafrost and a short growing season</w:t>
      </w:r>
      <w:r w:rsidRPr="00C42020" w:rsidR="00B8283A">
        <w:t xml:space="preserve"> (Heginbottom et al. 1997)</w:t>
      </w:r>
      <w:r w:rsidRPr="00C42020">
        <w:t xml:space="preserve">. </w:t>
      </w:r>
      <w:r w:rsidRPr="00C42020" w:rsidR="00B8283A">
        <w:t>In most areas, in most years, precipitation exceeds potential evaporation in all months</w:t>
      </w:r>
      <w:r w:rsidRPr="00C42020" w:rsidR="00CF33BD">
        <w:t xml:space="preserve"> (Aho 2006)</w:t>
      </w:r>
      <w:r w:rsidRPr="00C42020" w:rsidR="00B8283A">
        <w:t xml:space="preserve">. </w:t>
      </w:r>
      <w:r w:rsidRPr="00C42020">
        <w:t>Dry summers associated with major drought years would favor grasses over forbs, whereas wet summers cause a more diverse mixture of forbs and graminoids.</w:t>
      </w:r>
    </w:p>
    <w:p w:rsidRPr="00C42020" w:rsidR="000E428F" w:rsidP="000E428F" w:rsidRDefault="000E428F" w14:paraId="57364A31" w14:textId="77777777"/>
    <w:p w:rsidRPr="00C42020" w:rsidR="000E428F" w:rsidP="000E428F" w:rsidRDefault="000E428F" w14:paraId="58C91DD4" w14:textId="19B686F4">
      <w:r w:rsidRPr="00C42020">
        <w:t>Avalanches on ste</w:t>
      </w:r>
      <w:r w:rsidRPr="00C42020" w:rsidR="00B8283A">
        <w:t>e</w:t>
      </w:r>
      <w:r w:rsidRPr="00C42020">
        <w:t>per slopes where soil accumulate</w:t>
      </w:r>
      <w:r w:rsidRPr="00C42020" w:rsidR="00F3514B">
        <w:t>s</w:t>
      </w:r>
      <w:r w:rsidRPr="00C42020">
        <w:t xml:space="preserve"> can cause infrequent soil-slips, which expose</w:t>
      </w:r>
      <w:r w:rsidRPr="00C42020" w:rsidR="007377C7">
        <w:t xml:space="preserve"> </w:t>
      </w:r>
      <w:r w:rsidRPr="00C42020">
        <w:t>bare ground.</w:t>
      </w:r>
      <w:r w:rsidRPr="00C42020" w:rsidR="00B8283A">
        <w:t xml:space="preserve"> Also</w:t>
      </w:r>
      <w:r w:rsidRPr="00C42020" w:rsidR="00732C7F">
        <w:t>,</w:t>
      </w:r>
      <w:r w:rsidRPr="00C42020" w:rsidR="00B8283A">
        <w:t xml:space="preserve"> debris flows caused by saturated ground from snow melt can expose bare ground and/or cover and bury existing vegetation.</w:t>
      </w:r>
    </w:p>
    <w:p w:rsidRPr="00C42020" w:rsidR="000E428F" w:rsidP="000E428F" w:rsidRDefault="000E428F" w14:paraId="368A3AAA" w14:textId="77777777"/>
    <w:p w:rsidRPr="00C42020" w:rsidR="000E428F" w:rsidP="000E428F" w:rsidRDefault="00310AF9" w14:paraId="6FF94DC4" w14:textId="70821010">
      <w:r w:rsidRPr="00C42020">
        <w:t xml:space="preserve">Fires would likely burn into this BpS from adjacent forest BpSs in the most extreme drought years. </w:t>
      </w:r>
      <w:r w:rsidRPr="00C42020" w:rsidR="000E428F">
        <w:t>Very small burns of a few square meters (replacement fire) caused by lightning strikes were included as a rare disturbance, although lighting storms are frequent in those elevations. The calculation of lightning strikes frequency was not based on fire return intervals, but on the number of strikes (in this case five) per 1</w:t>
      </w:r>
      <w:r w:rsidR="00D31A6F">
        <w:t>,</w:t>
      </w:r>
      <w:r w:rsidRPr="00C42020" w:rsidR="000E428F">
        <w:t xml:space="preserve">000 possible locations per </w:t>
      </w:r>
      <w:r w:rsidRPr="00C42020" w:rsidR="00F233E1">
        <w:t>year</w:t>
      </w:r>
      <w:r w:rsidRPr="00C42020" w:rsidR="00E20853">
        <w:t xml:space="preserve"> (Anderson et al. 2008</w:t>
      </w:r>
      <w:r w:rsidRPr="00C42020" w:rsidR="008C3F9D">
        <w:t xml:space="preserve">, Schussman et al. 2006, </w:t>
      </w:r>
      <w:r w:rsidRPr="00C42020" w:rsidR="00780E53">
        <w:t>Douglas and Ballard.1971</w:t>
      </w:r>
      <w:r w:rsidRPr="00C42020" w:rsidR="00E20853">
        <w:t>)</w:t>
      </w:r>
      <w:r w:rsidRPr="00C42020" w:rsidR="000E428F">
        <w:t>.</w:t>
      </w:r>
    </w:p>
    <w:p w:rsidRPr="00C42020" w:rsidR="000E428F" w:rsidP="000E428F" w:rsidRDefault="000E428F" w14:paraId="4A295961" w14:textId="77777777"/>
    <w:p w:rsidRPr="00C42020" w:rsidR="000E428F" w:rsidP="000E428F" w:rsidRDefault="003E348E" w14:paraId="2F56BDC6" w14:textId="395A42E8">
      <w:r w:rsidRPr="00C42020">
        <w:t>Marmots, pikas, voles, and gophers are the primary herbivores</w:t>
      </w:r>
      <w:r w:rsidRPr="00C42020" w:rsidR="00383DA4">
        <w:t xml:space="preserve"> (</w:t>
      </w:r>
      <w:r w:rsidRPr="00C42020" w:rsidR="00AE1E50">
        <w:t xml:space="preserve">Smith </w:t>
      </w:r>
      <w:r w:rsidRPr="00C42020" w:rsidR="00E20853">
        <w:t>2006</w:t>
      </w:r>
      <w:r w:rsidRPr="00C42020" w:rsidR="00D7267E">
        <w:t>,</w:t>
      </w:r>
      <w:r w:rsidRPr="00C42020" w:rsidR="008C3F9D">
        <w:t xml:space="preserve"> Sherrod et al. 2005</w:t>
      </w:r>
      <w:r w:rsidRPr="00C42020" w:rsidR="00E20853">
        <w:t xml:space="preserve">). </w:t>
      </w:r>
      <w:r w:rsidRPr="00C42020">
        <w:t>Other n</w:t>
      </w:r>
      <w:r w:rsidRPr="00C42020" w:rsidR="000E428F">
        <w:t xml:space="preserve">ative herbivores (Rocky Mountain bighorn sheep, mule deer and elk) were common in the alpine </w:t>
      </w:r>
      <w:r w:rsidRPr="00C42020" w:rsidR="00AE1E50">
        <w:t xml:space="preserve">in the past </w:t>
      </w:r>
      <w:r w:rsidRPr="00C42020" w:rsidR="000E428F">
        <w:t>but probably did not greatly affect vegetation cover because animals move frequently as they reduce vegetation cover.</w:t>
      </w:r>
      <w:r w:rsidRPr="00C42020">
        <w:t xml:space="preserve"> In some areas mountain goats occur naturally but are introduced in other alpine areas</w:t>
      </w:r>
      <w:r w:rsidRPr="00C42020" w:rsidR="007A5B69">
        <w:t xml:space="preserve"> (Innes 2011)</w:t>
      </w:r>
      <w:r w:rsidRPr="00C42020">
        <w:t>.</w:t>
      </w:r>
    </w:p>
    <w:p w:rsidRPr="00C42020" w:rsidR="000E428F" w:rsidP="000E428F" w:rsidRDefault="000E428F" w14:paraId="2DBB1F1C" w14:textId="7E2870F3">
      <w:pPr>
        <w:pStyle w:val="InfoPara"/>
      </w:pPr>
      <w:r w:rsidRPr="00C42020">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C42020" w:rsidR="000E428F" w:rsidP="000E428F" w:rsidRDefault="000E428F" w14:paraId="43FD368C" w14:textId="77777777">
      <w:pPr>
        <w:pStyle w:val="InfoPara"/>
      </w:pPr>
      <w:r w:rsidRPr="00C42020">
        <w:t>Scale Description</w:t>
      </w:r>
    </w:p>
    <w:p w:rsidRPr="00C42020" w:rsidR="000E428F" w:rsidP="000E428F" w:rsidRDefault="000E428F" w14:paraId="6422673C" w14:textId="56C57E6B">
      <w:r w:rsidRPr="00C42020">
        <w:t xml:space="preserve">This </w:t>
      </w:r>
      <w:r w:rsidRPr="00C42020" w:rsidR="0007187A">
        <w:t>BpS</w:t>
      </w:r>
      <w:r w:rsidRPr="00C42020">
        <w:t xml:space="preserve"> can occupy large areas of the alpine</w:t>
      </w:r>
      <w:r w:rsidRPr="00C42020" w:rsidR="00C17997">
        <w:t xml:space="preserve"> (more so in the north and less so in the southern map zones and states)</w:t>
      </w:r>
      <w:r w:rsidRPr="00C42020">
        <w:t xml:space="preserve">. Patch size varies from a few acres to 100ac in mountain basins. </w:t>
      </w:r>
      <w:r w:rsidRPr="00C42020" w:rsidR="00C17997">
        <w:t xml:space="preserve">Lager patches occur in MT with smaller patches occurring in NM, AZ and NV). </w:t>
      </w:r>
      <w:r w:rsidRPr="00C42020">
        <w:t>Stand-replacement fires may be caused by lightning strikes that do not spread due to the sparse cover of fine fuel and extensive barren areas acting as fire breaks.</w:t>
      </w:r>
    </w:p>
    <w:p w:rsidRPr="00C42020" w:rsidR="000E428F" w:rsidP="000E428F" w:rsidRDefault="000E428F" w14:paraId="3E594061" w14:textId="77777777">
      <w:pPr>
        <w:pStyle w:val="InfoPara"/>
      </w:pPr>
      <w:r w:rsidRPr="00C42020">
        <w:t>Adjacency or Identification Concerns</w:t>
      </w:r>
    </w:p>
    <w:p w:rsidRPr="00C42020" w:rsidR="000E428F" w:rsidP="000E428F" w:rsidRDefault="000E428F" w14:paraId="01079C0A" w14:textId="62061E24">
      <w:r w:rsidRPr="00C42020">
        <w:t>Adjacent to and inter-mixed with Rocky Mountain Dry Tundra.</w:t>
      </w:r>
      <w:r w:rsidRPr="00C42020" w:rsidR="00C17997">
        <w:t xml:space="preserve"> Also, can be adjacent to fell fields, herbaceous cushion plant communities and subalpine forests which can burn during drought years and fires can spread into this BpS</w:t>
      </w:r>
      <w:r w:rsidRPr="00C42020" w:rsidR="00E20853">
        <w:t xml:space="preserve"> (Anderson et al. 2008)</w:t>
      </w:r>
      <w:r w:rsidRPr="00C42020" w:rsidR="00C17997">
        <w:t>.</w:t>
      </w:r>
    </w:p>
    <w:p w:rsidRPr="00C42020" w:rsidR="000E428F" w:rsidP="000E428F" w:rsidRDefault="000E428F" w14:paraId="1BF9D419" w14:textId="77777777">
      <w:pPr>
        <w:pStyle w:val="InfoPara"/>
      </w:pPr>
      <w:r w:rsidRPr="00C42020">
        <w:t>Issues or Problems</w:t>
      </w:r>
    </w:p>
    <w:p w:rsidRPr="00C42020" w:rsidR="000E428F" w:rsidP="000E428F" w:rsidRDefault="000E428F" w14:paraId="5A4A79DB" w14:textId="6D9B4121">
      <w:r w:rsidRPr="00C42020">
        <w:t xml:space="preserve">Scarce information on </w:t>
      </w:r>
      <w:r w:rsidRPr="00C42020" w:rsidR="00C17997">
        <w:t xml:space="preserve">fire in </w:t>
      </w:r>
      <w:r w:rsidRPr="00C42020">
        <w:t>this system.</w:t>
      </w:r>
    </w:p>
    <w:p w:rsidRPr="00C42020" w:rsidR="000E428F" w:rsidP="000E428F" w:rsidRDefault="000E428F" w14:paraId="7631A36E" w14:textId="77777777">
      <w:pPr>
        <w:pStyle w:val="InfoPara"/>
      </w:pPr>
      <w:r w:rsidRPr="00C42020">
        <w:t>Native Uncharacteristic Conditions</w:t>
      </w:r>
    </w:p>
    <w:p w:rsidRPr="00C42020" w:rsidR="000E428F" w:rsidP="000E428F" w:rsidRDefault="003E348E" w14:paraId="6957A586" w14:textId="07772A96">
      <w:r w:rsidRPr="00C42020">
        <w:t>Marmot burrows and adjoining areas are typically devoid of vegetation due to foraging and burrowing activities.</w:t>
      </w:r>
    </w:p>
    <w:p w:rsidRPr="00C42020" w:rsidR="002855B0" w:rsidP="000E428F" w:rsidRDefault="002855B0" w14:paraId="1F991E88" w14:textId="77777777"/>
    <w:p w:rsidRPr="00C42020" w:rsidR="002855B0" w:rsidP="000E428F" w:rsidRDefault="00B8283A" w14:paraId="5034FF87" w14:textId="4DD3C8A6">
      <w:r w:rsidRPr="00C42020">
        <w:t>Bare ground from avalanches or debris flows.</w:t>
      </w:r>
    </w:p>
    <w:p w:rsidRPr="00C42020" w:rsidR="002855B0" w:rsidP="000E428F" w:rsidRDefault="002855B0" w14:paraId="1C3BB9C2" w14:textId="77777777"/>
    <w:p w:rsidRPr="00C42020" w:rsidR="000E428F" w:rsidP="000E428F" w:rsidRDefault="000E428F" w14:paraId="6275FB8A" w14:textId="77777777">
      <w:pPr>
        <w:pStyle w:val="InfoPara"/>
      </w:pPr>
      <w:r w:rsidRPr="00C42020">
        <w:t>Comments</w:t>
      </w:r>
    </w:p>
    <w:p w:rsidRPr="00C42020" w:rsidR="00F233E1" w:rsidP="00F233E1" w:rsidRDefault="0007187A" w14:paraId="6CCC2F21" w14:textId="0A9E3EB4">
      <w:r w:rsidRPr="00C42020">
        <w:t>Kathleen Roche reviewed this BpS</w:t>
      </w:r>
      <w:r w:rsidRPr="00C42020" w:rsidR="00F233E1">
        <w:t xml:space="preserve"> during 201</w:t>
      </w:r>
      <w:r w:rsidRPr="00C42020">
        <w:t>6</w:t>
      </w:r>
      <w:r w:rsidRPr="00C42020" w:rsidR="00F233E1">
        <w:t xml:space="preserve"> BpS Review</w:t>
      </w:r>
      <w:r w:rsidRPr="00C42020">
        <w:t xml:space="preserve"> and made descriptive edits</w:t>
      </w:r>
      <w:r w:rsidRPr="00C42020" w:rsidR="00F233E1">
        <w:t>.</w:t>
      </w:r>
    </w:p>
    <w:p w:rsidRPr="00C42020" w:rsidR="002855B0" w:rsidP="00F233E1" w:rsidRDefault="002855B0" w14:paraId="3A52078A" w14:textId="77777777"/>
    <w:p w:rsidRPr="00C42020" w:rsidR="002855B0" w:rsidP="00F233E1" w:rsidRDefault="002855B0" w14:paraId="77F81E95" w14:textId="77777777"/>
    <w:p w:rsidRPr="00C42020" w:rsidR="000E428F" w:rsidP="000E428F" w:rsidRDefault="000E428F" w14:paraId="227FF069" w14:textId="77777777">
      <w:pPr>
        <w:pStyle w:val="ReportSection"/>
      </w:pPr>
      <w:r w:rsidRPr="00C42020">
        <w:t>Succession Classes</w:t>
      </w:r>
    </w:p>
    <w:p w:rsidRPr="00C42020" w:rsidR="000E428F" w:rsidP="000E428F" w:rsidRDefault="000E428F" w14:paraId="2136AD0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C42020" w:rsidR="000E428F" w:rsidP="000E428F" w:rsidRDefault="000E428F" w14:paraId="4998F149"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Pr="00C42020" w:rsidR="000E428F" w:rsidP="000E428F" w:rsidRDefault="000E428F" w14:paraId="31233FAF" w14:textId="77777777"/>
    <w:p w:rsidRPr="00C42020" w:rsidR="000E428F" w:rsidP="000E428F" w:rsidRDefault="000E428F" w14:paraId="304EFD4F" w14:textId="77777777">
      <w:pPr>
        <w:pStyle w:val="SClassInfoPara"/>
      </w:pPr>
      <w:r w:rsidRPr="00C42020">
        <w:t>Indicator Species</w:t>
      </w:r>
    </w:p>
    <w:p w:rsidRPr="00C42020" w:rsidR="000E428F" w:rsidP="000E428F" w:rsidRDefault="000E428F" w14:paraId="14FC8E88" w14:textId="77777777"/>
    <w:p w:rsidRPr="00C42020" w:rsidR="000E428F" w:rsidP="000E428F" w:rsidRDefault="000E428F" w14:paraId="37F4A27E" w14:textId="77777777">
      <w:pPr>
        <w:pStyle w:val="SClassInfoPara"/>
      </w:pPr>
      <w:r w:rsidRPr="00C42020">
        <w:t>Description</w:t>
      </w:r>
    </w:p>
    <w:p w:rsidRPr="00C42020" w:rsidR="000E428F" w:rsidP="000E428F" w:rsidRDefault="000E428F" w14:paraId="3F0A8042" w14:textId="0D02099D">
      <w:r w:rsidRPr="00C42020">
        <w:lastRenderedPageBreak/>
        <w:t xml:space="preserve">Very exposed (barren) state following a lightning strike. Soil (not rock) may dominate the area. </w:t>
      </w:r>
      <w:r w:rsidRPr="00C42020" w:rsidR="00D3662E">
        <w:t xml:space="preserve">Plant recovery can be fairly rapid following fire (Douglas 1971). Some of the shrubs will rapidly resprout from the roots. If fire coincides with extreme and continuing drought recovery can be slower. </w:t>
      </w:r>
      <w:r w:rsidRPr="00C42020">
        <w:t>Grasses are more common tha</w:t>
      </w:r>
      <w:r w:rsidRPr="00C42020" w:rsidR="00F3514B">
        <w:t>n</w:t>
      </w:r>
      <w:r w:rsidRPr="00C42020">
        <w:t xml:space="preserve"> forbs or shr</w:t>
      </w:r>
      <w:r w:rsidRPr="00C42020" w:rsidR="00F233E1">
        <w:t xml:space="preserve">ubs. </w:t>
      </w:r>
    </w:p>
    <w:p w:rsidRPr="00C42020" w:rsidR="000E428F" w:rsidP="000E428F" w:rsidRDefault="000E428F" w14:paraId="10E73E91" w14:textId="77777777"/>
    <w:p>
      <w:r>
        <w:rPr>
          <w:i/>
          <w:u w:val="single"/>
        </w:rPr>
        <w:t>Maximum Tree Size Class</w:t>
      </w:r>
      <w:br/>
      <w:r>
        <w:t>None</w:t>
      </w:r>
    </w:p>
    <w:p w:rsidRPr="00C42020" w:rsidR="000E428F" w:rsidP="000E428F" w:rsidRDefault="000E428F" w14:paraId="12580B4F" w14:textId="77777777">
      <w:pPr>
        <w:pStyle w:val="InfoPara"/>
        <w:pBdr>
          <w:top w:val="single" w:color="auto" w:sz="4" w:space="1"/>
        </w:pBdr>
      </w:pPr>
      <w:r>
        <w:t>Class B</w:t>
      </w:r>
      <w:r>
        <w:tab/>
        <w:t>87</w:t>
      </w:r>
      <w:r w:rsidR="002A3B10">
        <w:tab/>
      </w:r>
      <w:r w:rsidR="002A3B10">
        <w:tab/>
      </w:r>
      <w:r w:rsidR="002A3B10">
        <w:tab/>
      </w:r>
      <w:r w:rsidR="002A3B10">
        <w:tab/>
      </w:r>
      <w:r w:rsidR="004F7795">
        <w:t>Late Development 1 - Closed</w:t>
      </w:r>
    </w:p>
    <w:p w:rsidRPr="00C42020" w:rsidR="000E428F" w:rsidP="000E428F" w:rsidRDefault="000E428F" w14:paraId="69187FC7" w14:textId="77777777"/>
    <w:p w:rsidRPr="00C42020" w:rsidR="000E428F" w:rsidP="000E428F" w:rsidRDefault="000E428F" w14:paraId="6BEAF6D7" w14:textId="77777777">
      <w:pPr>
        <w:pStyle w:val="SClassInfoPara"/>
      </w:pPr>
      <w:r w:rsidRPr="00C42020">
        <w:t>Indicator Species</w:t>
      </w:r>
    </w:p>
    <w:p w:rsidRPr="00C42020" w:rsidR="000E428F" w:rsidP="000E428F" w:rsidRDefault="000E428F" w14:paraId="0201CC9F" w14:textId="77777777"/>
    <w:p w:rsidRPr="00C42020" w:rsidR="000E428F" w:rsidP="000E428F" w:rsidRDefault="000E428F" w14:paraId="1A139C0C" w14:textId="77777777">
      <w:pPr>
        <w:pStyle w:val="SClassInfoPara"/>
      </w:pPr>
      <w:r w:rsidRPr="00C42020">
        <w:t>Description</w:t>
      </w:r>
    </w:p>
    <w:p w:rsidRPr="00C42020" w:rsidR="000E428F" w:rsidP="000E428F" w:rsidRDefault="000E428F" w14:paraId="7D56393F" w14:textId="49C1FB5F">
      <w:r w:rsidRPr="00C42020">
        <w:t xml:space="preserve">Alpine community is dominated by semi-continuous layer of ericaceous shrubs. Plant cover may vary from 10% on exposed sites to as much as </w:t>
      </w:r>
      <w:r w:rsidRPr="00C42020" w:rsidR="00D3662E">
        <w:t>90</w:t>
      </w:r>
      <w:r w:rsidRPr="00C42020">
        <w:t xml:space="preserve">% on mesic and more protected sites. </w:t>
      </w:r>
    </w:p>
    <w:p w:rsidRPr="00C42020" w:rsidR="000E428F" w:rsidP="000E428F" w:rsidRDefault="000E428F" w14:paraId="6FDF224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 and debris flows</w:t>
      </w:r>
    </w:p>
    <w:p>
      <w:r>
        <w:t/>
      </w:r>
    </w:p>
    <w:p>
      <w:pPr>
        <w:pStyle w:val="ReportSection"/>
      </w:pPr>
      <w:r>
        <w:t>References</w:t>
      </w:r>
    </w:p>
    <w:p>
      <w:r>
        <w:t/>
      </w:r>
    </w:p>
    <w:p w:rsidRPr="00C42020" w:rsidR="00D82FBA" w:rsidP="002D5978" w:rsidRDefault="00CF33BD" w14:paraId="7B87C00E" w14:textId="447ACA29">
      <w:r w:rsidRPr="00C42020">
        <w:t xml:space="preserve">Aho, K.A. 2006. Alpine and Cliff Ecosystems in the North Central Rocky Mountains. Dissertation Thesis. Montana State University. </w:t>
      </w:r>
    </w:p>
    <w:p w:rsidRPr="00C42020" w:rsidR="00CF33BD" w:rsidP="002D5978" w:rsidRDefault="00CF33BD" w14:paraId="787E9565" w14:textId="35AA6767"/>
    <w:p w:rsidRPr="00C42020" w:rsidR="002D5978" w:rsidP="002D5978" w:rsidRDefault="002D5978" w14:paraId="72453AF2" w14:textId="21DFC09A">
      <w:r w:rsidRPr="00C42020">
        <w:t>Aho, K. and J. Bala. 2012. Vascular Alpine Flora of Mount Washburn, Yellowstone National Park, USA. Madroño, 59(1):2-13. 2012.</w:t>
      </w:r>
    </w:p>
    <w:p w:rsidRPr="00C42020" w:rsidR="002D5978" w:rsidP="000E428F" w:rsidRDefault="002D5978" w14:paraId="640827FE" w14:textId="189AE342"/>
    <w:p w:rsidRPr="00C42020" w:rsidR="00E20853" w:rsidP="00E20853" w:rsidRDefault="00E20853" w14:paraId="3DFDEF14" w14:textId="40363543">
      <w:r w:rsidRPr="00C42020">
        <w:t>Anderson, RS. C.D. Allen, J.L. Toney, R.B. Jass and A.N. Bair. 2008. Holocene vegetation and fire regimes in subalpine and mixed conifer forests, southern Rocky Mountains, USA. International Journal of Wildland Fire 2008, 17, 96–114.</w:t>
      </w:r>
    </w:p>
    <w:p w:rsidRPr="00C42020" w:rsidR="00E20853" w:rsidP="000E428F" w:rsidRDefault="00E20853" w14:paraId="20B0F86B" w14:textId="77777777"/>
    <w:p w:rsidRPr="00C42020" w:rsidR="000E428F" w:rsidP="000E428F" w:rsidRDefault="000E428F" w14:paraId="514A5795" w14:textId="31D53DB6">
      <w:r w:rsidRPr="00C42020">
        <w:t>Baker, W.L. 1980. Alpine vegetation of the Sangre De Cristo Mountains, New Mexico: Gradient analysis and classification. Unpublished thesis, University of North Carolina, Chapel Hill. 55 pp.</w:t>
      </w:r>
    </w:p>
    <w:p w:rsidRPr="00C42020" w:rsidR="000E428F" w:rsidP="000E428F" w:rsidRDefault="000E428F" w14:paraId="2C0ED795" w14:textId="77777777"/>
    <w:p w:rsidRPr="00C42020" w:rsidR="006B7095" w:rsidP="006B7095" w:rsidRDefault="006B7095" w14:paraId="08162AF5" w14:textId="4B81C465">
      <w:r w:rsidRPr="00C42020">
        <w:t>Baker, W.L. 1983. Alpine Vegetation of Wheeler Peak, New Mexico, U.S.A.: Gradient Analysis, Classification,and Biogeography. Arctic and Alpine Research, Vol. 15, No. 2 (May, 1983), pp. 223-240.</w:t>
      </w:r>
    </w:p>
    <w:p w:rsidRPr="00C42020" w:rsidR="006B7095" w:rsidP="000E428F" w:rsidRDefault="006B7095" w14:paraId="5D464738" w14:textId="77777777"/>
    <w:p w:rsidRPr="00C42020" w:rsidR="000E428F" w:rsidP="000E428F" w:rsidRDefault="000E428F" w14:paraId="50712A8C" w14:textId="5CAD2C8F">
      <w:r w:rsidRPr="00C42020">
        <w:t>Bamberg, S.A. 1961. Plant ecology of alpine tundra area in Montana and adjacent Wyoming. Unpublished dissertation, University of Colorado, Boulder. 163 pp.</w:t>
      </w:r>
    </w:p>
    <w:p w:rsidRPr="00C42020" w:rsidR="000E428F" w:rsidP="000E428F" w:rsidRDefault="000E428F" w14:paraId="207A1846" w14:textId="77777777"/>
    <w:p w:rsidRPr="00C42020" w:rsidR="000E428F" w:rsidP="000E428F" w:rsidRDefault="000E428F" w14:paraId="0701FFFD" w14:textId="7A9341B0">
      <w:r w:rsidRPr="00C42020">
        <w:t>Bamberg, S.A. and J. Major. 1968. Ecology of the vegetation and soils associated with calcareous parent materials in three alpine regions of Montana. Ecological Monographs 38(2): 127-167.</w:t>
      </w:r>
    </w:p>
    <w:p w:rsidRPr="00C42020" w:rsidR="000E428F" w:rsidP="000E428F" w:rsidRDefault="000E428F" w14:paraId="72C6361E" w14:textId="1AB58E94"/>
    <w:p w:rsidRPr="00C42020" w:rsidR="00612D94" w:rsidP="000E428F" w:rsidRDefault="00612D94" w14:paraId="422B845B" w14:textId="1F915EC2">
      <w:r w:rsidRPr="00C42020">
        <w:t>Billings, W. 1978</w:t>
      </w:r>
      <w:r w:rsidRPr="00C42020" w:rsidR="004A5DF2">
        <w:t>. Alpine Phytogeography Across t</w:t>
      </w:r>
      <w:r w:rsidRPr="00C42020">
        <w:t xml:space="preserve">he Great Basin. Great Basin Naturalist Memoirs, (2), 105-117. Available at: </w:t>
      </w:r>
      <w:r>
        <w:t>http://scholarsarchive.byu.edu/cgi/viewcontent.cgi?article=1047&amp;context=gbnm</w:t>
      </w:r>
      <w:r w:rsidRPr="00C42020">
        <w:t xml:space="preserve"> [11/29/16].</w:t>
      </w:r>
    </w:p>
    <w:p w:rsidRPr="00C42020" w:rsidR="00612D94" w:rsidP="000E428F" w:rsidRDefault="00612D94" w14:paraId="7062556B" w14:textId="77777777"/>
    <w:p w:rsidRPr="00C42020" w:rsidR="00D7267E" w:rsidP="000E428F" w:rsidRDefault="00D7267E" w14:paraId="24CB804A" w14:textId="7367EBB3">
      <w:r w:rsidRPr="00C42020">
        <w:t>Cain, S. 1943. Sample-Plot Technique Applied to Alpine Vegetation in Wyoming. American Journal of Botany, 30(3), 240-247.</w:t>
      </w:r>
    </w:p>
    <w:p w:rsidRPr="00C42020" w:rsidR="00D7267E" w:rsidP="000E428F" w:rsidRDefault="00D7267E" w14:paraId="20A2C7D0" w14:textId="77777777"/>
    <w:p w:rsidRPr="00C42020" w:rsidR="000E428F" w:rsidP="000E428F" w:rsidRDefault="000E428F" w14:paraId="3917195B" w14:textId="7E4BF1AC">
      <w:r w:rsidRPr="00C42020">
        <w:t>Cooper, S.V., P. Lesica and D. Page-Dumroese. 1997. Plant community classification for alpine vegetation on Beaverhead National Forest, Montana. USDA Forest Service, Intermountain Research Station, Report INT-GTR-362. Ogden, UT. 61 pp.</w:t>
      </w:r>
    </w:p>
    <w:p w:rsidRPr="00C42020" w:rsidR="000E428F" w:rsidP="000E428F" w:rsidRDefault="000E428F" w14:paraId="463486A9" w14:textId="77777777"/>
    <w:p w:rsidRPr="00C42020" w:rsidR="001B1284" w:rsidP="000E428F" w:rsidRDefault="001B1284" w14:paraId="0D6618AB" w14:textId="1C62633F">
      <w:r w:rsidRPr="00C42020">
        <w:t>Douglas,</w:t>
      </w:r>
      <w:r w:rsidRPr="00C42020" w:rsidR="00AE1FAA">
        <w:t xml:space="preserve"> G.</w:t>
      </w:r>
      <w:r w:rsidRPr="00C42020" w:rsidR="004A5DF2">
        <w:t xml:space="preserve">W., and </w:t>
      </w:r>
      <w:r w:rsidRPr="00C42020" w:rsidR="00AE1FAA">
        <w:t>T.</w:t>
      </w:r>
      <w:r w:rsidRPr="00C42020" w:rsidR="004A5DF2">
        <w:t>M. Ballard.</w:t>
      </w:r>
      <w:r w:rsidRPr="00C42020" w:rsidR="006B7095">
        <w:t>1971.</w:t>
      </w:r>
      <w:r w:rsidRPr="00C42020" w:rsidR="004A5DF2">
        <w:t xml:space="preserve"> </w:t>
      </w:r>
      <w:r w:rsidRPr="00C42020">
        <w:t xml:space="preserve">Effects of fire on alpine plant communities in </w:t>
      </w:r>
      <w:r w:rsidRPr="00C42020" w:rsidR="004A5DF2">
        <w:t>the North Cascades, Washington.</w:t>
      </w:r>
      <w:r w:rsidRPr="00C42020">
        <w:t xml:space="preserve"> Ecology 52.6 (1971): 1058-1064.</w:t>
      </w:r>
    </w:p>
    <w:p w:rsidRPr="00C42020" w:rsidR="001B1284" w:rsidP="000E428F" w:rsidRDefault="001B1284" w14:paraId="738AF20A" w14:textId="77777777"/>
    <w:p w:rsidRPr="00C42020" w:rsidR="001B1284" w:rsidP="000E428F" w:rsidRDefault="004A5DF2" w14:paraId="7A876D56" w14:textId="1BA5E9FA">
      <w:r w:rsidRPr="00C42020">
        <w:t>Fowler, J.F., B.E. Nelson, R. L. Hartman</w:t>
      </w:r>
      <w:r w:rsidRPr="00C42020" w:rsidR="001B1284">
        <w:t>. 2014. Vascular plant flora of the alpine zone in the southern Rocky Mountains, U.S.A. Journal of the Botanical Research Institute of Texas. 8(2): 611-636.</w:t>
      </w:r>
    </w:p>
    <w:p w:rsidRPr="00C42020" w:rsidR="001B1284" w:rsidP="000E428F" w:rsidRDefault="001B1284" w14:paraId="4F21866F" w14:textId="3D514DD6"/>
    <w:p w:rsidRPr="00C42020" w:rsidR="00B8283A" w:rsidP="00B8283A" w:rsidRDefault="00B8283A" w14:paraId="43E3D6A4" w14:textId="68919F71">
      <w:r w:rsidRPr="00C42020">
        <w:t>Heginbottom, J.A. J. Brown, E.S. Melnikov, and O.J. Ferrians Jr., 1997. Circumarctic Map of Permafrost and Ground Ice Conditions. First Published: December 1993 in Permafrost: Sixth International Conference, Beijing, Proceedings. Wushan, Guangzhou, China, South China University Press, volume 2, pp. 1132-1136. Revised: 19 December 1997.</w:t>
      </w:r>
    </w:p>
    <w:p w:rsidRPr="00C42020" w:rsidR="00B8283A" w:rsidP="000E428F" w:rsidRDefault="00B8283A" w14:paraId="72029613" w14:textId="77777777"/>
    <w:p w:rsidRPr="00C42020" w:rsidR="00AE1E50" w:rsidP="000E428F" w:rsidRDefault="00AE1E50" w14:paraId="73FA96AF" w14:textId="5342E7E4">
      <w:r w:rsidRPr="00C42020">
        <w:t xml:space="preserve">Innes, Robin J. 2011. </w:t>
      </w:r>
      <w:r w:rsidRPr="00C42020">
        <w:rPr>
          <w:i/>
        </w:rPr>
        <w:t>Oreamnos americanus</w:t>
      </w:r>
      <w:r w:rsidRPr="00C42020">
        <w:t>. In: Fire Effects Information System, [Online]. U.S. Department of Agriculture, Forest Service, Rocky Mountain Research Station, Fire Sciences Laboratory (Producer). Available: http://www.fs.fed.us/database/feis/ [2016, December 1].</w:t>
      </w:r>
    </w:p>
    <w:p w:rsidRPr="00C42020" w:rsidR="00AE1E50" w:rsidP="000E428F" w:rsidRDefault="00AE1E50" w14:paraId="4507E2EB" w14:textId="55EE161D"/>
    <w:p w:rsidRPr="00C42020" w:rsidR="001B76EB" w:rsidP="001B76EB" w:rsidRDefault="001B76EB" w14:paraId="29D33519" w14:textId="51F3AB57">
      <w:r w:rsidRPr="00C42020">
        <w:t>Johnson, P.L. and W.D. Billings. 1962. The Alpine Vegetation of the Beartooth Plateau in Relation to Cryopedogenic Processes and Patterns. Ecological Monographs, Vol. 32, No. 2 (Spring, 1962), pp. 105-135.</w:t>
      </w:r>
    </w:p>
    <w:p w:rsidRPr="00C42020" w:rsidR="001B76EB" w:rsidP="000E428F" w:rsidRDefault="001B76EB" w14:paraId="3250775D" w14:textId="53FFEA40"/>
    <w:p w:rsidRPr="00C42020" w:rsidR="00D7267E" w:rsidP="000E428F" w:rsidRDefault="00D7267E" w14:paraId="1088427E" w14:textId="318450A5">
      <w:r w:rsidRPr="00C42020">
        <w:t>Knight, D.H. 1996. Mountains and Plains: The Ecology of Wyoming Landscapes. New Haven: Yale University Press, 1996. 338 pp.</w:t>
      </w:r>
    </w:p>
    <w:p w:rsidRPr="00C42020" w:rsidR="00D7267E" w:rsidP="000E428F" w:rsidRDefault="00D7267E" w14:paraId="78D90B1B" w14:textId="77777777"/>
    <w:p w:rsidRPr="00C42020" w:rsidR="000E428F" w:rsidP="000E428F" w:rsidRDefault="000E428F" w14:paraId="681EC9A0" w14:textId="428353B0">
      <w:r w:rsidRPr="00C42020">
        <w:t>Komarkova, V. 1976. Alpine vegetation of the Indian Peaks Area, Front Range, Colorado Rocky Mountains. Unpublished dissertation, University of Colorado, Boulder. 655 pp.</w:t>
      </w:r>
    </w:p>
    <w:p w:rsidRPr="00C42020" w:rsidR="000E428F" w:rsidP="000E428F" w:rsidRDefault="000E428F" w14:paraId="0029DCDD" w14:textId="77777777"/>
    <w:p w:rsidRPr="00C42020" w:rsidR="000E428F" w:rsidP="000E428F" w:rsidRDefault="000E428F" w14:paraId="610AC6AD" w14:textId="432E58AF">
      <w:r w:rsidRPr="00C42020">
        <w:t>Komarkova, V. 1980. Classification and ordination in the Indian Peaks area, Colorado Rocky Mountains. Vegetation 42: 149-163.</w:t>
      </w:r>
    </w:p>
    <w:p w:rsidRPr="00C42020" w:rsidR="000E428F" w:rsidP="000E428F" w:rsidRDefault="000E428F" w14:paraId="7574C41F" w14:textId="77777777"/>
    <w:p w:rsidRPr="00C42020" w:rsidR="00C26FB0" w:rsidP="00C26FB0" w:rsidRDefault="00C26FB0" w14:paraId="687E87E6" w14:textId="0E798BBC">
      <w:r w:rsidRPr="00C42020">
        <w:t xml:space="preserve">Malanson, G.P., D.L. Zimmerman and D.B. Fagre. 2015. Floristic similarity, diversity and endemism as indicators of refugia characteristics and needs in the West. Biodiversity, 16:4, 237-246, DOI: 10.1080/14888386.2015.1117989. Available at: </w:t>
      </w:r>
      <w:r>
        <w:t>http://dx.doi.org/10.1080/14888386.2015.1117989</w:t>
      </w:r>
      <w:r w:rsidRPr="00C42020">
        <w:t xml:space="preserve"> [11/30/16].</w:t>
      </w:r>
    </w:p>
    <w:p w:rsidRPr="00C42020" w:rsidR="00C26FB0" w:rsidP="000E428F" w:rsidRDefault="00C26FB0" w14:paraId="4748AB2C" w14:textId="77777777"/>
    <w:p w:rsidRPr="00C42020" w:rsidR="00612D94" w:rsidP="000E428F" w:rsidRDefault="00612D94" w14:paraId="78BB1358" w14:textId="29734C73">
      <w:r w:rsidRPr="00C42020">
        <w:lastRenderedPageBreak/>
        <w:t xml:space="preserve">Montana Field Guide.  Montana Natural Heritage Program.  Retrieved on November 25, 2016, from </w:t>
      </w:r>
      <w:r>
        <w:t>http://FieldGuide.mt.gov/speciesDetail.aspx?elcode=pdsal022j0</w:t>
      </w:r>
      <w:r w:rsidRPr="00C42020" w:rsidR="004A5DF2">
        <w:t xml:space="preserve"> [Accessed 11/25/16].</w:t>
      </w:r>
    </w:p>
    <w:p w:rsidRPr="00C42020" w:rsidR="00612D94" w:rsidP="000E428F" w:rsidRDefault="00612D94" w14:paraId="6D4091E7" w14:textId="77777777"/>
    <w:p w:rsidRPr="00C42020" w:rsidR="000E428F" w:rsidP="000E428F" w:rsidRDefault="000E428F" w14:paraId="1B94C95B" w14:textId="3BE22209">
      <w:r w:rsidRPr="00C42020">
        <w:t>NatureServe. 2007. International Ecological Classification Standard: Terrestrial Ecological Classifications. NatureServe Central Databases. Arlington, VA. Data current as of 10 February 2007.</w:t>
      </w:r>
    </w:p>
    <w:p w:rsidRPr="00C42020" w:rsidR="000E428F" w:rsidP="000E428F" w:rsidRDefault="000E428F" w14:paraId="35FD77B5" w14:textId="08B5E1EC"/>
    <w:p w:rsidRPr="00C42020" w:rsidR="00AE23B6" w:rsidP="000E428F" w:rsidRDefault="00AE23B6" w14:paraId="44A8CD16" w14:textId="3E9F9DD3">
      <w:r w:rsidRPr="00C42020">
        <w:t>Richardson, C., and D. Henderson. 1999. Classification and Ordination of the Alpine Plant Communities of Railroad Ridge, White Cloud Peaks, Idaho. The Great Basin Naturalist, 59(1), 63-78.</w:t>
      </w:r>
    </w:p>
    <w:p w:rsidRPr="00C42020" w:rsidR="00AE23B6" w:rsidP="000E428F" w:rsidRDefault="00AE23B6" w14:paraId="50C61EE9" w14:textId="77777777"/>
    <w:p w:rsidRPr="00C42020" w:rsidR="00AE1FAA" w:rsidP="00AE1FAA" w:rsidRDefault="00AE1FAA" w14:paraId="6710884F" w14:textId="14ACC5A4">
      <w:r w:rsidRPr="00C42020">
        <w:t>Rottman, M.L and E.L. Hartman. 1985.  Tundra Vegetation of Three Cirque Basins in the Northern San Juan Mountains, Colorado. Great Basin Naturalist Vol. 45, No. 1.</w:t>
      </w:r>
    </w:p>
    <w:p w:rsidRPr="00C42020" w:rsidR="00AE1FAA" w:rsidP="000E428F" w:rsidRDefault="00AE1FAA" w14:paraId="3273C316" w14:textId="77777777"/>
    <w:p w:rsidRPr="00C42020" w:rsidR="00B00E54" w:rsidP="00B00E54" w:rsidRDefault="00B45A64" w14:paraId="425D1F7C" w14:textId="372D85CB">
      <w:r w:rsidRPr="00C42020">
        <w:t xml:space="preserve">Schulz, K.A. 2014.  Version Date: </w:t>
      </w:r>
      <w:r w:rsidRPr="00C42020" w:rsidR="00B00E54">
        <w:t xml:space="preserve">Macrogroup Detail Report: M099 Dryas octopetala - Carex elynoides - Silene acaulis Alpine Tundra Macrogroup. Version </w:t>
      </w:r>
      <w:r w:rsidRPr="00C42020">
        <w:t>15Oct2014</w:t>
      </w:r>
      <w:r w:rsidRPr="00C42020" w:rsidR="00B00E54">
        <w:t xml:space="preserve">. </w:t>
      </w:r>
      <w:r w:rsidRPr="00C42020">
        <w:t>United States National Vegetation Classification. Federal Geographic Data Committee, Washington, D.C.</w:t>
      </w:r>
      <w:r w:rsidRPr="00C42020" w:rsidR="00B00E54">
        <w:t xml:space="preserve"> </w:t>
      </w:r>
      <w:r>
        <w:t>https://www1.usgs.gov/csas/nvcs/nvcsGetUnitDetails?elementGlobalId=860541</w:t>
      </w:r>
      <w:r w:rsidRPr="00C42020" w:rsidR="00B00E54">
        <w:t xml:space="preserve"> [Date Accessed: 12/01/2016.]</w:t>
      </w:r>
    </w:p>
    <w:p w:rsidRPr="00C42020" w:rsidR="00B45A64" w:rsidP="00B45A64" w:rsidRDefault="00B45A64" w14:paraId="4C15C632" w14:textId="64378E5B"/>
    <w:p w:rsidRPr="00C42020" w:rsidR="001B1284" w:rsidP="001B1284" w:rsidRDefault="001B1284" w14:paraId="0E3B6395" w14:textId="4AAC390F">
      <w:r w:rsidRPr="00C42020">
        <w:t xml:space="preserve">Schussman, H., C. Enquist, and M. List. 2006. Historic Fire Return Intervals for Arizona and New Mexico:  </w:t>
      </w:r>
      <w:r w:rsidRPr="00C42020" w:rsidR="00D51917">
        <w:t>A Regional Perspective f</w:t>
      </w:r>
      <w:r w:rsidRPr="00C42020">
        <w:t xml:space="preserve">or Southwestern Land Managers. The Nature Conservancy in Arizona. April 2006. Available at: </w:t>
      </w:r>
      <w:r>
        <w:t>http://www.fs.usda.gov/Internet/FSE_DOCUMENTS/stelprd3851949.pdf</w:t>
      </w:r>
      <w:r w:rsidRPr="00C42020">
        <w:t xml:space="preserve"> [11/29/16].</w:t>
      </w:r>
    </w:p>
    <w:p w:rsidRPr="00C42020" w:rsidR="001B1284" w:rsidP="000E428F" w:rsidRDefault="001B1284" w14:paraId="09BF4795" w14:textId="77777777"/>
    <w:p w:rsidRPr="00C42020" w:rsidR="000E428F" w:rsidP="000E428F" w:rsidRDefault="000E428F" w14:paraId="57E637D0" w14:textId="640D11EE">
      <w:r w:rsidRPr="00C42020">
        <w:t>Schwan, H.E. and D.F. Costello. 1951. The Rocky Mountain alpine type: Range conditions, trends and land use (a preliminary report). Unpublished report prepared for USDA Forest Service, Rocky Mountain Region (R2), Denver, CO. 18 pp.</w:t>
      </w:r>
      <w:r w:rsidRPr="00C42020" w:rsidR="00D51917">
        <w:t xml:space="preserve"> </w:t>
      </w:r>
    </w:p>
    <w:p w:rsidRPr="00C42020" w:rsidR="000E428F" w:rsidP="000E428F" w:rsidRDefault="000E428F" w14:paraId="35F81755" w14:textId="1341C51D"/>
    <w:p w:rsidRPr="00C42020" w:rsidR="00AE1FAA" w:rsidP="00AE1FAA" w:rsidRDefault="00D90D13" w14:paraId="5D97327D" w14:textId="2D847066">
      <w:r w:rsidRPr="00C42020">
        <w:t xml:space="preserve">Sherrod, S.K, T.R. Seastedt, and M.D. Walker. 2005. </w:t>
      </w:r>
      <w:r w:rsidRPr="00C42020" w:rsidR="00AE1FAA">
        <w:t>Northern Pocket Gopher (</w:t>
      </w:r>
      <w:r w:rsidRPr="00C42020" w:rsidR="00AE1FAA">
        <w:rPr>
          <w:i/>
        </w:rPr>
        <w:t>Thomomys talpoides</w:t>
      </w:r>
      <w:r w:rsidRPr="00C42020" w:rsidR="00AE1FAA">
        <w:t>) Control of Alpine Plant Community Structure</w:t>
      </w:r>
      <w:r w:rsidRPr="00C42020">
        <w:t xml:space="preserve">. </w:t>
      </w:r>
      <w:r w:rsidRPr="00C42020" w:rsidR="00AE1FAA">
        <w:t>Arctic, Antarctic, and Alpine Research 2005 37 (4), 585-590</w:t>
      </w:r>
      <w:r w:rsidRPr="00C42020">
        <w:t>.</w:t>
      </w:r>
    </w:p>
    <w:p w:rsidRPr="00C42020" w:rsidR="00AE1FAA" w:rsidP="000E428F" w:rsidRDefault="00AE1FAA" w14:paraId="138C0813" w14:textId="77777777"/>
    <w:p w:rsidRPr="00C42020" w:rsidR="00383DA4" w:rsidP="000E428F" w:rsidRDefault="00383DA4" w14:paraId="5D33B583" w14:textId="2C960D61">
      <w:r w:rsidRPr="00C42020">
        <w:t xml:space="preserve">Smith, Ed. 2006. Historical Range of Variation for Alpine Tundra of the Southwestern U.S. Prepared for the U.S.D.A. Forest Service, Southwestern Region by The Nature Conservancy, Tucson, AZ.  15 pp. Available at: </w:t>
      </w:r>
      <w:r>
        <w:t>http://azconservation.org/dl/TNCAZ_SWFAP_HRV_Alpine_Tundra.pdf</w:t>
      </w:r>
      <w:r w:rsidRPr="00C42020">
        <w:t xml:space="preserve"> [11/30/16].</w:t>
      </w:r>
    </w:p>
    <w:p w:rsidRPr="00C42020" w:rsidR="00383DA4" w:rsidP="000E428F" w:rsidRDefault="00383DA4" w14:paraId="2E744D7A" w14:textId="35D7560E"/>
    <w:p w:rsidRPr="00C42020" w:rsidR="00D82FBA" w:rsidP="000E428F" w:rsidRDefault="00D82FBA" w14:paraId="210D2623" w14:textId="3EB3B327">
      <w:r w:rsidRPr="00C42020">
        <w:t>Spence, J.R. and R.J. Shaw. 1983. Observations on Alpine Vegetation Near Schoolroom Glacier, Teton Range, WY</w:t>
      </w:r>
      <w:r w:rsidRPr="00C42020" w:rsidR="008C3F9D">
        <w:t>. Great Basin Naturalist 43(3).</w:t>
      </w:r>
    </w:p>
    <w:p w:rsidRPr="00C42020" w:rsidR="00D82FBA" w:rsidP="000E428F" w:rsidRDefault="00D82FBA" w14:paraId="20865FB4" w14:textId="77777777"/>
    <w:p w:rsidRPr="00C42020" w:rsidR="000E428F" w:rsidP="000E428F" w:rsidRDefault="000E428F" w14:paraId="09A3D985" w14:textId="6475C7ED">
      <w:r w:rsidRPr="00C42020">
        <w:t>Thilenius, J.F. 1975. Alpine range management in the western United States-principles, practices, and problems: The status of our knowledge. USDA Forest Service Research Paper RM-157. Rocky Mountain Forest and Range Experiment Station, Fort Collins, CO. 32 pp.</w:t>
      </w:r>
    </w:p>
    <w:p w:rsidRPr="00C42020" w:rsidR="000E428F" w:rsidP="000E428F" w:rsidRDefault="000E428F" w14:paraId="6DDC7B49" w14:textId="430A6D6F"/>
    <w:p w:rsidRPr="00C42020" w:rsidR="008C3F9D" w:rsidP="000E428F" w:rsidRDefault="008C3F9D" w14:paraId="02150C8D" w14:textId="7BEB661F">
      <w:r w:rsidRPr="00C42020">
        <w:lastRenderedPageBreak/>
        <w:t>USDA, NRCS. 2016. The PLANTS Database (http://plants.usda.gov, 1 December 2016). National Plant Data Team, Greensboro, NC 27401-4901 USA.</w:t>
      </w:r>
    </w:p>
    <w:p w:rsidRPr="00C42020" w:rsidR="008C3F9D" w:rsidP="000E428F" w:rsidRDefault="008C3F9D" w14:paraId="1BB69B6E" w14:textId="77777777"/>
    <w:p w:rsidRPr="00C42020" w:rsidR="000E428F" w:rsidP="000E428F" w:rsidRDefault="000E428F" w14:paraId="3E7293A9" w14:textId="3378D442">
      <w:r w:rsidRPr="00C42020">
        <w:t>Willard, B.E. 1963. Phytosociology of the alpine tundra of Trail Ridge, Rocky Mountain National Park, Colorado. Unpublished dissertation, University of Colorado, Boulder</w:t>
      </w:r>
      <w:r w:rsidRPr="00C42020" w:rsidR="001B1284">
        <w:t>, CO</w:t>
      </w:r>
      <w:r w:rsidRPr="00C42020">
        <w:t>.</w:t>
      </w:r>
    </w:p>
    <w:p w:rsidRPr="00C42020" w:rsidR="00AE23B6" w:rsidP="000E428F" w:rsidRDefault="00AE23B6" w14:paraId="3D73BDEB" w14:textId="557084A8"/>
    <w:p w:rsidR="004D5F12" w:rsidP="00C42020" w:rsidRDefault="00AE23B6" w14:paraId="4F40D4B4" w14:textId="4DAC7A74">
      <w:r w:rsidRPr="00C42020">
        <w:t xml:space="preserve">Weisberg, P. 2010. Nevada Vegetation Overview. Available at: </w:t>
      </w:r>
      <w:r>
        <w:t>http://www.onlinenevada.org/articles/nevada-vegetation-overview</w:t>
      </w:r>
      <w:r w:rsidRPr="00C42020">
        <w:t xml:space="preserve"> [Accessed 12/10/16]</w:t>
      </w:r>
    </w:p>
    <w:p w:rsidRPr="00A43E41" w:rsidR="0058662D" w:rsidP="000E428F" w:rsidRDefault="0058662D" w14:paraId="20613DC7" w14:textId="6CE28C07"/>
    <w:sectPr w:rsidRPr="00A43E41" w:rsidR="0058662D" w:rsidSect="00FE41CA">
      <w:headerReference w:type="default" r:id="rId15"/>
      <w:footerReference w:type="default" r:id="rId1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868AD" w14:textId="77777777" w:rsidR="003B158C" w:rsidRDefault="003B158C">
      <w:r>
        <w:separator/>
      </w:r>
    </w:p>
  </w:endnote>
  <w:endnote w:type="continuationSeparator" w:id="0">
    <w:p w14:paraId="52AD9AF3" w14:textId="77777777" w:rsidR="003B158C" w:rsidRDefault="003B158C">
      <w:r>
        <w:continuationSeparator/>
      </w:r>
    </w:p>
  </w:endnote>
  <w:endnote w:type="continuationNotice" w:id="1">
    <w:p w14:paraId="4AB80469" w14:textId="77777777" w:rsidR="003B158C" w:rsidRDefault="003B1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7B35" w14:textId="77777777" w:rsidR="00CF33BD" w:rsidRDefault="00CF33BD" w:rsidP="000E42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5737D" w14:textId="77777777" w:rsidR="003B158C" w:rsidRDefault="003B158C">
      <w:r>
        <w:separator/>
      </w:r>
    </w:p>
  </w:footnote>
  <w:footnote w:type="continuationSeparator" w:id="0">
    <w:p w14:paraId="7729C24C" w14:textId="77777777" w:rsidR="003B158C" w:rsidRDefault="003B158C">
      <w:r>
        <w:continuationSeparator/>
      </w:r>
    </w:p>
  </w:footnote>
  <w:footnote w:type="continuationNotice" w:id="1">
    <w:p w14:paraId="30FA2620" w14:textId="77777777" w:rsidR="003B158C" w:rsidRDefault="003B15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F7191" w14:textId="77777777" w:rsidR="00CF33BD" w:rsidRDefault="00CF33BD" w:rsidP="000E42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95EB9"/>
    <w:rPr>
      <w:sz w:val="16"/>
      <w:szCs w:val="16"/>
    </w:rPr>
  </w:style>
  <w:style w:type="paragraph" w:styleId="CommentText">
    <w:name w:val="annotation text"/>
    <w:basedOn w:val="Normal"/>
    <w:link w:val="CommentTextChar"/>
    <w:uiPriority w:val="99"/>
    <w:semiHidden/>
    <w:unhideWhenUsed/>
    <w:rsid w:val="00C95EB9"/>
    <w:rPr>
      <w:sz w:val="20"/>
      <w:szCs w:val="20"/>
    </w:rPr>
  </w:style>
  <w:style w:type="character" w:customStyle="1" w:styleId="CommentTextChar">
    <w:name w:val="Comment Text Char"/>
    <w:basedOn w:val="DefaultParagraphFont"/>
    <w:link w:val="CommentText"/>
    <w:uiPriority w:val="99"/>
    <w:semiHidden/>
    <w:rsid w:val="00C95EB9"/>
  </w:style>
  <w:style w:type="paragraph" w:styleId="CommentSubject">
    <w:name w:val="annotation subject"/>
    <w:basedOn w:val="CommentText"/>
    <w:next w:val="CommentText"/>
    <w:link w:val="CommentSubjectChar"/>
    <w:uiPriority w:val="99"/>
    <w:semiHidden/>
    <w:unhideWhenUsed/>
    <w:rsid w:val="00C95EB9"/>
    <w:rPr>
      <w:b/>
      <w:bCs/>
    </w:rPr>
  </w:style>
  <w:style w:type="character" w:customStyle="1" w:styleId="CommentSubjectChar">
    <w:name w:val="Comment Subject Char"/>
    <w:basedOn w:val="CommentTextChar"/>
    <w:link w:val="CommentSubject"/>
    <w:uiPriority w:val="99"/>
    <w:semiHidden/>
    <w:rsid w:val="00C95EB9"/>
    <w:rPr>
      <w:b/>
      <w:bCs/>
    </w:rPr>
  </w:style>
  <w:style w:type="paragraph" w:styleId="BalloonText">
    <w:name w:val="Balloon Text"/>
    <w:basedOn w:val="Normal"/>
    <w:link w:val="BalloonTextChar"/>
    <w:uiPriority w:val="99"/>
    <w:semiHidden/>
    <w:unhideWhenUsed/>
    <w:rsid w:val="00C95EB9"/>
    <w:rPr>
      <w:rFonts w:ascii="Tahoma" w:hAnsi="Tahoma" w:cs="Tahoma"/>
      <w:sz w:val="16"/>
      <w:szCs w:val="16"/>
    </w:rPr>
  </w:style>
  <w:style w:type="character" w:customStyle="1" w:styleId="BalloonTextChar">
    <w:name w:val="Balloon Text Char"/>
    <w:basedOn w:val="DefaultParagraphFont"/>
    <w:link w:val="BalloonText"/>
    <w:uiPriority w:val="99"/>
    <w:semiHidden/>
    <w:rsid w:val="00C95EB9"/>
    <w:rPr>
      <w:rFonts w:ascii="Tahoma" w:hAnsi="Tahoma" w:cs="Tahoma"/>
      <w:sz w:val="16"/>
      <w:szCs w:val="16"/>
    </w:rPr>
  </w:style>
  <w:style w:type="paragraph" w:styleId="ListParagraph">
    <w:name w:val="List Paragraph"/>
    <w:basedOn w:val="Normal"/>
    <w:uiPriority w:val="34"/>
    <w:qFormat/>
    <w:rsid w:val="002855B0"/>
    <w:pPr>
      <w:ind w:left="720"/>
    </w:pPr>
    <w:rPr>
      <w:rFonts w:ascii="Calibri" w:eastAsiaTheme="minorHAnsi" w:hAnsi="Calibri"/>
      <w:sz w:val="22"/>
      <w:szCs w:val="22"/>
    </w:rPr>
  </w:style>
  <w:style w:type="character" w:styleId="Hyperlink">
    <w:name w:val="Hyperlink"/>
    <w:basedOn w:val="DefaultParagraphFont"/>
    <w:rsid w:val="002855B0"/>
    <w:rPr>
      <w:color w:val="0000FF" w:themeColor="hyperlink"/>
      <w:u w:val="single"/>
    </w:rPr>
  </w:style>
  <w:style w:type="character" w:customStyle="1" w:styleId="search1">
    <w:name w:val="search1"/>
    <w:basedOn w:val="DefaultParagraphFont"/>
    <w:rsid w:val="0089505B"/>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1251">
      <w:bodyDiv w:val="1"/>
      <w:marLeft w:val="0"/>
      <w:marRight w:val="0"/>
      <w:marTop w:val="0"/>
      <w:marBottom w:val="0"/>
      <w:divBdr>
        <w:top w:val="none" w:sz="0" w:space="0" w:color="auto"/>
        <w:left w:val="none" w:sz="0" w:space="0" w:color="auto"/>
        <w:bottom w:val="none" w:sz="0" w:space="0" w:color="auto"/>
        <w:right w:val="none" w:sz="0" w:space="0" w:color="auto"/>
      </w:divBdr>
    </w:div>
    <w:div w:id="8584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scholarsarchive.byu.edu/cgi/viewcontent.cgi?article=1047&amp;context=gbnm" TargetMode="External"/>
<Relationship Id="rId13" Type="http://schemas.openxmlformats.org/officeDocument/2006/relationships/hyperlink" Target="http://azconservation.org/dl/TNCAZ_SWFAP_HRV_Alpine_Tundra.pdf"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www.fs.usda.gov/Internet/FSE_DOCUMENTS/stelprd3851949.pdf"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1.usgs.gov/csas/nvcs/nvcsGetUnitDetails?elementGlobalId=860541" TargetMode="External"/>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hyperlink" Target="http://FieldGuide.mt.gov/speciesDetail.aspx?elcode=pdsal022j0" TargetMode="External"/>
<Relationship Id="rId4" Type="http://schemas.openxmlformats.org/officeDocument/2006/relationships/settings" Target="settings.xml"/>
<Relationship Id="rId9" Type="http://schemas.openxmlformats.org/officeDocument/2006/relationships/hyperlink" Target="http://dx.doi.org/10.1080/14888386.2015.1117989" TargetMode="External"/>
<Relationship Id="rId14" Type="http://schemas.openxmlformats.org/officeDocument/2006/relationships/hyperlink" Target="http://www.onlinenevada.org/articles/nevada-vegetation-overview"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CC5C-2C55-4981-BCC1-98EE7B03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13</TotalTime>
  <Pages>7</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2014-08-21T14:39:00Z</cp:lastPrinted>
  <dcterms:created xsi:type="dcterms:W3CDTF">2017-08-07T23:04:00Z</dcterms:created>
  <dcterms:modified xsi:type="dcterms:W3CDTF">2025-02-12T09:41:15Z</dcterms:modified>
</cp:coreProperties>
</file>