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93D" w:rsidP="006A593D" w:rsidRDefault="006A593D">
      <w:pPr>
        <w:pStyle w:val="BpSTitle"/>
      </w:pPr>
      <w:r>
        <w:t>10910</w:t>
      </w:r>
    </w:p>
    <w:p w:rsidR="006A593D" w:rsidP="006A593D" w:rsidRDefault="006A593D">
      <w:pPr>
        <w:pStyle w:val="BpSTitle"/>
      </w:pPr>
      <w:r>
        <w:t>Sonoran Mid-Elevation Desert Scrub</w:t>
      </w:r>
    </w:p>
    <w:p w:rsidR="006A593D" w:rsidP="006A593D" w:rsidRDefault="006A593D">
      <w:r>
        <w:t>BpS Model/Description Version: Aug. 2020</w:t>
      </w:r>
      <w:r>
        <w:tab/>
      </w:r>
      <w:r>
        <w:tab/>
      </w:r>
      <w:r>
        <w:tab/>
      </w:r>
      <w:r>
        <w:tab/>
      </w:r>
      <w:r>
        <w:tab/>
      </w:r>
      <w:r>
        <w:tab/>
      </w:r>
      <w:r>
        <w:tab/>
      </w:r>
    </w:p>
    <w:p w:rsidR="006A593D" w:rsidP="006A593D" w:rsidRDefault="006A593D"/>
    <w:p w:rsidR="006A593D" w:rsidP="006A593D" w:rsidRDefault="006A593D"/>
    <w:p w:rsidR="006A593D" w:rsidP="006A593D" w:rsidRDefault="006A593D">
      <w:pPr>
        <w:pStyle w:val="InfoPara"/>
      </w:pPr>
      <w:r>
        <w:t>Vegetation Type</w:t>
      </w:r>
    </w:p>
    <w:p w:rsidR="006A593D" w:rsidP="006A593D" w:rsidRDefault="006A593D">
      <w:bookmarkStart w:name="_GoBack" w:id="0"/>
      <w:bookmarkEnd w:id="0"/>
      <w:r>
        <w:t>Shrubland</w:t>
      </w:r>
    </w:p>
    <w:p w:rsidR="006A593D" w:rsidP="006A593D" w:rsidRDefault="006A593D">
      <w:pPr>
        <w:pStyle w:val="InfoPara"/>
      </w:pPr>
      <w:r>
        <w:t>Map Zones</w:t>
      </w:r>
    </w:p>
    <w:p w:rsidR="006A593D" w:rsidP="006A593D" w:rsidRDefault="006A593D">
      <w:r>
        <w:t>15</w:t>
      </w:r>
    </w:p>
    <w:p w:rsidR="006A593D" w:rsidP="006A593D" w:rsidRDefault="006A593D">
      <w:pPr>
        <w:pStyle w:val="InfoPara"/>
      </w:pPr>
      <w:r>
        <w:t>Geographic Range</w:t>
      </w:r>
    </w:p>
    <w:p w:rsidR="006A593D" w:rsidP="006A593D" w:rsidRDefault="006A593D">
      <w:r>
        <w:t>The northern edge of the Sonoran Desert in an elevational band along the lower slopes of the Mogollon Rim/Central Highlands region. Also in the Bradshaw, Hualapai and Superstition mountains.</w:t>
      </w:r>
    </w:p>
    <w:p w:rsidR="006A593D" w:rsidP="006A593D" w:rsidRDefault="006A593D">
      <w:pPr>
        <w:pStyle w:val="InfoPara"/>
      </w:pPr>
      <w:r>
        <w:t>Biophysical Site Description</w:t>
      </w:r>
    </w:p>
    <w:p w:rsidR="006A593D" w:rsidP="006A593D" w:rsidRDefault="006A593D">
      <w:r>
        <w:t>Between 750-1</w:t>
      </w:r>
      <w:r w:rsidR="002653FB">
        <w:t>,</w:t>
      </w:r>
      <w:r>
        <w:t>300m. Sites range from a narrow strip on steep slopes to very broad areas such as the Verde Valley. Climate is too dry for chaparral species to be abundant, and freezing temperatures during winter are too frequent and prolonged for many of the frost-sensitive species that are characteristic of Sonoran Paloverde-Mixed Cacti Desert Scrub. Substrates are generally rocky soils derived from parent materials such as limestone, granitic rocks or rhyolite.</w:t>
      </w:r>
    </w:p>
    <w:p w:rsidR="006A593D" w:rsidP="006A593D" w:rsidRDefault="006A593D">
      <w:pPr>
        <w:pStyle w:val="InfoPara"/>
      </w:pPr>
      <w:r>
        <w:t>Vegetation Description</w:t>
      </w:r>
    </w:p>
    <w:p w:rsidR="006A593D" w:rsidP="006A593D" w:rsidRDefault="006A593D">
      <w:r>
        <w:t xml:space="preserve">The vegetation is typically composed of an open shrub layer of </w:t>
      </w:r>
      <w:proofErr w:type="spellStart"/>
      <w:r w:rsidRPr="00966972">
        <w:rPr>
          <w:i/>
        </w:rPr>
        <w:t>Larrea</w:t>
      </w:r>
      <w:proofErr w:type="spellEnd"/>
      <w:r w:rsidRPr="00966972">
        <w:rPr>
          <w:i/>
        </w:rPr>
        <w:t xml:space="preserve"> tridentata</w:t>
      </w:r>
      <w:r>
        <w:t xml:space="preserve">, </w:t>
      </w:r>
      <w:proofErr w:type="spellStart"/>
      <w:r w:rsidRPr="00966972">
        <w:rPr>
          <w:i/>
        </w:rPr>
        <w:t>Ericameria</w:t>
      </w:r>
      <w:proofErr w:type="spellEnd"/>
      <w:r w:rsidRPr="00966972">
        <w:rPr>
          <w:i/>
        </w:rPr>
        <w:t xml:space="preserve"> </w:t>
      </w:r>
      <w:proofErr w:type="spellStart"/>
      <w:r w:rsidRPr="00966972">
        <w:rPr>
          <w:i/>
        </w:rPr>
        <w:t>linearifolia</w:t>
      </w:r>
      <w:proofErr w:type="spellEnd"/>
      <w:r w:rsidR="00966972">
        <w:t>,</w:t>
      </w:r>
      <w:r>
        <w:t xml:space="preserve"> or </w:t>
      </w:r>
      <w:proofErr w:type="spellStart"/>
      <w:r w:rsidRPr="00966972">
        <w:rPr>
          <w:i/>
        </w:rPr>
        <w:t>Eriogonum</w:t>
      </w:r>
      <w:proofErr w:type="spellEnd"/>
      <w:r w:rsidRPr="00966972">
        <w:rPr>
          <w:i/>
        </w:rPr>
        <w:t xml:space="preserve"> </w:t>
      </w:r>
      <w:proofErr w:type="spellStart"/>
      <w:r w:rsidRPr="00966972">
        <w:rPr>
          <w:i/>
        </w:rPr>
        <w:t>fasciculatum</w:t>
      </w:r>
      <w:proofErr w:type="spellEnd"/>
      <w:r>
        <w:t xml:space="preserve"> with taller shrub such as </w:t>
      </w:r>
      <w:proofErr w:type="spellStart"/>
      <w:r w:rsidRPr="00966972">
        <w:rPr>
          <w:i/>
        </w:rPr>
        <w:t>Canotia</w:t>
      </w:r>
      <w:proofErr w:type="spellEnd"/>
      <w:r w:rsidRPr="00966972">
        <w:rPr>
          <w:i/>
        </w:rPr>
        <w:t xml:space="preserve"> </w:t>
      </w:r>
      <w:proofErr w:type="spellStart"/>
      <w:r w:rsidRPr="00966972">
        <w:rPr>
          <w:i/>
        </w:rPr>
        <w:t>holacantha</w:t>
      </w:r>
      <w:proofErr w:type="spellEnd"/>
      <w:r>
        <w:t xml:space="preserve"> (limestone or granite) or </w:t>
      </w:r>
      <w:proofErr w:type="spellStart"/>
      <w:r w:rsidRPr="00966972">
        <w:rPr>
          <w:i/>
        </w:rPr>
        <w:t>Simmondsia</w:t>
      </w:r>
      <w:proofErr w:type="spellEnd"/>
      <w:r w:rsidRPr="00966972">
        <w:rPr>
          <w:i/>
        </w:rPr>
        <w:t xml:space="preserve"> </w:t>
      </w:r>
      <w:proofErr w:type="spellStart"/>
      <w:r w:rsidRPr="00966972">
        <w:rPr>
          <w:i/>
        </w:rPr>
        <w:t>chinensis</w:t>
      </w:r>
      <w:proofErr w:type="spellEnd"/>
      <w:r>
        <w:t xml:space="preserve"> (rhyolite). The herbaceous layer is generally sparse.</w:t>
      </w:r>
    </w:p>
    <w:p w:rsidR="006A593D" w:rsidP="006A593D" w:rsidRDefault="006A593D">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A593D" w:rsidP="006A593D" w:rsidRDefault="006A593D">
      <w:pPr>
        <w:pStyle w:val="InfoPara"/>
      </w:pPr>
      <w:r>
        <w:t>Disturbance Description</w:t>
      </w:r>
    </w:p>
    <w:p w:rsidR="006A593D" w:rsidP="006A593D" w:rsidRDefault="006A593D">
      <w:r>
        <w:t xml:space="preserve">Fire is unusual in this </w:t>
      </w:r>
      <w:proofErr w:type="spellStart"/>
      <w:r>
        <w:t>BpS</w:t>
      </w:r>
      <w:proofErr w:type="spellEnd"/>
      <w:r>
        <w:t>.</w:t>
      </w:r>
    </w:p>
    <w:p w:rsidR="00966972" w:rsidP="006A593D" w:rsidRDefault="00966972"/>
    <w:p w:rsidR="00966972" w:rsidP="006A593D" w:rsidRDefault="00966972"/>
    <w:p w:rsidR="00966972" w:rsidP="006A593D" w:rsidRDefault="00966972"/>
    <w:p w:rsidR="006A593D" w:rsidP="006A593D" w:rsidRDefault="00FA3989">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A593D" w:rsidP="006A593D" w:rsidRDefault="006A593D">
      <w:pPr>
        <w:pStyle w:val="InfoPara"/>
      </w:pPr>
      <w:r>
        <w:t>Scale Description</w:t>
      </w:r>
    </w:p>
    <w:p w:rsidR="006A593D" w:rsidP="006A593D" w:rsidRDefault="006A593D">
      <w:r>
        <w:t>50-2</w:t>
      </w:r>
      <w:r w:rsidR="00FA3989">
        <w:t>,</w:t>
      </w:r>
      <w:r>
        <w:t>000 ha</w:t>
      </w:r>
    </w:p>
    <w:p w:rsidR="006A593D" w:rsidP="006A593D" w:rsidRDefault="006A593D">
      <w:pPr>
        <w:pStyle w:val="InfoPara"/>
      </w:pPr>
      <w:r>
        <w:t>Adjacency or Identification Concerns</w:t>
      </w:r>
    </w:p>
    <w:p w:rsidR="006A593D" w:rsidP="006A593D" w:rsidRDefault="006A593D">
      <w:r>
        <w:t>Above Sonoran Paloverde-Mixed Cacti Desert Scrub (CES302.761) and below Mogollon Chaparral (CES302.741) in elevation.</w:t>
      </w:r>
    </w:p>
    <w:p w:rsidR="006A593D" w:rsidP="006A593D" w:rsidRDefault="006A593D"/>
    <w:p w:rsidR="006A593D" w:rsidP="006A593D" w:rsidRDefault="006A593D">
      <w:r>
        <w:t>Non-native, weedy annuals may be present to dominant in Class A.</w:t>
      </w:r>
    </w:p>
    <w:p w:rsidR="006A593D" w:rsidP="006A593D" w:rsidRDefault="006A593D">
      <w:pPr>
        <w:pStyle w:val="InfoPara"/>
      </w:pPr>
      <w:r>
        <w:t>Issues or Problems</w:t>
      </w:r>
    </w:p>
    <w:p w:rsidR="006A593D" w:rsidP="006A593D" w:rsidRDefault="006A593D"/>
    <w:p w:rsidR="006A593D" w:rsidP="006A593D" w:rsidRDefault="006A593D">
      <w:pPr>
        <w:pStyle w:val="InfoPara"/>
      </w:pPr>
      <w:r>
        <w:t>Native Uncharacteristic Conditions</w:t>
      </w:r>
    </w:p>
    <w:p w:rsidR="006A593D" w:rsidP="006A593D" w:rsidRDefault="006A593D"/>
    <w:p w:rsidR="006A593D" w:rsidP="006A593D" w:rsidRDefault="006A593D">
      <w:pPr>
        <w:pStyle w:val="InfoPara"/>
      </w:pPr>
      <w:r>
        <w:t>Comments</w:t>
      </w:r>
    </w:p>
    <w:p w:rsidR="006A593D" w:rsidP="006A593D" w:rsidRDefault="006A593D">
      <w:pPr>
        <w:pStyle w:val="ReportSection"/>
      </w:pPr>
      <w:r>
        <w:t>Succession Classes</w:t>
      </w:r>
    </w:p>
    <w:p w:rsidR="006A593D" w:rsidP="006A593D" w:rsidRDefault="006A593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A593D" w:rsidP="006A593D" w:rsidRDefault="006A593D">
      <w:pPr>
        <w:pStyle w:val="InfoPara"/>
        <w:pBdr>
          <w:top w:val="single" w:color="auto" w:sz="4" w:space="1"/>
        </w:pBdr>
      </w:pPr>
      <w:r>
        <w:t>Class A</w:t>
      </w:r>
      <w:r>
        <w:tab/>
        <w:t>14</w:t>
      </w:r>
      <w:r w:rsidR="002A3B10">
        <w:tab/>
      </w:r>
      <w:r w:rsidR="002A3B10">
        <w:tab/>
      </w:r>
      <w:r w:rsidR="002A3B10">
        <w:tab/>
      </w:r>
      <w:r w:rsidR="002A3B10">
        <w:tab/>
      </w:r>
      <w:r w:rsidR="004F7795">
        <w:t>Early Development 1 - Open</w:t>
      </w:r>
    </w:p>
    <w:p w:rsidR="006A593D" w:rsidP="006A593D" w:rsidRDefault="006A593D">
      <w:pPr>
        <w:pStyle w:val="SClassInfoPara"/>
      </w:pPr>
      <w:r>
        <w:t>Indicator Species</w:t>
      </w:r>
    </w:p>
    <w:p w:rsidR="006A593D" w:rsidP="006A593D" w:rsidRDefault="006A593D"/>
    <w:p w:rsidR="006A593D" w:rsidP="006A593D" w:rsidRDefault="006A593D">
      <w:pPr>
        <w:pStyle w:val="SClassInfoPara"/>
      </w:pPr>
      <w:r>
        <w:t>Description</w:t>
      </w:r>
    </w:p>
    <w:p w:rsidR="006A593D" w:rsidP="006A593D" w:rsidRDefault="006A593D">
      <w:r>
        <w:t xml:space="preserve">High percent bare ground, with shrub seedlings or </w:t>
      </w:r>
      <w:proofErr w:type="spellStart"/>
      <w:r>
        <w:t>resprouts</w:t>
      </w:r>
      <w:proofErr w:type="spellEnd"/>
      <w:r>
        <w:t xml:space="preserve">. Patchy burn may result in scattered larger plants remaining from original community. ISTE2 and GUTIE are highest percentage. </w:t>
      </w:r>
    </w:p>
    <w:p w:rsidR="006A593D" w:rsidP="006A593D" w:rsidRDefault="006A593D"/>
    <w:p>
      <w:r>
        <w:rPr>
          <w:i/>
          <w:u w:val="single"/>
        </w:rPr>
        <w:t>Maximum Tree Size Class</w:t>
      </w:r>
      <w:br/>
      <w:r>
        <w:t>None None None None</w:t>
      </w:r>
    </w:p>
    <w:p w:rsidR="006A593D" w:rsidP="006A593D" w:rsidRDefault="006A593D">
      <w:pPr>
        <w:pStyle w:val="InfoPara"/>
        <w:pBdr>
          <w:top w:val="single" w:color="auto" w:sz="4" w:space="1"/>
        </w:pBdr>
      </w:pPr>
      <w:r>
        <w:t>Class B</w:t>
      </w:r>
      <w:r>
        <w:tab/>
        <w:t>86</w:t>
      </w:r>
      <w:r w:rsidR="002A3B10">
        <w:tab/>
      </w:r>
      <w:r w:rsidR="002A3B10">
        <w:tab/>
      </w:r>
      <w:r w:rsidR="002A3B10">
        <w:tab/>
      </w:r>
      <w:r w:rsidR="002A3B10">
        <w:tab/>
      </w:r>
      <w:r w:rsidR="004F7795">
        <w:t>Late Development 1 - Closed</w:t>
      </w:r>
    </w:p>
    <w:p w:rsidR="006A593D" w:rsidP="006A593D" w:rsidRDefault="006A593D">
      <w:pPr>
        <w:pStyle w:val="SClassInfoPara"/>
      </w:pPr>
      <w:r>
        <w:t>Indicator Species</w:t>
      </w:r>
    </w:p>
    <w:p w:rsidR="006A593D" w:rsidP="006A593D" w:rsidRDefault="006A593D"/>
    <w:p w:rsidR="006A593D" w:rsidP="006A593D" w:rsidRDefault="006A593D">
      <w:pPr>
        <w:pStyle w:val="SClassInfoPara"/>
      </w:pPr>
      <w:r>
        <w:t>Description</w:t>
      </w:r>
    </w:p>
    <w:p w:rsidR="006A593D" w:rsidP="006A593D" w:rsidRDefault="006A593D">
      <w:r>
        <w:t xml:space="preserve">Acacia may occur in patches. Sparse herbaceous layer, high percent of bare ground. </w:t>
      </w:r>
      <w:proofErr w:type="spellStart"/>
      <w:r w:rsidRPr="00FC7A8F">
        <w:rPr>
          <w:i/>
        </w:rPr>
        <w:t>Larrea</w:t>
      </w:r>
      <w:proofErr w:type="spellEnd"/>
      <w:r>
        <w:t xml:space="preserve">, </w:t>
      </w:r>
      <w:proofErr w:type="spellStart"/>
      <w:r w:rsidRPr="00FC7A8F">
        <w:rPr>
          <w:i/>
        </w:rPr>
        <w:t>Eriogonium</w:t>
      </w:r>
      <w:proofErr w:type="spellEnd"/>
      <w:r>
        <w:t xml:space="preserve">, </w:t>
      </w:r>
      <w:proofErr w:type="spellStart"/>
      <w:r w:rsidRPr="00FC7A8F">
        <w:rPr>
          <w:i/>
        </w:rPr>
        <w:t>Simmondsia</w:t>
      </w:r>
      <w:proofErr w:type="spellEnd"/>
      <w:r>
        <w:t xml:space="preserve">, </w:t>
      </w:r>
      <w:proofErr w:type="spellStart"/>
      <w:r w:rsidRPr="00FC7A8F">
        <w:rPr>
          <w:i/>
        </w:rPr>
        <w:t>Ericameria</w:t>
      </w:r>
      <w:proofErr w:type="spellEnd"/>
      <w:r w:rsidR="00FC7A8F">
        <w:t>, an</w:t>
      </w:r>
      <w:r>
        <w:t xml:space="preserve">d </w:t>
      </w:r>
      <w:proofErr w:type="spellStart"/>
      <w:r w:rsidRPr="00FC7A8F">
        <w:rPr>
          <w:i/>
        </w:rPr>
        <w:t>Canotia</w:t>
      </w:r>
      <w:proofErr w:type="spellEnd"/>
      <w:r>
        <w:t xml:space="preserve"> species, found throughout. Fire is very rare i</w:t>
      </w:r>
      <w:r w:rsidR="00BA375B">
        <w:t>n this system</w:t>
      </w:r>
      <w:r>
        <w:t>.</w:t>
      </w:r>
    </w:p>
    <w:p w:rsidR="006A593D" w:rsidP="006A593D" w:rsidRDefault="006A593D"/>
    <w:p>
      <w:r>
        <w:rPr>
          <w:i/>
          <w:u w:val="single"/>
        </w:rPr>
        <w:t>Maximum Tree Size Class</w:t>
      </w:r>
      <w:br/>
      <w:r>
        <w:t>None None None 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A593D" w:rsidP="006A593D" w:rsidRDefault="006A593D">
      <w:r>
        <w:t xml:space="preserve">Carey, J.H. 1994. </w:t>
      </w:r>
      <w:proofErr w:type="spellStart"/>
      <w:r>
        <w:t>Gutierrezia</w:t>
      </w:r>
      <w:proofErr w:type="spellEnd"/>
      <w:r>
        <w:t xml:space="preserve"> </w:t>
      </w:r>
      <w:proofErr w:type="spellStart"/>
      <w:r>
        <w:t>microcephala</w:t>
      </w:r>
      <w:proofErr w:type="spellEnd"/>
      <w:r>
        <w:t>. In: Fire Effects Information System, [Online]. USDA Forest Service, Rocky Mountain Research Station, Fire Sciences Laboratory (Producer). Available: http://www.fs.fed.us/database/feis/ [2005, October 4].</w:t>
      </w:r>
    </w:p>
    <w:p w:rsidR="006A593D" w:rsidP="006A593D" w:rsidRDefault="006A593D"/>
    <w:p w:rsidR="006A593D" w:rsidP="006A593D" w:rsidRDefault="006A593D">
      <w:r>
        <w:t xml:space="preserve">Dick-Peddie, W.A. 1993. New Mexico vegetation: past, present, and future. Albuquerque, NM: University of New Mexico Press. 244 pp. </w:t>
      </w:r>
    </w:p>
    <w:p w:rsidR="006A593D" w:rsidP="006A593D" w:rsidRDefault="006A593D"/>
    <w:p w:rsidR="006A593D" w:rsidP="006A593D" w:rsidRDefault="006A593D">
      <w:r>
        <w:t xml:space="preserve">Humphrey, R.R. 1974. Fire in the deserts and desert grassland of North America. In: T.T. Kozlowski and C.E. </w:t>
      </w:r>
      <w:proofErr w:type="spellStart"/>
      <w:r>
        <w:t>Ahlgren</w:t>
      </w:r>
      <w:proofErr w:type="spellEnd"/>
      <w:r>
        <w:t>, eds. Fire and ecosystems. New York: Academic Press: 365-400.</w:t>
      </w:r>
    </w:p>
    <w:p w:rsidR="006A593D" w:rsidP="006A593D" w:rsidRDefault="006A593D"/>
    <w:p w:rsidR="006A593D" w:rsidP="006A593D" w:rsidRDefault="006A593D">
      <w:r>
        <w:t>NatureServe. 2005. NatureServe Explorer: An online encyclopedia of life [web application]. Version 4.5. NatureServe, Arlington, Virginia. Available http://www.natureserve.org/explorer. (Accessed: September 16, 2005</w:t>
      </w:r>
    </w:p>
    <w:p w:rsidR="006A593D" w:rsidP="006A593D" w:rsidRDefault="006A593D"/>
    <w:p w:rsidR="006A593D" w:rsidP="006A593D" w:rsidRDefault="006A593D">
      <w:r>
        <w:t>NatureServe. 2007. International Ecological Classification Standard: Terrestrial Ecological Classifications. NatureServe Central Databases. Arlington, VA. Data current as of 10 February 2007.</w:t>
      </w:r>
    </w:p>
    <w:p w:rsidR="006A593D" w:rsidP="006A593D" w:rsidRDefault="006A593D"/>
    <w:p w:rsidR="006A593D" w:rsidP="006A593D" w:rsidRDefault="006A593D">
      <w:proofErr w:type="spellStart"/>
      <w:r>
        <w:t>Tirmenstein</w:t>
      </w:r>
      <w:proofErr w:type="spellEnd"/>
      <w:r>
        <w:t xml:space="preserve">, D. 1999. </w:t>
      </w:r>
      <w:proofErr w:type="spellStart"/>
      <w:r>
        <w:t>Gutierrezia</w:t>
      </w:r>
      <w:proofErr w:type="spellEnd"/>
      <w:r>
        <w:t xml:space="preserve"> </w:t>
      </w:r>
      <w:proofErr w:type="spellStart"/>
      <w:r>
        <w:t>sarothrae</w:t>
      </w:r>
      <w:proofErr w:type="spellEnd"/>
      <w:r>
        <w:t xml:space="preserve">. In: Fire Effects Information System, [Online]. USDA Forest Service, Rocky Mountain Research Station, Fire Sciences Laboratory (Producer). Available: http://www.fs.fed.us/database/feis/ [2005, October 13]. </w:t>
      </w:r>
    </w:p>
    <w:p w:rsidR="006A593D" w:rsidP="006A593D" w:rsidRDefault="006A593D"/>
    <w:p w:rsidR="006A593D" w:rsidP="006A593D" w:rsidRDefault="006A593D">
      <w:r>
        <w:t>USDA-NRCS. 2005. The PLANTS Database, Version 3.5 (http://plants.usda.gov). Data compiled from various sources by Mark W. Skinner. National Plant Data Center, Baton Rouge, LA 70874-4490 USA.</w:t>
      </w:r>
    </w:p>
    <w:p w:rsidRPr="00A43E41" w:rsidR="004D5F12" w:rsidP="006A593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45E" w:rsidRDefault="00F8745E">
      <w:r>
        <w:separator/>
      </w:r>
    </w:p>
  </w:endnote>
  <w:endnote w:type="continuationSeparator" w:id="0">
    <w:p w:rsidR="00F8745E" w:rsidRDefault="00F8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93D" w:rsidRDefault="006A593D" w:rsidP="006A59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45E" w:rsidRDefault="00F8745E">
      <w:r>
        <w:separator/>
      </w:r>
    </w:p>
  </w:footnote>
  <w:footnote w:type="continuationSeparator" w:id="0">
    <w:p w:rsidR="00F8745E" w:rsidRDefault="00F87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A593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923DFF"/>
    <w:rPr>
      <w:sz w:val="16"/>
      <w:szCs w:val="16"/>
    </w:rPr>
  </w:style>
  <w:style w:type="paragraph" w:styleId="CommentText">
    <w:name w:val="annotation text"/>
    <w:basedOn w:val="Normal"/>
    <w:link w:val="CommentTextChar"/>
    <w:uiPriority w:val="99"/>
    <w:semiHidden/>
    <w:unhideWhenUsed/>
    <w:rsid w:val="00923DFF"/>
    <w:rPr>
      <w:sz w:val="20"/>
      <w:szCs w:val="20"/>
    </w:rPr>
  </w:style>
  <w:style w:type="character" w:customStyle="1" w:styleId="CommentTextChar">
    <w:name w:val="Comment Text Char"/>
    <w:basedOn w:val="DefaultParagraphFont"/>
    <w:link w:val="CommentText"/>
    <w:uiPriority w:val="99"/>
    <w:semiHidden/>
    <w:rsid w:val="00923DFF"/>
  </w:style>
  <w:style w:type="paragraph" w:styleId="CommentSubject">
    <w:name w:val="annotation subject"/>
    <w:basedOn w:val="CommentText"/>
    <w:next w:val="CommentText"/>
    <w:link w:val="CommentSubjectChar"/>
    <w:uiPriority w:val="99"/>
    <w:semiHidden/>
    <w:unhideWhenUsed/>
    <w:rsid w:val="00923DFF"/>
    <w:rPr>
      <w:b/>
      <w:bCs/>
    </w:rPr>
  </w:style>
  <w:style w:type="character" w:customStyle="1" w:styleId="CommentSubjectChar">
    <w:name w:val="Comment Subject Char"/>
    <w:basedOn w:val="CommentTextChar"/>
    <w:link w:val="CommentSubject"/>
    <w:uiPriority w:val="99"/>
    <w:semiHidden/>
    <w:rsid w:val="00923DFF"/>
    <w:rPr>
      <w:b/>
      <w:bCs/>
    </w:rPr>
  </w:style>
  <w:style w:type="paragraph" w:styleId="BalloonText">
    <w:name w:val="Balloon Text"/>
    <w:basedOn w:val="Normal"/>
    <w:link w:val="BalloonTextChar"/>
    <w:uiPriority w:val="99"/>
    <w:semiHidden/>
    <w:unhideWhenUsed/>
    <w:rsid w:val="00923DFF"/>
    <w:rPr>
      <w:rFonts w:ascii="Tahoma" w:hAnsi="Tahoma" w:cs="Tahoma"/>
      <w:sz w:val="16"/>
      <w:szCs w:val="16"/>
    </w:rPr>
  </w:style>
  <w:style w:type="character" w:customStyle="1" w:styleId="BalloonTextChar">
    <w:name w:val="Balloon Text Char"/>
    <w:basedOn w:val="DefaultParagraphFont"/>
    <w:link w:val="BalloonText"/>
    <w:uiPriority w:val="99"/>
    <w:semiHidden/>
    <w:rsid w:val="00923DFF"/>
    <w:rPr>
      <w:rFonts w:ascii="Tahoma" w:hAnsi="Tahoma" w:cs="Tahoma"/>
      <w:sz w:val="16"/>
      <w:szCs w:val="16"/>
    </w:rPr>
  </w:style>
  <w:style w:type="paragraph" w:styleId="ListParagraph">
    <w:name w:val="List Paragraph"/>
    <w:basedOn w:val="Normal"/>
    <w:uiPriority w:val="34"/>
    <w:qFormat/>
    <w:rsid w:val="00003D6C"/>
    <w:pPr>
      <w:ind w:left="720"/>
    </w:pPr>
    <w:rPr>
      <w:rFonts w:ascii="Calibri" w:eastAsiaTheme="minorHAnsi" w:hAnsi="Calibri"/>
      <w:sz w:val="22"/>
      <w:szCs w:val="22"/>
    </w:rPr>
  </w:style>
  <w:style w:type="character" w:styleId="Hyperlink">
    <w:name w:val="Hyperlink"/>
    <w:basedOn w:val="DefaultParagraphFont"/>
    <w:rsid w:val="00003D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764520">
      <w:bodyDiv w:val="1"/>
      <w:marLeft w:val="0"/>
      <w:marRight w:val="0"/>
      <w:marTop w:val="0"/>
      <w:marBottom w:val="0"/>
      <w:divBdr>
        <w:top w:val="none" w:sz="0" w:space="0" w:color="auto"/>
        <w:left w:val="none" w:sz="0" w:space="0" w:color="auto"/>
        <w:bottom w:val="none" w:sz="0" w:space="0" w:color="auto"/>
        <w:right w:val="none" w:sz="0" w:space="0" w:color="auto"/>
      </w:divBdr>
    </w:div>
    <w:div w:id="130069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53</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2014-08-21T14:14:00Z</cp:lastPrinted>
  <dcterms:created xsi:type="dcterms:W3CDTF">2015-06-21T14:29:00Z</dcterms:created>
  <dcterms:modified xsi:type="dcterms:W3CDTF">2025-02-12T09:41:19Z</dcterms:modified>
</cp:coreProperties>
</file>