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86B" w:rsidP="009B286B" w:rsidRDefault="009B286B" w14:paraId="1ECB9A19" w14:textId="77777777">
      <w:pPr>
        <w:pStyle w:val="BpSTitle"/>
      </w:pPr>
      <w:bookmarkStart w:name="_GoBack" w:id="0"/>
      <w:bookmarkEnd w:id="0"/>
      <w:r>
        <w:t>10940</w:t>
      </w:r>
    </w:p>
    <w:p w:rsidR="009B286B" w:rsidP="009B286B" w:rsidRDefault="009B286B" w14:paraId="03E37C8A" w14:textId="77777777">
      <w:pPr>
        <w:pStyle w:val="BpSTitle"/>
      </w:pPr>
      <w:r>
        <w:t>Western Great Plains Sandhill Steppe</w:t>
      </w:r>
    </w:p>
    <w:p w:rsidR="009B286B" w:rsidP="009B286B" w:rsidRDefault="009B286B" w14:paraId="492D6A3D" w14:textId="77777777">
      <w:r>
        <w:t>BpS Model/Description Version: Aug. 2020</w:t>
      </w:r>
      <w:r>
        <w:tab/>
      </w:r>
      <w:r>
        <w:tab/>
      </w:r>
      <w:r>
        <w:tab/>
      </w:r>
      <w:r>
        <w:tab/>
      </w:r>
      <w:r>
        <w:tab/>
      </w:r>
      <w:r>
        <w:tab/>
      </w:r>
      <w:r>
        <w:tab/>
      </w:r>
    </w:p>
    <w:p w:rsidR="009B286B" w:rsidP="009B286B" w:rsidRDefault="009B286B" w14:paraId="456F2B47" w14:textId="77777777"/>
    <w:p w:rsidR="009B286B" w:rsidP="009B286B" w:rsidRDefault="009B286B" w14:paraId="321D7059" w14:textId="77777777"/>
    <w:p w:rsidR="009B286B" w:rsidP="009B286B" w:rsidRDefault="009B286B" w14:paraId="2E6BDED3" w14:textId="77777777">
      <w:pPr>
        <w:pStyle w:val="InfoPara"/>
      </w:pPr>
      <w:r>
        <w:t>Vegetation Type</w:t>
      </w:r>
    </w:p>
    <w:p w:rsidR="009B286B" w:rsidP="009B286B" w:rsidRDefault="009B286B" w14:paraId="7B500BFB" w14:textId="05A28B33">
      <w:r>
        <w:t>Shrubland</w:t>
      </w:r>
    </w:p>
    <w:p w:rsidR="009B286B" w:rsidP="009B286B" w:rsidRDefault="009B286B" w14:paraId="48E89963" w14:textId="77777777">
      <w:pPr>
        <w:pStyle w:val="InfoPara"/>
      </w:pPr>
      <w:r>
        <w:t>Map Zones</w:t>
      </w:r>
    </w:p>
    <w:p w:rsidR="009B286B" w:rsidP="009B286B" w:rsidRDefault="00354312" w14:paraId="1E5158E3" w14:textId="77777777">
      <w:r>
        <w:t>31,</w:t>
      </w:r>
      <w:r w:rsidR="00D40590">
        <w:t xml:space="preserve"> </w:t>
      </w:r>
      <w:r w:rsidR="009B286B">
        <w:t>38</w:t>
      </w:r>
    </w:p>
    <w:p w:rsidR="009B286B" w:rsidP="009B286B" w:rsidRDefault="009B286B" w14:paraId="31CBC1DA" w14:textId="77777777">
      <w:pPr>
        <w:pStyle w:val="InfoPara"/>
      </w:pPr>
      <w:r>
        <w:t>Geographic Range</w:t>
      </w:r>
    </w:p>
    <w:p w:rsidR="009B286B" w:rsidP="009B286B" w:rsidRDefault="009B286B" w14:paraId="70D88350" w14:textId="5335F359">
      <w:r>
        <w:t>This system occurs in eastern C</w:t>
      </w:r>
      <w:r w:rsidR="005712E0">
        <w:t>olorado</w:t>
      </w:r>
      <w:r>
        <w:t xml:space="preserve">, part of </w:t>
      </w:r>
      <w:r w:rsidR="005712E0">
        <w:t xml:space="preserve">southwestern Nebraska, </w:t>
      </w:r>
      <w:r>
        <w:t>western K</w:t>
      </w:r>
      <w:r w:rsidR="005712E0">
        <w:t>ansas</w:t>
      </w:r>
      <w:r>
        <w:t>, southeast</w:t>
      </w:r>
      <w:r w:rsidR="005712E0">
        <w:t>ern</w:t>
      </w:r>
      <w:r>
        <w:t xml:space="preserve"> W</w:t>
      </w:r>
      <w:r w:rsidR="005712E0">
        <w:t>yoming</w:t>
      </w:r>
      <w:r>
        <w:t xml:space="preserve"> (although it's questionable whether this occurs in W</w:t>
      </w:r>
      <w:r w:rsidR="005712E0">
        <w:t>yoming</w:t>
      </w:r>
      <w:r>
        <w:t>). Range is essentially limited to the Central Shortgrass, Southern Shortgrass</w:t>
      </w:r>
      <w:r w:rsidR="005712E0">
        <w:t>,</w:t>
      </w:r>
      <w:r>
        <w:t xml:space="preserve"> and Central </w:t>
      </w:r>
      <w:proofErr w:type="spellStart"/>
      <w:r>
        <w:t>Mixedgrass</w:t>
      </w:r>
      <w:proofErr w:type="spellEnd"/>
      <w:r>
        <w:t xml:space="preserve"> Prairie ecoregions, although it may be peripheral in a few other ecoregions. The greater part of the system occurs in the Central Shortgrass Prairie Ecoregion in eastern C</w:t>
      </w:r>
      <w:r w:rsidR="005712E0">
        <w:t>olorado</w:t>
      </w:r>
      <w:r>
        <w:t>, western K</w:t>
      </w:r>
      <w:r w:rsidR="005712E0">
        <w:t>ansas,</w:t>
      </w:r>
      <w:r>
        <w:t xml:space="preserve"> and southwestern N</w:t>
      </w:r>
      <w:r w:rsidR="005712E0">
        <w:t>ebraska</w:t>
      </w:r>
      <w:r>
        <w:t>.</w:t>
      </w:r>
    </w:p>
    <w:p w:rsidR="009B286B" w:rsidP="009B286B" w:rsidRDefault="009B286B" w14:paraId="3D3279F7" w14:textId="77777777"/>
    <w:p w:rsidR="009B286B" w:rsidP="009B286B" w:rsidRDefault="009B286B" w14:paraId="547DD3C4" w14:textId="06788309">
      <w:r>
        <w:t xml:space="preserve">This occurs throughout most of </w:t>
      </w:r>
      <w:r w:rsidR="005712E0">
        <w:t>map zone (</w:t>
      </w:r>
      <w:r>
        <w:t>MZ</w:t>
      </w:r>
      <w:r w:rsidR="005712E0">
        <w:t xml:space="preserve">) </w:t>
      </w:r>
      <w:r>
        <w:t xml:space="preserve">27 and </w:t>
      </w:r>
      <w:r w:rsidR="005712E0">
        <w:t>MZ</w:t>
      </w:r>
      <w:r>
        <w:t>33 in C</w:t>
      </w:r>
      <w:r w:rsidR="005712E0">
        <w:t>olorado</w:t>
      </w:r>
      <w:r>
        <w:t xml:space="preserve">, except </w:t>
      </w:r>
      <w:r w:rsidR="005712E0">
        <w:t>that it is n</w:t>
      </w:r>
      <w:r>
        <w:t>ot found in ECOMAP</w:t>
      </w:r>
      <w:r w:rsidR="00433749">
        <w:t xml:space="preserve"> (Cleland et al. 2007)</w:t>
      </w:r>
      <w:r>
        <w:t xml:space="preserve"> section 332</w:t>
      </w:r>
      <w:r w:rsidR="005712E0">
        <w:t xml:space="preserve"> and </w:t>
      </w:r>
      <w:r>
        <w:t xml:space="preserve">not much in 331Fk. In </w:t>
      </w:r>
      <w:r w:rsidR="005712E0">
        <w:t>MZ</w:t>
      </w:r>
      <w:r>
        <w:t>27, it goes south</w:t>
      </w:r>
      <w:r w:rsidR="005712E0">
        <w:t>,</w:t>
      </w:r>
      <w:r>
        <w:t xml:space="preserve"> including ECOMAP subsection 331Bc, but not in 331Bd, excluding the 331F sections.</w:t>
      </w:r>
    </w:p>
    <w:p w:rsidR="009B286B" w:rsidP="009B286B" w:rsidRDefault="009B286B" w14:paraId="7A31FAA3" w14:textId="77777777"/>
    <w:p w:rsidR="009B286B" w:rsidP="009B286B" w:rsidRDefault="009B286B" w14:paraId="6A6949C1" w14:textId="1D811911">
      <w:r>
        <w:t>In eastern C</w:t>
      </w:r>
      <w:r w:rsidR="005712E0">
        <w:t>olorado</w:t>
      </w:r>
      <w:r>
        <w:t xml:space="preserve">, this system is found in extensive tracts on Quaternary </w:t>
      </w:r>
      <w:proofErr w:type="spellStart"/>
      <w:r>
        <w:t>eolian</w:t>
      </w:r>
      <w:proofErr w:type="spellEnd"/>
      <w:r>
        <w:t xml:space="preserve"> deposits along the South Platte, </w:t>
      </w:r>
      <w:proofErr w:type="spellStart"/>
      <w:r>
        <w:t>Arikaree</w:t>
      </w:r>
      <w:proofErr w:type="spellEnd"/>
      <w:r w:rsidR="005712E0">
        <w:t>,</w:t>
      </w:r>
      <w:r>
        <w:t xml:space="preserve"> and Republican </w:t>
      </w:r>
      <w:r w:rsidR="005712E0">
        <w:t>r</w:t>
      </w:r>
      <w:r>
        <w:t xml:space="preserve">ivers, between Big Sandy and Rush </w:t>
      </w:r>
      <w:r w:rsidR="005712E0">
        <w:t>c</w:t>
      </w:r>
      <w:r>
        <w:t xml:space="preserve">reeks, and along the Arkansas and Cimarron </w:t>
      </w:r>
      <w:r w:rsidR="005712E0">
        <w:t>r</w:t>
      </w:r>
      <w:r>
        <w:t>ivers, where it is contiguous with areas in K</w:t>
      </w:r>
      <w:r w:rsidR="005712E0">
        <w:t>ansas</w:t>
      </w:r>
      <w:r>
        <w:t xml:space="preserve"> (Comer et al. 2003).</w:t>
      </w:r>
    </w:p>
    <w:p w:rsidR="009B286B" w:rsidP="009B286B" w:rsidRDefault="009B286B" w14:paraId="643F6BC5" w14:textId="77777777"/>
    <w:p w:rsidR="009B286B" w:rsidP="009B286B" w:rsidRDefault="009B286B" w14:paraId="70164BAA" w14:textId="53937F92">
      <w:r>
        <w:t>For MZ31, this system occurs in ECOMAP subsections 331Fn</w:t>
      </w:r>
      <w:r w:rsidR="005712E0">
        <w:t>,</w:t>
      </w:r>
      <w:r>
        <w:t xml:space="preserve"> 332Cd</w:t>
      </w:r>
      <w:r w:rsidR="005712E0">
        <w:t>,</w:t>
      </w:r>
      <w:r>
        <w:t xml:space="preserve"> and 332Ca, but in the latter two, it is primarily just north of the North Platte River. It is in the extreme western sandhills in N</w:t>
      </w:r>
      <w:r w:rsidR="005712E0">
        <w:t>ebraska</w:t>
      </w:r>
      <w:r>
        <w:t>, including smaller dune areas in the panhandle west of the contiguous Great Sandhills.</w:t>
      </w:r>
    </w:p>
    <w:p w:rsidR="00D40590" w:rsidP="009B286B" w:rsidRDefault="00D40590" w14:paraId="2261B691" w14:textId="77777777"/>
    <w:p w:rsidR="009B286B" w:rsidP="009B286B" w:rsidRDefault="009B286B" w14:paraId="19A58B41" w14:textId="77777777">
      <w:r>
        <w:t>In MZ38, this system is likely to occur in limited areas in the western part of the zone in subsections 332Cf, 332En, and 331Cd.</w:t>
      </w:r>
    </w:p>
    <w:p w:rsidR="009B286B" w:rsidP="009B286B" w:rsidRDefault="009B286B" w14:paraId="7EDC0763" w14:textId="77777777">
      <w:pPr>
        <w:pStyle w:val="InfoPara"/>
      </w:pPr>
      <w:r>
        <w:t>Biophysical Site Description</w:t>
      </w:r>
    </w:p>
    <w:p w:rsidR="009B286B" w:rsidP="009B286B" w:rsidRDefault="009B286B" w14:paraId="5A146BCE" w14:textId="5C91F7CD">
      <w:r>
        <w:t>The area is dissected by several rivers and includes wetlands, wet prairies, and fens</w:t>
      </w:r>
      <w:r w:rsidR="005712E0">
        <w:t>,</w:t>
      </w:r>
      <w:r>
        <w:t xml:space="preserve"> which decrease in frequency from east to west. </w:t>
      </w:r>
    </w:p>
    <w:p w:rsidR="009B286B" w:rsidP="009B286B" w:rsidRDefault="009B286B" w14:paraId="5C78AE01" w14:textId="77777777"/>
    <w:p w:rsidR="009B286B" w:rsidP="009B286B" w:rsidRDefault="009B286B" w14:paraId="1CB832FC" w14:textId="77777777">
      <w:r>
        <w:lastRenderedPageBreak/>
        <w:t xml:space="preserve">Soils are going to be sands to loamy sands in this </w:t>
      </w:r>
      <w:r w:rsidR="005712E0">
        <w:t>Biophysical Setting (</w:t>
      </w:r>
      <w:proofErr w:type="spellStart"/>
      <w:r>
        <w:t>BpS</w:t>
      </w:r>
      <w:proofErr w:type="spellEnd"/>
      <w:r w:rsidR="005712E0">
        <w:t>)</w:t>
      </w:r>
      <w:r>
        <w:t>. Soils are highly permeable and low in organic matter. This system is found on somewhat excessively to excessively well-drained, deep sandy soils that are often associated with dune systems and ancient floodplains.</w:t>
      </w:r>
    </w:p>
    <w:p w:rsidR="009B286B" w:rsidP="009B286B" w:rsidRDefault="009B286B" w14:paraId="6188A01F" w14:textId="77777777"/>
    <w:p w:rsidR="009B286B" w:rsidP="009B286B" w:rsidRDefault="009B286B" w14:paraId="5173B667" w14:textId="77777777">
      <w:r>
        <w:t>The climate is semi-arid to arid for much of the region in which this system occurs.</w:t>
      </w:r>
    </w:p>
    <w:p w:rsidR="009B286B" w:rsidP="009B286B" w:rsidRDefault="009B286B" w14:paraId="5F2971E5" w14:textId="77777777"/>
    <w:p w:rsidR="009B286B" w:rsidP="009B286B" w:rsidRDefault="009B286B" w14:paraId="54034E49" w14:textId="66DC65A9">
      <w:r>
        <w:t>Blowouts and sand draws characterize some of the wind-driven disturbances of the region. When disturbed, the fragile nature of the soils can profoundly impact vegetation composition and succession within this system. On a coarse s</w:t>
      </w:r>
      <w:r w:rsidR="00D40590">
        <w:t>cale, the system may be divided</w:t>
      </w:r>
      <w:r>
        <w:t xml:space="preserve"> into sands</w:t>
      </w:r>
      <w:r w:rsidR="005712E0">
        <w:t xml:space="preserve"> and </w:t>
      </w:r>
      <w:r>
        <w:t>choppy sands, each of which supports slightly different fire behavior and vegetation dynamics. Similar site is sandy bottomlands.</w:t>
      </w:r>
    </w:p>
    <w:p w:rsidR="009B286B" w:rsidP="009B286B" w:rsidRDefault="009B286B" w14:paraId="1DDF162C" w14:textId="77777777"/>
    <w:p w:rsidR="009B286B" w:rsidP="009B286B" w:rsidRDefault="009B286B" w14:paraId="12624CAF" w14:textId="3034FDB4">
      <w:r>
        <w:t>Precipitation can range from 12</w:t>
      </w:r>
      <w:r w:rsidR="005712E0">
        <w:t>-</w:t>
      </w:r>
      <w:r>
        <w:t>16in as we move east. As precipitation increases, percent of shrub species changes -</w:t>
      </w:r>
      <w:r w:rsidR="005712E0">
        <w:t>-</w:t>
      </w:r>
      <w:r>
        <w:t xml:space="preserve"> from </w:t>
      </w:r>
      <w:proofErr w:type="spellStart"/>
      <w:r>
        <w:t>sandsage</w:t>
      </w:r>
      <w:proofErr w:type="spellEnd"/>
      <w:r>
        <w:t xml:space="preserve"> to leadplant, which some believe has mostly been extirpated from much of the drier (western) parts of the range. There might be little data available to document this.</w:t>
      </w:r>
    </w:p>
    <w:p w:rsidR="009B286B" w:rsidP="009B286B" w:rsidRDefault="009B286B" w14:paraId="60249FFA" w14:textId="77777777"/>
    <w:p w:rsidR="009B286B" w:rsidP="009B286B" w:rsidRDefault="009B286B" w14:paraId="781A21D1" w14:textId="264C1888">
      <w:r>
        <w:t>In eastern C</w:t>
      </w:r>
      <w:r w:rsidR="005712E0">
        <w:t>olorado</w:t>
      </w:r>
      <w:r>
        <w:t xml:space="preserve">, this system is found in extensive tracts on Quaternary </w:t>
      </w:r>
      <w:proofErr w:type="spellStart"/>
      <w:r>
        <w:t>eolian</w:t>
      </w:r>
      <w:proofErr w:type="spellEnd"/>
      <w:r>
        <w:t xml:space="preserve"> deposits along the South Platte, </w:t>
      </w:r>
      <w:proofErr w:type="spellStart"/>
      <w:r>
        <w:t>Arikaree</w:t>
      </w:r>
      <w:proofErr w:type="spellEnd"/>
      <w:r w:rsidR="005712E0">
        <w:t>,</w:t>
      </w:r>
      <w:r>
        <w:t xml:space="preserve"> and Republican </w:t>
      </w:r>
      <w:r w:rsidR="005712E0">
        <w:t>r</w:t>
      </w:r>
      <w:r>
        <w:t xml:space="preserve">ivers, between Big Sandy and Rush </w:t>
      </w:r>
      <w:r w:rsidR="005712E0">
        <w:t>c</w:t>
      </w:r>
      <w:r>
        <w:t xml:space="preserve">reeks, and along the Arkansas and Cimarron </w:t>
      </w:r>
      <w:r w:rsidR="005712E0">
        <w:t>r</w:t>
      </w:r>
      <w:r>
        <w:t>ivers, where it is contiguous with areas in Kansas (Comer et al. 2003).</w:t>
      </w:r>
    </w:p>
    <w:p w:rsidR="009B286B" w:rsidP="009B286B" w:rsidRDefault="009B286B" w14:paraId="1D9053A0" w14:textId="77777777"/>
    <w:p w:rsidR="009B286B" w:rsidP="009B286B" w:rsidRDefault="009B286B" w14:paraId="44E4EEFA" w14:textId="0C110D2F">
      <w:r>
        <w:t>C</w:t>
      </w:r>
      <w:r w:rsidR="005712E0">
        <w:t>olorado</w:t>
      </w:r>
      <w:r>
        <w:t>’s eastern plains exhibit climatic differences from north to south</w:t>
      </w:r>
      <w:r w:rsidR="005712E0">
        <w:t>,</w:t>
      </w:r>
      <w:r>
        <w:t xml:space="preserve"> which may be reflected in the local expression of </w:t>
      </w:r>
      <w:proofErr w:type="spellStart"/>
      <w:r>
        <w:t>sandsage</w:t>
      </w:r>
      <w:proofErr w:type="spellEnd"/>
      <w:r>
        <w:t xml:space="preserve"> prairie. Occurrences in southern C</w:t>
      </w:r>
      <w:r w:rsidR="005712E0">
        <w:t>olorado</w:t>
      </w:r>
      <w:r>
        <w:t xml:space="preserve"> experience a longer growing season, lower annual precipitation, and differences in precipitation patterns (Western Regional Climate Center 2004).</w:t>
      </w:r>
    </w:p>
    <w:p w:rsidR="009B286B" w:rsidP="009B286B" w:rsidRDefault="009B286B" w14:paraId="1DB0BC19" w14:textId="77777777">
      <w:pPr>
        <w:pStyle w:val="InfoPara"/>
      </w:pPr>
      <w:r>
        <w:t>Vegetation Description</w:t>
      </w:r>
    </w:p>
    <w:p w:rsidR="009B286B" w:rsidP="009B286B" w:rsidRDefault="009B286B" w14:paraId="202CC54E" w14:textId="22786E28">
      <w:r>
        <w:t xml:space="preserve">This </w:t>
      </w:r>
      <w:proofErr w:type="spellStart"/>
      <w:r>
        <w:t>BpS</w:t>
      </w:r>
      <w:proofErr w:type="spellEnd"/>
      <w:r>
        <w:t xml:space="preserve"> is distinguished by a sparse to moderately dense shrub layer dominated by </w:t>
      </w:r>
      <w:r w:rsidRPr="006F0B9F">
        <w:rPr>
          <w:i/>
        </w:rPr>
        <w:t xml:space="preserve">Artemisia </w:t>
      </w:r>
      <w:proofErr w:type="spellStart"/>
      <w:r w:rsidRPr="006F0B9F">
        <w:rPr>
          <w:i/>
        </w:rPr>
        <w:t>filifolia</w:t>
      </w:r>
      <w:proofErr w:type="spellEnd"/>
      <w:r>
        <w:t>. These shrubs usually do not grow as clumps but as individuals, and the intervening ground is most often dominated by a sparse to moderately dense layer of tall</w:t>
      </w:r>
      <w:r w:rsidR="005712E0">
        <w:t>grasses</w:t>
      </w:r>
      <w:r>
        <w:t xml:space="preserve">, </w:t>
      </w:r>
      <w:proofErr w:type="spellStart"/>
      <w:r>
        <w:t>mid</w:t>
      </w:r>
      <w:r w:rsidR="005712E0">
        <w:t>grasses</w:t>
      </w:r>
      <w:proofErr w:type="spellEnd"/>
      <w:r w:rsidR="005712E0">
        <w:t>,</w:t>
      </w:r>
      <w:r>
        <w:t xml:space="preserve"> or </w:t>
      </w:r>
      <w:proofErr w:type="spellStart"/>
      <w:r>
        <w:t>shortgrasses</w:t>
      </w:r>
      <w:proofErr w:type="spellEnd"/>
      <w:r>
        <w:t>. Associated species can vary with geography, precipitation, disturbance</w:t>
      </w:r>
      <w:r w:rsidR="005712E0">
        <w:t>,</w:t>
      </w:r>
      <w:r>
        <w:t xml:space="preserve"> and soil texture. </w:t>
      </w:r>
    </w:p>
    <w:p w:rsidR="009B286B" w:rsidP="009B286B" w:rsidRDefault="009B286B" w14:paraId="7099F9FB" w14:textId="77777777"/>
    <w:p w:rsidR="009B286B" w:rsidP="009B286B" w:rsidRDefault="009B286B" w14:paraId="5E17F84F" w14:textId="0126AFCE">
      <w:r>
        <w:t xml:space="preserve">Some consider </w:t>
      </w:r>
      <w:r w:rsidR="00B82110">
        <w:t>w</w:t>
      </w:r>
      <w:r>
        <w:t xml:space="preserve">estern </w:t>
      </w:r>
      <w:proofErr w:type="spellStart"/>
      <w:r>
        <w:t>sandcherry</w:t>
      </w:r>
      <w:proofErr w:type="spellEnd"/>
      <w:r>
        <w:t xml:space="preserve"> and leadplant part of the climax vegetation for this type</w:t>
      </w:r>
      <w:r w:rsidR="005712E0">
        <w:t>,</w:t>
      </w:r>
      <w:r>
        <w:t xml:space="preserve"> but both species are currently uncommon in this type. </w:t>
      </w:r>
    </w:p>
    <w:p w:rsidR="009B286B" w:rsidP="009B286B" w:rsidRDefault="009B286B" w14:paraId="589DDEB7" w14:textId="77777777"/>
    <w:p w:rsidR="009B286B" w:rsidP="009B286B" w:rsidRDefault="009B286B" w14:paraId="3B760186" w14:textId="7750F512">
      <w:r>
        <w:t xml:space="preserve">Graminoid species, such as </w:t>
      </w:r>
      <w:proofErr w:type="spellStart"/>
      <w:r w:rsidRPr="006F0B9F">
        <w:rPr>
          <w:i/>
        </w:rPr>
        <w:t>Andropogon</w:t>
      </w:r>
      <w:proofErr w:type="spellEnd"/>
      <w:r w:rsidRPr="006F0B9F">
        <w:rPr>
          <w:i/>
        </w:rPr>
        <w:t xml:space="preserve"> </w:t>
      </w:r>
      <w:proofErr w:type="spellStart"/>
      <w:r w:rsidRPr="006F0B9F">
        <w:rPr>
          <w:i/>
        </w:rPr>
        <w:t>hallii</w:t>
      </w:r>
      <w:proofErr w:type="spellEnd"/>
      <w:r>
        <w:t xml:space="preserve">, </w:t>
      </w:r>
      <w:proofErr w:type="spellStart"/>
      <w:r w:rsidRPr="006F0B9F">
        <w:rPr>
          <w:i/>
        </w:rPr>
        <w:t>Sporobolus</w:t>
      </w:r>
      <w:proofErr w:type="spellEnd"/>
      <w:r w:rsidRPr="006F0B9F">
        <w:rPr>
          <w:i/>
        </w:rPr>
        <w:t xml:space="preserve"> </w:t>
      </w:r>
      <w:proofErr w:type="spellStart"/>
      <w:r w:rsidRPr="006F0B9F">
        <w:rPr>
          <w:i/>
        </w:rPr>
        <w:t>cryptandrus</w:t>
      </w:r>
      <w:proofErr w:type="spellEnd"/>
      <w:r>
        <w:t xml:space="preserve">, </w:t>
      </w:r>
      <w:proofErr w:type="spellStart"/>
      <w:r w:rsidRPr="006F0B9F">
        <w:rPr>
          <w:i/>
        </w:rPr>
        <w:t>Calamovilfa</w:t>
      </w:r>
      <w:proofErr w:type="spellEnd"/>
      <w:r w:rsidRPr="006F0B9F">
        <w:rPr>
          <w:i/>
        </w:rPr>
        <w:t xml:space="preserve"> </w:t>
      </w:r>
      <w:proofErr w:type="spellStart"/>
      <w:r w:rsidRPr="006F0B9F">
        <w:rPr>
          <w:i/>
        </w:rPr>
        <w:t>longifolia</w:t>
      </w:r>
      <w:proofErr w:type="spellEnd"/>
      <w:r>
        <w:t xml:space="preserve">, </w:t>
      </w:r>
      <w:proofErr w:type="spellStart"/>
      <w:r w:rsidRPr="006F0B9F">
        <w:rPr>
          <w:i/>
        </w:rPr>
        <w:t>Hesperostipa</w:t>
      </w:r>
      <w:proofErr w:type="spellEnd"/>
      <w:r w:rsidRPr="006F0B9F">
        <w:rPr>
          <w:i/>
        </w:rPr>
        <w:t xml:space="preserve"> </w:t>
      </w:r>
      <w:proofErr w:type="spellStart"/>
      <w:r w:rsidRPr="006F0B9F">
        <w:rPr>
          <w:i/>
        </w:rPr>
        <w:t>comata</w:t>
      </w:r>
      <w:proofErr w:type="spellEnd"/>
      <w:r>
        <w:t xml:space="preserve">, </w:t>
      </w:r>
      <w:proofErr w:type="spellStart"/>
      <w:r w:rsidRPr="006F0B9F">
        <w:rPr>
          <w:i/>
        </w:rPr>
        <w:t>Bouteloua</w:t>
      </w:r>
      <w:proofErr w:type="spellEnd"/>
      <w:r w:rsidRPr="006F0B9F">
        <w:rPr>
          <w:i/>
        </w:rPr>
        <w:t xml:space="preserve"> </w:t>
      </w:r>
      <w:proofErr w:type="spellStart"/>
      <w:r w:rsidRPr="006F0B9F">
        <w:rPr>
          <w:i/>
        </w:rPr>
        <w:t>gracilis</w:t>
      </w:r>
      <w:proofErr w:type="spellEnd"/>
      <w:r>
        <w:t xml:space="preserve"> (dominant)</w:t>
      </w:r>
      <w:r w:rsidR="008F43CE">
        <w:t>,</w:t>
      </w:r>
      <w:r>
        <w:t xml:space="preserve"> and </w:t>
      </w:r>
      <w:proofErr w:type="spellStart"/>
      <w:r w:rsidRPr="006F0B9F">
        <w:rPr>
          <w:i/>
        </w:rPr>
        <w:t>Bouteloua</w:t>
      </w:r>
      <w:proofErr w:type="spellEnd"/>
      <w:r w:rsidRPr="006F0B9F">
        <w:rPr>
          <w:i/>
        </w:rPr>
        <w:t xml:space="preserve"> </w:t>
      </w:r>
      <w:proofErr w:type="spellStart"/>
      <w:r w:rsidRPr="006F0B9F">
        <w:rPr>
          <w:i/>
        </w:rPr>
        <w:t>hirsuta</w:t>
      </w:r>
      <w:proofErr w:type="spellEnd"/>
      <w:r>
        <w:t xml:space="preserve">, can also be found within this system. </w:t>
      </w:r>
    </w:p>
    <w:p w:rsidR="009B286B" w:rsidP="009B286B" w:rsidRDefault="009B286B" w14:paraId="392552DD" w14:textId="77777777"/>
    <w:p w:rsidR="009B286B" w:rsidP="009B286B" w:rsidRDefault="009B286B" w14:paraId="67E8B250" w14:textId="19065C21">
      <w:r>
        <w:t xml:space="preserve">Other shrub species, such as </w:t>
      </w:r>
      <w:r w:rsidRPr="006F0B9F">
        <w:rPr>
          <w:i/>
        </w:rPr>
        <w:t xml:space="preserve">Yucca </w:t>
      </w:r>
      <w:proofErr w:type="spellStart"/>
      <w:r w:rsidRPr="006F0B9F">
        <w:rPr>
          <w:i/>
        </w:rPr>
        <w:t>glauca</w:t>
      </w:r>
      <w:proofErr w:type="spellEnd"/>
      <w:r>
        <w:t xml:space="preserve">, </w:t>
      </w:r>
      <w:proofErr w:type="spellStart"/>
      <w:r w:rsidRPr="006F0B9F">
        <w:rPr>
          <w:i/>
        </w:rPr>
        <w:t>Rhus</w:t>
      </w:r>
      <w:proofErr w:type="spellEnd"/>
      <w:r w:rsidRPr="006F0B9F">
        <w:rPr>
          <w:i/>
        </w:rPr>
        <w:t xml:space="preserve"> </w:t>
      </w:r>
      <w:proofErr w:type="spellStart"/>
      <w:r w:rsidRPr="006F0B9F">
        <w:rPr>
          <w:i/>
        </w:rPr>
        <w:t>trilobata</w:t>
      </w:r>
      <w:proofErr w:type="spellEnd"/>
      <w:r>
        <w:t>,</w:t>
      </w:r>
      <w:r w:rsidR="005712E0">
        <w:t xml:space="preserve"> and</w:t>
      </w:r>
      <w:r>
        <w:t xml:space="preserve"> </w:t>
      </w:r>
      <w:r w:rsidRPr="006F0B9F">
        <w:rPr>
          <w:i/>
        </w:rPr>
        <w:t>Prunus</w:t>
      </w:r>
      <w:r>
        <w:t xml:space="preserve"> spp.</w:t>
      </w:r>
      <w:r w:rsidR="005712E0">
        <w:t>,</w:t>
      </w:r>
      <w:r>
        <w:t xml:space="preserve"> may be present. </w:t>
      </w:r>
      <w:proofErr w:type="gramStart"/>
      <w:r>
        <w:t>Also</w:t>
      </w:r>
      <w:proofErr w:type="gramEnd"/>
      <w:r>
        <w:t xml:space="preserve"> present -</w:t>
      </w:r>
      <w:r w:rsidR="005712E0">
        <w:t>-</w:t>
      </w:r>
      <w:r>
        <w:t xml:space="preserve"> </w:t>
      </w:r>
      <w:r w:rsidRPr="006F0B9F">
        <w:rPr>
          <w:i/>
        </w:rPr>
        <w:t xml:space="preserve">Panicum </w:t>
      </w:r>
      <w:proofErr w:type="spellStart"/>
      <w:r w:rsidRPr="006F0B9F">
        <w:rPr>
          <w:i/>
        </w:rPr>
        <w:t>virgatum</w:t>
      </w:r>
      <w:proofErr w:type="spellEnd"/>
      <w:r>
        <w:t xml:space="preserve">, </w:t>
      </w:r>
      <w:proofErr w:type="spellStart"/>
      <w:r w:rsidRPr="006F0B9F">
        <w:rPr>
          <w:i/>
        </w:rPr>
        <w:t>Schizachyrium</w:t>
      </w:r>
      <w:proofErr w:type="spellEnd"/>
      <w:r w:rsidRPr="006F0B9F">
        <w:rPr>
          <w:i/>
        </w:rPr>
        <w:t xml:space="preserve"> </w:t>
      </w:r>
      <w:proofErr w:type="spellStart"/>
      <w:r w:rsidRPr="006F0B9F">
        <w:rPr>
          <w:i/>
        </w:rPr>
        <w:t>scoparium</w:t>
      </w:r>
      <w:proofErr w:type="spellEnd"/>
      <w:r>
        <w:t xml:space="preserve">, </w:t>
      </w:r>
      <w:proofErr w:type="spellStart"/>
      <w:r w:rsidRPr="006F0B9F">
        <w:rPr>
          <w:i/>
        </w:rPr>
        <w:t>Pascopyrum</w:t>
      </w:r>
      <w:proofErr w:type="spellEnd"/>
      <w:r w:rsidRPr="006F0B9F">
        <w:rPr>
          <w:i/>
        </w:rPr>
        <w:t xml:space="preserve"> </w:t>
      </w:r>
      <w:proofErr w:type="spellStart"/>
      <w:r w:rsidRPr="006F0B9F">
        <w:rPr>
          <w:i/>
        </w:rPr>
        <w:t>smithii</w:t>
      </w:r>
      <w:proofErr w:type="spellEnd"/>
      <w:r w:rsidR="005712E0">
        <w:t>,</w:t>
      </w:r>
      <w:r>
        <w:t xml:space="preserve"> and more rarely</w:t>
      </w:r>
      <w:r w:rsidR="009E4D3D">
        <w:t>,</w:t>
      </w:r>
      <w:r>
        <w:t xml:space="preserve"> </w:t>
      </w:r>
      <w:proofErr w:type="spellStart"/>
      <w:r w:rsidRPr="006F0B9F">
        <w:rPr>
          <w:i/>
        </w:rPr>
        <w:t>Sorghastrum</w:t>
      </w:r>
      <w:proofErr w:type="spellEnd"/>
      <w:r w:rsidRPr="006F0B9F">
        <w:rPr>
          <w:i/>
        </w:rPr>
        <w:t xml:space="preserve"> </w:t>
      </w:r>
      <w:proofErr w:type="spellStart"/>
      <w:r w:rsidRPr="006F0B9F">
        <w:rPr>
          <w:i/>
        </w:rPr>
        <w:t>nutans</w:t>
      </w:r>
      <w:proofErr w:type="spellEnd"/>
      <w:r>
        <w:t>. A few species</w:t>
      </w:r>
      <w:r w:rsidR="005712E0">
        <w:t>,</w:t>
      </w:r>
      <w:r>
        <w:t xml:space="preserve"> such as the shrubs </w:t>
      </w:r>
      <w:r w:rsidRPr="006F0B9F">
        <w:rPr>
          <w:i/>
        </w:rPr>
        <w:t xml:space="preserve">Prunus </w:t>
      </w:r>
      <w:proofErr w:type="spellStart"/>
      <w:r w:rsidRPr="006F0B9F">
        <w:rPr>
          <w:i/>
        </w:rPr>
        <w:t>pumilla</w:t>
      </w:r>
      <w:proofErr w:type="spellEnd"/>
      <w:r>
        <w:t xml:space="preserve"> var. </w:t>
      </w:r>
      <w:proofErr w:type="spellStart"/>
      <w:r w:rsidRPr="006F0B9F">
        <w:rPr>
          <w:i/>
        </w:rPr>
        <w:t>besseyi</w:t>
      </w:r>
      <w:proofErr w:type="spellEnd"/>
      <w:r>
        <w:t xml:space="preserve"> and </w:t>
      </w:r>
      <w:proofErr w:type="spellStart"/>
      <w:r w:rsidRPr="006F0B9F">
        <w:rPr>
          <w:i/>
        </w:rPr>
        <w:t>Amorpha</w:t>
      </w:r>
      <w:proofErr w:type="spellEnd"/>
      <w:r w:rsidRPr="006F0B9F">
        <w:rPr>
          <w:i/>
        </w:rPr>
        <w:t xml:space="preserve"> </w:t>
      </w:r>
      <w:proofErr w:type="spellStart"/>
      <w:r w:rsidRPr="006F0B9F">
        <w:rPr>
          <w:i/>
        </w:rPr>
        <w:t>canescens</w:t>
      </w:r>
      <w:proofErr w:type="spellEnd"/>
      <w:r>
        <w:t xml:space="preserve"> and the grasses </w:t>
      </w:r>
      <w:r w:rsidRPr="006F0B9F">
        <w:rPr>
          <w:i/>
        </w:rPr>
        <w:t xml:space="preserve">Panicum </w:t>
      </w:r>
      <w:proofErr w:type="spellStart"/>
      <w:r w:rsidRPr="006F0B9F">
        <w:rPr>
          <w:i/>
        </w:rPr>
        <w:t>virgatum</w:t>
      </w:r>
      <w:proofErr w:type="spellEnd"/>
      <w:r>
        <w:t xml:space="preserve"> and </w:t>
      </w:r>
      <w:proofErr w:type="spellStart"/>
      <w:r w:rsidRPr="006F0B9F">
        <w:rPr>
          <w:i/>
        </w:rPr>
        <w:t>Sorghastrum</w:t>
      </w:r>
      <w:proofErr w:type="spellEnd"/>
      <w:r w:rsidRPr="006F0B9F">
        <w:rPr>
          <w:i/>
        </w:rPr>
        <w:t xml:space="preserve"> </w:t>
      </w:r>
      <w:proofErr w:type="spellStart"/>
      <w:r w:rsidRPr="006F0B9F">
        <w:rPr>
          <w:i/>
        </w:rPr>
        <w:t>nutans</w:t>
      </w:r>
      <w:proofErr w:type="spellEnd"/>
      <w:r w:rsidRPr="006F0B9F" w:rsidR="005712E0">
        <w:t>,</w:t>
      </w:r>
      <w:r>
        <w:t xml:space="preserve"> are believed to have been formerly more common but now much decreased, most likely by cattle grazing </w:t>
      </w:r>
      <w:r>
        <w:lastRenderedPageBreak/>
        <w:t>throughout the year (pers</w:t>
      </w:r>
      <w:r w:rsidR="005712E0">
        <w:t xml:space="preserve">onal </w:t>
      </w:r>
      <w:r>
        <w:t>comm</w:t>
      </w:r>
      <w:r w:rsidR="005712E0">
        <w:t xml:space="preserve">unication, </w:t>
      </w:r>
      <w:r>
        <w:t xml:space="preserve">Harvey </w:t>
      </w:r>
      <w:proofErr w:type="spellStart"/>
      <w:r>
        <w:t>Sprock</w:t>
      </w:r>
      <w:proofErr w:type="spellEnd"/>
      <w:r>
        <w:t xml:space="preserve"> and Ben </w:t>
      </w:r>
      <w:proofErr w:type="spellStart"/>
      <w:r>
        <w:t>Berlinger</w:t>
      </w:r>
      <w:proofErr w:type="spellEnd"/>
      <w:r>
        <w:t>, Colorado NRCS via NatureServe).</w:t>
      </w:r>
    </w:p>
    <w:p w:rsidR="009B286B" w:rsidP="009B286B" w:rsidRDefault="009B286B" w14:paraId="650D9295" w14:textId="77777777"/>
    <w:p w:rsidR="009B286B" w:rsidP="009B286B" w:rsidRDefault="009B286B" w14:paraId="54BD5111" w14:textId="77777777">
      <w:r>
        <w:t xml:space="preserve">In the southern range of this system, </w:t>
      </w:r>
      <w:r w:rsidRPr="006F0B9F">
        <w:rPr>
          <w:i/>
        </w:rPr>
        <w:t xml:space="preserve">Quercus </w:t>
      </w:r>
      <w:proofErr w:type="spellStart"/>
      <w:r w:rsidRPr="006F0B9F">
        <w:rPr>
          <w:i/>
        </w:rPr>
        <w:t>havardii</w:t>
      </w:r>
      <w:proofErr w:type="spellEnd"/>
      <w:r>
        <w:t xml:space="preserve"> may also be present and represents one succession pathway that develops over time following a disturbance.</w:t>
      </w:r>
    </w:p>
    <w:p w:rsidR="009B286B" w:rsidP="009B286B" w:rsidRDefault="009B286B" w14:paraId="7DDBEB70"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B286B" w:rsidP="009B286B" w:rsidRDefault="009B286B" w14:paraId="72F35F58" w14:textId="77777777">
      <w:pPr>
        <w:pStyle w:val="InfoPara"/>
      </w:pPr>
      <w:r>
        <w:t>Disturbance Description</w:t>
      </w:r>
    </w:p>
    <w:p w:rsidR="009B286B" w:rsidP="009B286B" w:rsidRDefault="009B286B" w14:paraId="7D9DA801" w14:textId="77777777">
      <w:r>
        <w:t>Grazing, drought</w:t>
      </w:r>
      <w:r w:rsidR="005712E0">
        <w:t>,</w:t>
      </w:r>
      <w:r>
        <w:t xml:space="preserve"> and fire were the primary disturbances. Fire and drought disturbances were cyclic with the earliest and latest seral stages fluctuating widely on a scale of centuries in accordance with changes in climate. Fire and grazing are the most important dynamic processes for this type, although drought stress can impact this system significantly in some areas (</w:t>
      </w:r>
      <w:proofErr w:type="spellStart"/>
      <w:r>
        <w:t>Ramaley</w:t>
      </w:r>
      <w:proofErr w:type="spellEnd"/>
      <w:r>
        <w:t xml:space="preserve"> 1939). </w:t>
      </w:r>
    </w:p>
    <w:p w:rsidR="009B286B" w:rsidP="009B286B" w:rsidRDefault="009B286B" w14:paraId="24432414" w14:textId="77777777"/>
    <w:p w:rsidR="009B286B" w:rsidP="009B286B" w:rsidRDefault="009B286B" w14:paraId="3ECBD487" w14:textId="0B854D2E">
      <w:r>
        <w:t>Every year, there was probably some grazing -</w:t>
      </w:r>
      <w:r w:rsidR="005712E0">
        <w:t>-</w:t>
      </w:r>
      <w:r>
        <w:t xml:space="preserve"> intensity and number of animals probably varied greatly over time. The principal large grazer of the sandhills was most likely bison (</w:t>
      </w:r>
      <w:r w:rsidRPr="006F0B9F">
        <w:rPr>
          <w:i/>
        </w:rPr>
        <w:t>Bison bison</w:t>
      </w:r>
      <w:r>
        <w:t>)</w:t>
      </w:r>
      <w:r w:rsidR="005712E0">
        <w:t>,</w:t>
      </w:r>
      <w:r>
        <w:t xml:space="preserve"> which when occurring in large numbers, would have locally disturbed large areas and physical disturbances such as trampling and wallowing. Elk and deer and occasionally pronghorn antelope were other large grazers. Other ubiquitous grazers of the </w:t>
      </w:r>
      <w:r w:rsidR="005712E0">
        <w:t>s</w:t>
      </w:r>
      <w:r>
        <w:t>andhills would have been numerous rodent species such as pocket gophers and kangaroo rats. Gophers can provide significant local disturbance, burying shorter vegetation and promoting annual forbs.</w:t>
      </w:r>
    </w:p>
    <w:p w:rsidR="009B286B" w:rsidP="009B286B" w:rsidRDefault="009B286B" w14:paraId="2CA520E7" w14:textId="77777777"/>
    <w:p w:rsidR="009B286B" w:rsidP="009B286B" w:rsidRDefault="009B286B" w14:paraId="55EBF9EF" w14:textId="13EEA0A0">
      <w:r>
        <w:t xml:space="preserve">More evenly dispersed bison (and other herbivores) were probably part of the grazing history as well, at least in some years. Large herbivores typically congregate more in herds during droughts and disperse when resources are more widely available (wet years). Both probably happened historically, resulting in more of a mosaic of </w:t>
      </w:r>
      <w:r w:rsidR="00E2388F">
        <w:t>c</w:t>
      </w:r>
      <w:r>
        <w:t>lasses.</w:t>
      </w:r>
    </w:p>
    <w:p w:rsidR="009B286B" w:rsidP="009B286B" w:rsidRDefault="009B286B" w14:paraId="58E0329E" w14:textId="77777777"/>
    <w:p w:rsidR="009B286B" w:rsidP="009B286B" w:rsidRDefault="009B286B" w14:paraId="2C02CDB6" w14:textId="2D3C1B4F">
      <w:r>
        <w:t xml:space="preserve">Prairie dogs were a minor component of the </w:t>
      </w:r>
      <w:r w:rsidR="00E2388F">
        <w:t>s</w:t>
      </w:r>
      <w:r>
        <w:t>andhill shrublands, with towns located only in areas of finer textured soils. Where they occurred, prairie dogs grazed vegetation close to the ground</w:t>
      </w:r>
      <w:r w:rsidR="00E2388F">
        <w:t xml:space="preserve">, </w:t>
      </w:r>
      <w:r>
        <w:t xml:space="preserve">which provided a local firebreak. These towns were unlikely to persist for more than a few decades due to the dynamic characteristics of the sandhills system. There are very few prairie dog communities in this system compared to shortgrass prairie. Prairie dogs in </w:t>
      </w:r>
      <w:proofErr w:type="spellStart"/>
      <w:r>
        <w:t>sandsage</w:t>
      </w:r>
      <w:proofErr w:type="spellEnd"/>
      <w:r>
        <w:t xml:space="preserve"> prairie occur in pockets. In general, they need loamy or clay soil. Probably </w:t>
      </w:r>
      <w:r w:rsidR="00E2388F">
        <w:t>&lt;</w:t>
      </w:r>
      <w:r>
        <w:t>1-5% of the landscape was occupied by prairie dogs in this system historically.</w:t>
      </w:r>
    </w:p>
    <w:p w:rsidR="009B286B" w:rsidP="009B286B" w:rsidRDefault="009B286B" w14:paraId="029A91B1" w14:textId="77777777"/>
    <w:p w:rsidR="009B286B" w:rsidP="009B286B" w:rsidRDefault="009B286B" w14:paraId="7ED3ED38" w14:textId="75F074E5">
      <w:r>
        <w:t xml:space="preserve">Extended periods of severe drought are likely to affect both species composition and the stability of the sandhill soil, particularly when compounded by effects of wind, grazing, and fire. These </w:t>
      </w:r>
      <w:r>
        <w:lastRenderedPageBreak/>
        <w:t>conditions may have led to the development of blowouts</w:t>
      </w:r>
      <w:r w:rsidR="00E2388F">
        <w:t>,</w:t>
      </w:r>
      <w:r>
        <w:t xml:space="preserve"> making it difficult for vegetation to reestablish quickly.</w:t>
      </w:r>
    </w:p>
    <w:p w:rsidR="009B286B" w:rsidP="009B286B" w:rsidRDefault="009B286B" w14:paraId="234066D9" w14:textId="77777777"/>
    <w:p w:rsidR="009B286B" w:rsidP="009B286B" w:rsidRDefault="009B286B" w14:paraId="78B653CB" w14:textId="77777777">
      <w:r>
        <w:t>Grazing and drought modify fire effects. Fires occur in a mosaic pattern. The most extensive fires are likely to have occurred in years with wet springs followed by hot, dry summers when grazing pressure was low or when hot, dry years occur</w:t>
      </w:r>
      <w:r w:rsidR="00E2388F">
        <w:t>red</w:t>
      </w:r>
      <w:r>
        <w:t xml:space="preserve"> after a series of productive years. Wet growing seasons would have resulted in more productive and more continuous plant cover (i.e.</w:t>
      </w:r>
      <w:r w:rsidR="00E2388F">
        <w:t>,</w:t>
      </w:r>
      <w:r>
        <w:t xml:space="preserve"> 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w:t>
      </w:r>
    </w:p>
    <w:p w:rsidR="009B286B" w:rsidP="009B286B" w:rsidRDefault="009B286B" w14:paraId="05B97F19" w14:textId="77777777"/>
    <w:p w:rsidR="009B286B" w:rsidP="009B286B" w:rsidRDefault="009B286B" w14:paraId="384D885F" w14:textId="49ED0C81">
      <w:r>
        <w:t xml:space="preserve">Fire intervals could have ranged from a few years to </w:t>
      </w:r>
      <w:r w:rsidR="00E2388F">
        <w:t>&gt;</w:t>
      </w:r>
      <w:r>
        <w:t xml:space="preserve">50yrs and maybe averages </w:t>
      </w:r>
      <w:r w:rsidR="00E2388F">
        <w:t>~</w:t>
      </w:r>
      <w:r>
        <w:t xml:space="preserve">20-25yrs. The range really varies. Post-fire shifts in species composition depend on the timing and condition of fire. Fire may set succession back to an earlier seral stage in the sense of </w:t>
      </w:r>
      <w:proofErr w:type="spellStart"/>
      <w:r>
        <w:t>topkill</w:t>
      </w:r>
      <w:proofErr w:type="spellEnd"/>
      <w:r>
        <w:t xml:space="preserve">; vegetative state may change. </w:t>
      </w:r>
    </w:p>
    <w:p w:rsidR="009B286B" w:rsidP="009B286B" w:rsidRDefault="009B286B" w14:paraId="11757763" w14:textId="77777777"/>
    <w:p w:rsidR="009B286B" w:rsidP="009B286B" w:rsidRDefault="009B286B" w14:paraId="6271C065" w14:textId="0F59F2ED">
      <w:r>
        <w:t>Fire would vary depending on where on landscape. For instance, in Weld County, small lightning ignitions caused fires. However, out east in the higher precipitation zones in C</w:t>
      </w:r>
      <w:r w:rsidR="00E2388F">
        <w:t>olorado</w:t>
      </w:r>
      <w:r>
        <w:t xml:space="preserve">, it occurred more frequently and covered bigger areas because there was more fuel. Native Americans also started many fires. Fire was modeled with a frequency of approximately </w:t>
      </w:r>
      <w:r w:rsidR="00E2388F">
        <w:t xml:space="preserve">every </w:t>
      </w:r>
      <w:r>
        <w:t xml:space="preserve">25yrs. (In current conditions, there is probably not much fuel load due to grazing.) Fuels are only one part of the fire equation. Other </w:t>
      </w:r>
      <w:proofErr w:type="gramStart"/>
      <w:r>
        <w:t>important factors</w:t>
      </w:r>
      <w:proofErr w:type="gramEnd"/>
      <w:r>
        <w:t xml:space="preserve"> such as lightning, extreme winds, </w:t>
      </w:r>
      <w:r w:rsidR="00E2388F">
        <w:t xml:space="preserve">and </w:t>
      </w:r>
      <w:r>
        <w:t xml:space="preserve">weeks of dry conditions also contribute greatly to fire probabilities. Fires seem to be able to occur nearly any year and are thought to have a return interval of approximately every 20-25yrs in general. The fire return interval </w:t>
      </w:r>
      <w:r w:rsidR="00E2388F">
        <w:t xml:space="preserve">(FRI) </w:t>
      </w:r>
      <w:r>
        <w:t xml:space="preserve">is </w:t>
      </w:r>
      <w:proofErr w:type="gramStart"/>
      <w:r>
        <w:t>similar to</w:t>
      </w:r>
      <w:proofErr w:type="gramEnd"/>
      <w:r>
        <w:t xml:space="preserve"> that for shortgrass, although it’s on sandier soil</w:t>
      </w:r>
      <w:r w:rsidR="006F0B9F">
        <w:t xml:space="preserve"> with </w:t>
      </w:r>
      <w:r>
        <w:t xml:space="preserve">higher grass biomass </w:t>
      </w:r>
      <w:r w:rsidR="006F0B9F">
        <w:t xml:space="preserve">that leads to </w:t>
      </w:r>
      <w:r>
        <w:t xml:space="preserve">fuel loading. </w:t>
      </w:r>
    </w:p>
    <w:p w:rsidR="009B286B" w:rsidP="009B286B" w:rsidRDefault="009B286B" w14:paraId="40EEBBB5" w14:textId="77777777"/>
    <w:p w:rsidR="009B286B" w:rsidP="009B286B" w:rsidRDefault="009B286B" w14:paraId="21A3E081" w14:textId="08C91FA1">
      <w:r>
        <w:t xml:space="preserve">After fire, </w:t>
      </w:r>
      <w:proofErr w:type="spellStart"/>
      <w:r>
        <w:t>sandsage</w:t>
      </w:r>
      <w:proofErr w:type="spellEnd"/>
      <w:r>
        <w:t xml:space="preserve"> can </w:t>
      </w:r>
      <w:proofErr w:type="spellStart"/>
      <w:r>
        <w:t>resprout</w:t>
      </w:r>
      <w:proofErr w:type="spellEnd"/>
      <w:r>
        <w:t xml:space="preserve"> and can grow back in </w:t>
      </w:r>
      <w:r w:rsidR="00E2388F">
        <w:t xml:space="preserve">the </w:t>
      </w:r>
      <w:r>
        <w:t xml:space="preserve">first year. </w:t>
      </w:r>
      <w:proofErr w:type="spellStart"/>
      <w:r>
        <w:t>Sandsage</w:t>
      </w:r>
      <w:proofErr w:type="spellEnd"/>
      <w:r>
        <w:t xml:space="preserve">, </w:t>
      </w:r>
      <w:r w:rsidRPr="006F0B9F">
        <w:rPr>
          <w:i/>
        </w:rPr>
        <w:t xml:space="preserve">Artemisia </w:t>
      </w:r>
      <w:proofErr w:type="spellStart"/>
      <w:r w:rsidRPr="006F0B9F">
        <w:rPr>
          <w:i/>
        </w:rPr>
        <w:t>filifolia</w:t>
      </w:r>
      <w:proofErr w:type="spellEnd"/>
      <w:r>
        <w:t>, is very fire</w:t>
      </w:r>
      <w:r w:rsidR="00E2388F">
        <w:t>-</w:t>
      </w:r>
      <w:r>
        <w:t xml:space="preserve">tolerant within the shortgrass. It evolved in such areas with fire. </w:t>
      </w:r>
    </w:p>
    <w:p w:rsidR="009B286B" w:rsidP="009B286B" w:rsidRDefault="009B286B" w14:paraId="26E86EDC" w14:textId="77777777"/>
    <w:p w:rsidR="009B286B" w:rsidP="009B286B" w:rsidRDefault="009B286B" w14:paraId="3DF1B807" w14:textId="7EC4F244">
      <w:r w:rsidRPr="006F0B9F">
        <w:rPr>
          <w:i/>
        </w:rPr>
        <w:t xml:space="preserve">Artemisia </w:t>
      </w:r>
      <w:proofErr w:type="spellStart"/>
      <w:r w:rsidRPr="006F0B9F">
        <w:rPr>
          <w:i/>
        </w:rPr>
        <w:t>filifolia</w:t>
      </w:r>
      <w:proofErr w:type="spellEnd"/>
      <w:r>
        <w:t xml:space="preserve"> in shortgrass behaves very differently than big sagebrush, </w:t>
      </w:r>
      <w:r w:rsidRPr="006F0B9F">
        <w:rPr>
          <w:i/>
        </w:rPr>
        <w:t>Artemisia tridentat</w:t>
      </w:r>
      <w:r w:rsidR="00196969">
        <w:rPr>
          <w:i/>
        </w:rPr>
        <w:t>a</w:t>
      </w:r>
      <w:r w:rsidRPr="006F0B9F" w:rsidR="00E2388F">
        <w:rPr>
          <w:i/>
        </w:rPr>
        <w:t>,</w:t>
      </w:r>
      <w:r>
        <w:t xml:space="preserve"> and other forms in Wyoming and the northern Rockies or northern Plains. The other species of </w:t>
      </w:r>
      <w:r w:rsidRPr="006F0B9F">
        <w:rPr>
          <w:i/>
        </w:rPr>
        <w:t>Artemisia</w:t>
      </w:r>
      <w:r>
        <w:t xml:space="preserve"> have much longer </w:t>
      </w:r>
      <w:r w:rsidR="00E2388F">
        <w:t>mean fire return intervals (</w:t>
      </w:r>
      <w:r>
        <w:t>MFRIs</w:t>
      </w:r>
      <w:r w:rsidR="00E2388F">
        <w:t>)</w:t>
      </w:r>
      <w:r>
        <w:t xml:space="preserve">, whereas </w:t>
      </w:r>
      <w:r w:rsidRPr="006F0B9F">
        <w:rPr>
          <w:i/>
        </w:rPr>
        <w:t xml:space="preserve">Artemisia </w:t>
      </w:r>
      <w:proofErr w:type="spellStart"/>
      <w:r w:rsidRPr="006F0B9F">
        <w:rPr>
          <w:i/>
        </w:rPr>
        <w:t>filifolia</w:t>
      </w:r>
      <w:proofErr w:type="spellEnd"/>
      <w:r>
        <w:t xml:space="preserve"> has a very short </w:t>
      </w:r>
      <w:r w:rsidR="00E2388F">
        <w:t xml:space="preserve">FRI </w:t>
      </w:r>
      <w:r>
        <w:t xml:space="preserve">in these areas </w:t>
      </w:r>
      <w:r w:rsidR="00E2388F">
        <w:t>--</w:t>
      </w:r>
      <w:r>
        <w:t xml:space="preserve"> </w:t>
      </w:r>
      <w:r w:rsidR="00E2388F">
        <w:t>~</w:t>
      </w:r>
      <w:r>
        <w:t xml:space="preserve">20yrs around the mountainous areas. </w:t>
      </w:r>
    </w:p>
    <w:p w:rsidR="009B286B" w:rsidP="009B286B" w:rsidRDefault="009B286B" w14:paraId="7D2DB0AB" w14:textId="77777777"/>
    <w:p w:rsidR="009B286B" w:rsidP="009B286B" w:rsidRDefault="009B286B" w14:paraId="5CDF7EF0" w14:textId="648F0F5D">
      <w:r>
        <w:t>Major wind events also occur. They can create an annual-forb</w:t>
      </w:r>
      <w:r w:rsidR="00E2388F">
        <w:t>-</w:t>
      </w:r>
      <w:r>
        <w:t>dominated stage.</w:t>
      </w:r>
    </w:p>
    <w:p w:rsidR="009B286B" w:rsidP="009B286B" w:rsidRDefault="009B286B" w14:paraId="0515AFE8" w14:textId="77777777"/>
    <w:p w:rsidR="009B286B" w:rsidP="009B286B" w:rsidRDefault="009B286B" w14:paraId="2C0A0E48" w14:textId="77777777">
      <w:r>
        <w:t>Many of the disturbances and processes for this system are modeled similarly to the disturbances modeled (frequency and transitions and probabilities) for Shortgrass Prairie.</w:t>
      </w:r>
    </w:p>
    <w:p w:rsidR="009B286B" w:rsidP="009B286B" w:rsidRDefault="009B286B" w14:paraId="18D2A013" w14:textId="77777777">
      <w:r>
        <w:t xml:space="preserve"> </w:t>
      </w:r>
    </w:p>
    <w:p w:rsidR="009B286B" w:rsidP="009B286B" w:rsidRDefault="009B286B" w14:paraId="6353AA0E" w14:textId="35CD21BD">
      <w:r>
        <w:t>In current conditions, frequency, intensity</w:t>
      </w:r>
      <w:r w:rsidR="00E2388F">
        <w:t xml:space="preserve">, </w:t>
      </w:r>
      <w:r>
        <w:t>and duration of grazing ha</w:t>
      </w:r>
      <w:r w:rsidR="00E2388F">
        <w:t>ve</w:t>
      </w:r>
      <w:r>
        <w:t xml:space="preserve"> a dramatic effect on species composition (see Adjacency/ID concerns box). Excessive grazing can lead to decreasing dominance of some of the grass species such as </w:t>
      </w:r>
      <w:proofErr w:type="spellStart"/>
      <w:r w:rsidRPr="006F0B9F">
        <w:rPr>
          <w:i/>
        </w:rPr>
        <w:t>Andropogon</w:t>
      </w:r>
      <w:proofErr w:type="spellEnd"/>
      <w:r w:rsidRPr="006F0B9F">
        <w:rPr>
          <w:i/>
        </w:rPr>
        <w:t xml:space="preserve"> </w:t>
      </w:r>
      <w:proofErr w:type="spellStart"/>
      <w:r w:rsidRPr="006F0B9F">
        <w:rPr>
          <w:i/>
        </w:rPr>
        <w:t>hallii</w:t>
      </w:r>
      <w:proofErr w:type="spellEnd"/>
      <w:r>
        <w:t xml:space="preserve">, </w:t>
      </w:r>
      <w:proofErr w:type="spellStart"/>
      <w:r w:rsidRPr="006F0B9F">
        <w:rPr>
          <w:i/>
        </w:rPr>
        <w:t>Sorgastrum</w:t>
      </w:r>
      <w:proofErr w:type="spellEnd"/>
      <w:r w:rsidRPr="006F0B9F">
        <w:rPr>
          <w:i/>
        </w:rPr>
        <w:t xml:space="preserve"> </w:t>
      </w:r>
      <w:proofErr w:type="spellStart"/>
      <w:r w:rsidRPr="006F0B9F">
        <w:rPr>
          <w:i/>
        </w:rPr>
        <w:t>nutans</w:t>
      </w:r>
      <w:proofErr w:type="spellEnd"/>
      <w:r>
        <w:t xml:space="preserve">, </w:t>
      </w:r>
      <w:r w:rsidRPr="006F0B9F">
        <w:rPr>
          <w:i/>
        </w:rPr>
        <w:t xml:space="preserve">Panicum </w:t>
      </w:r>
      <w:proofErr w:type="spellStart"/>
      <w:r w:rsidRPr="006F0B9F">
        <w:rPr>
          <w:i/>
        </w:rPr>
        <w:t>virgatum</w:t>
      </w:r>
      <w:proofErr w:type="spellEnd"/>
      <w:r>
        <w:t xml:space="preserve">, </w:t>
      </w:r>
      <w:proofErr w:type="spellStart"/>
      <w:r w:rsidRPr="006F0B9F">
        <w:rPr>
          <w:i/>
        </w:rPr>
        <w:t>Calamovilfa</w:t>
      </w:r>
      <w:proofErr w:type="spellEnd"/>
      <w:r w:rsidRPr="006F0B9F">
        <w:rPr>
          <w:i/>
        </w:rPr>
        <w:t xml:space="preserve"> </w:t>
      </w:r>
      <w:proofErr w:type="spellStart"/>
      <w:r w:rsidRPr="006F0B9F">
        <w:rPr>
          <w:i/>
        </w:rPr>
        <w:t>gigantea</w:t>
      </w:r>
      <w:proofErr w:type="spellEnd"/>
      <w:r>
        <w:t xml:space="preserve">, and </w:t>
      </w:r>
      <w:proofErr w:type="spellStart"/>
      <w:r w:rsidRPr="006F0B9F">
        <w:rPr>
          <w:i/>
        </w:rPr>
        <w:t>Calamovilfa</w:t>
      </w:r>
      <w:proofErr w:type="spellEnd"/>
      <w:r w:rsidRPr="006F0B9F">
        <w:rPr>
          <w:i/>
        </w:rPr>
        <w:t xml:space="preserve"> </w:t>
      </w:r>
      <w:proofErr w:type="spellStart"/>
      <w:r w:rsidRPr="006F0B9F">
        <w:rPr>
          <w:i/>
        </w:rPr>
        <w:t>longifolia</w:t>
      </w:r>
      <w:proofErr w:type="spellEnd"/>
      <w:r>
        <w:t>.</w:t>
      </w:r>
    </w:p>
    <w:p w:rsidR="009B286B" w:rsidP="009B286B" w:rsidRDefault="00D40590" w14:paraId="1BAFBAEC"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286B" w:rsidP="009B286B" w:rsidRDefault="009B286B" w14:paraId="6E51D89C" w14:textId="77777777">
      <w:pPr>
        <w:pStyle w:val="InfoPara"/>
      </w:pPr>
      <w:r>
        <w:t>Scale Description</w:t>
      </w:r>
    </w:p>
    <w:p w:rsidR="009B286B" w:rsidP="009B286B" w:rsidRDefault="009B286B" w14:paraId="54EFD893" w14:textId="64875F7B">
      <w:r>
        <w:t>This is a large patch to matrix system. In portions of the Western Great Plains, this system occurs in very large contiguous areas, and its resilience and resistance to large-scale disturbances make it function as a matrix-forming system. However, throughout its range</w:t>
      </w:r>
      <w:r w:rsidR="00E2388F">
        <w:t>,</w:t>
      </w:r>
      <w:r>
        <w:t xml:space="preserve"> it is closely tied to sandy soils, and this edaphic restriction is characteristic of large patch systems (The Nature Conservancy 1998).</w:t>
      </w:r>
    </w:p>
    <w:p w:rsidR="009B286B" w:rsidP="009B286B" w:rsidRDefault="009B286B" w14:paraId="10545BA4" w14:textId="77777777"/>
    <w:p w:rsidR="009B286B" w:rsidP="009B286B" w:rsidRDefault="009B286B" w14:paraId="0F4C6D0F" w14:textId="3866D590">
      <w:r>
        <w:t>Droughts could affect the entire region, but deep</w:t>
      </w:r>
      <w:r w:rsidR="00E2388F">
        <w:t xml:space="preserve"> </w:t>
      </w:r>
      <w:r>
        <w:t>percolation of precipitation in the coarse-grained sandy soils would have ameliorated the effects of moderate or short droughts in the uplands. The shallow water table would have protected vegetation of the lowland valleys from the effects of short droughts. During drought periods, grazing pressure would be more concentrated near water sources.</w:t>
      </w:r>
    </w:p>
    <w:p w:rsidR="009B286B" w:rsidP="009B286B" w:rsidRDefault="009B286B" w14:paraId="0200A10F" w14:textId="77777777"/>
    <w:p w:rsidR="009B286B" w:rsidP="009B286B" w:rsidRDefault="009B286B" w14:paraId="6D2F704C" w14:textId="77777777">
      <w:r>
        <w:t>This system and disturbances occur in matrix -</w:t>
      </w:r>
      <w:r w:rsidR="00E2388F">
        <w:t>-</w:t>
      </w:r>
      <w:r>
        <w:t xml:space="preserve"> small to large patches. It is defined by sand substrate.</w:t>
      </w:r>
    </w:p>
    <w:p w:rsidR="009B286B" w:rsidP="009B286B" w:rsidRDefault="009B286B" w14:paraId="3CD36D51" w14:textId="77777777">
      <w:pPr>
        <w:pStyle w:val="InfoPara"/>
      </w:pPr>
      <w:r>
        <w:t>Adjacency or Identification Concerns</w:t>
      </w:r>
    </w:p>
    <w:p w:rsidR="009B286B" w:rsidP="009B286B" w:rsidRDefault="009B286B" w14:paraId="161585A2" w14:textId="32A1B46F">
      <w:r>
        <w:t xml:space="preserve">This </w:t>
      </w:r>
      <w:proofErr w:type="spellStart"/>
      <w:r>
        <w:t>BpS</w:t>
      </w:r>
      <w:proofErr w:type="spellEnd"/>
      <w:r>
        <w:t xml:space="preserve"> is very similar to 1148 Western Great Plains Sand Prairie. The presence of </w:t>
      </w:r>
      <w:proofErr w:type="spellStart"/>
      <w:r>
        <w:t>sandsage</w:t>
      </w:r>
      <w:proofErr w:type="spellEnd"/>
      <w:r>
        <w:t xml:space="preserve"> in this </w:t>
      </w:r>
      <w:proofErr w:type="spellStart"/>
      <w:r>
        <w:t>BpS</w:t>
      </w:r>
      <w:proofErr w:type="spellEnd"/>
      <w:r>
        <w:t xml:space="preserve"> is the defining species that will distinguish it. In this </w:t>
      </w:r>
      <w:proofErr w:type="spellStart"/>
      <w:r>
        <w:t>BpS</w:t>
      </w:r>
      <w:proofErr w:type="spellEnd"/>
      <w:r>
        <w:t>, there is less total production (less precipitation)</w:t>
      </w:r>
      <w:r w:rsidR="004C4852">
        <w:t xml:space="preserve"> </w:t>
      </w:r>
      <w:r>
        <w:t xml:space="preserve">and less </w:t>
      </w:r>
      <w:proofErr w:type="spellStart"/>
      <w:r>
        <w:t>sandcherry</w:t>
      </w:r>
      <w:proofErr w:type="spellEnd"/>
      <w:r>
        <w:t xml:space="preserve">, leadplant, and yellow </w:t>
      </w:r>
      <w:proofErr w:type="spellStart"/>
      <w:r>
        <w:t>indiangrass</w:t>
      </w:r>
      <w:proofErr w:type="spellEnd"/>
      <w:r>
        <w:t xml:space="preserve"> than in </w:t>
      </w:r>
      <w:proofErr w:type="spellStart"/>
      <w:r>
        <w:t>BpS</w:t>
      </w:r>
      <w:proofErr w:type="spellEnd"/>
      <w:r>
        <w:t xml:space="preserve"> 1148. </w:t>
      </w:r>
    </w:p>
    <w:p w:rsidR="009B286B" w:rsidP="009B286B" w:rsidRDefault="009B286B" w14:paraId="52B45D16" w14:textId="77777777"/>
    <w:p w:rsidR="009B286B" w:rsidP="009B286B" w:rsidRDefault="009B286B" w14:paraId="6C63E889" w14:textId="77777777">
      <w:r>
        <w:t xml:space="preserve">In addition, this system occurs adjacent to heavier soils and shortgrass and midgrass prairie. It can form a locally patchy </w:t>
      </w:r>
      <w:proofErr w:type="spellStart"/>
      <w:r>
        <w:t>sandsage</w:t>
      </w:r>
      <w:proofErr w:type="spellEnd"/>
      <w:r>
        <w:t>/shortgrass matrix.</w:t>
      </w:r>
    </w:p>
    <w:p w:rsidR="009B286B" w:rsidP="009B286B" w:rsidRDefault="009B286B" w14:paraId="4FDCBDEA" w14:textId="77777777"/>
    <w:p w:rsidR="009B286B" w:rsidP="009B286B" w:rsidRDefault="009B286B" w14:paraId="626E9472" w14:textId="77777777">
      <w:r>
        <w:t xml:space="preserve">There is a much smaller amount of this type today than historically. However, </w:t>
      </w:r>
      <w:proofErr w:type="spellStart"/>
      <w:r>
        <w:t>sandsage</w:t>
      </w:r>
      <w:proofErr w:type="spellEnd"/>
      <w:r>
        <w:t xml:space="preserve"> can occur in more easterly sandhills areas after chronic heavy grazing in MZ31.</w:t>
      </w:r>
    </w:p>
    <w:p w:rsidR="009B286B" w:rsidP="009B286B" w:rsidRDefault="009B286B" w14:paraId="4741BC78" w14:textId="77777777"/>
    <w:p w:rsidR="009B286B" w:rsidP="009B286B" w:rsidRDefault="009B286B" w14:paraId="3FE82661" w14:textId="44141C8B">
      <w:r>
        <w:t xml:space="preserve">This system has largely been converted to a shortgrass </w:t>
      </w:r>
      <w:proofErr w:type="spellStart"/>
      <w:r>
        <w:t>sandsage</w:t>
      </w:r>
      <w:proofErr w:type="spellEnd"/>
      <w:r>
        <w:t xml:space="preserve"> plant community primarily due to long-term continuous grazing and/or overstocking in C</w:t>
      </w:r>
      <w:r w:rsidR="004C4852">
        <w:t>olorado</w:t>
      </w:r>
      <w:r>
        <w:t xml:space="preserve"> and southwest N</w:t>
      </w:r>
      <w:r w:rsidR="004C4852">
        <w:t>ebraska</w:t>
      </w:r>
      <w:r>
        <w:t xml:space="preserve">. However, not much of MZ31 has been converted to agriculture. </w:t>
      </w:r>
    </w:p>
    <w:p w:rsidR="009B286B" w:rsidP="009B286B" w:rsidRDefault="009B286B" w14:paraId="48152876" w14:textId="77777777"/>
    <w:p w:rsidR="009B286B" w:rsidP="009B286B" w:rsidRDefault="009B286B" w14:paraId="6EBE0CCF" w14:textId="3819894F">
      <w:r>
        <w:t xml:space="preserve">In current conditions in this </w:t>
      </w:r>
      <w:proofErr w:type="spellStart"/>
      <w:r>
        <w:t>BpS</w:t>
      </w:r>
      <w:proofErr w:type="spellEnd"/>
      <w:r w:rsidR="004C4852">
        <w:t xml:space="preserve">, </w:t>
      </w:r>
      <w:r>
        <w:t>there are much less tallgrasses than historically -</w:t>
      </w:r>
      <w:r w:rsidR="004C4852">
        <w:t>-</w:t>
      </w:r>
      <w:r>
        <w:t xml:space="preserve"> switchgrass, sand bluestem, and yellow </w:t>
      </w:r>
      <w:proofErr w:type="spellStart"/>
      <w:r>
        <w:t>indiangrass</w:t>
      </w:r>
      <w:proofErr w:type="spellEnd"/>
      <w:r w:rsidR="004C4852">
        <w:t xml:space="preserve"> -- </w:t>
      </w:r>
      <w:r>
        <w:t xml:space="preserve">and there is </w:t>
      </w:r>
      <w:proofErr w:type="gramStart"/>
      <w:r>
        <w:t>more blue</w:t>
      </w:r>
      <w:proofErr w:type="gramEnd"/>
      <w:r>
        <w:t xml:space="preserve"> </w:t>
      </w:r>
      <w:proofErr w:type="spellStart"/>
      <w:r>
        <w:t>grama</w:t>
      </w:r>
      <w:proofErr w:type="spellEnd"/>
      <w:r>
        <w:t xml:space="preserve">. There is also a greater amount of </w:t>
      </w:r>
      <w:proofErr w:type="spellStart"/>
      <w:r>
        <w:t>sandsage</w:t>
      </w:r>
      <w:proofErr w:type="spellEnd"/>
      <w:r>
        <w:t xml:space="preserve"> and shortgrass (blue </w:t>
      </w:r>
      <w:proofErr w:type="spellStart"/>
      <w:r>
        <w:t>grama</w:t>
      </w:r>
      <w:proofErr w:type="spellEnd"/>
      <w:r>
        <w:t xml:space="preserve">) (denser, more basal area) today than there was historically. There is probably </w:t>
      </w:r>
      <w:r w:rsidR="004C4852">
        <w:t xml:space="preserve">an </w:t>
      </w:r>
      <w:r>
        <w:t>increase in shrub density and cover.</w:t>
      </w:r>
    </w:p>
    <w:p w:rsidR="009B286B" w:rsidP="009B286B" w:rsidRDefault="009B286B" w14:paraId="0BFE4827" w14:textId="77777777"/>
    <w:p w:rsidR="009B286B" w:rsidP="009B286B" w:rsidRDefault="009B286B" w14:paraId="3522C9D3" w14:textId="38123BD6">
      <w:r>
        <w:lastRenderedPageBreak/>
        <w:t xml:space="preserve">Historically, there would have been a mosaic of the classes on the landscape. However, currently, there is probably more of </w:t>
      </w:r>
      <w:r w:rsidR="004C4852">
        <w:t>C</w:t>
      </w:r>
      <w:r>
        <w:t>lass B</w:t>
      </w:r>
      <w:r w:rsidR="004C4852">
        <w:t xml:space="preserve"> -- </w:t>
      </w:r>
      <w:r>
        <w:t xml:space="preserve">the sage and perennial grass stage with blue </w:t>
      </w:r>
      <w:proofErr w:type="spellStart"/>
      <w:r>
        <w:t>grama</w:t>
      </w:r>
      <w:proofErr w:type="spellEnd"/>
      <w:r>
        <w:t xml:space="preserve"> and prairie </w:t>
      </w:r>
      <w:proofErr w:type="spellStart"/>
      <w:r>
        <w:t>sandreed</w:t>
      </w:r>
      <w:proofErr w:type="spellEnd"/>
      <w:r>
        <w:t>.</w:t>
      </w:r>
    </w:p>
    <w:p w:rsidR="009B286B" w:rsidP="009B286B" w:rsidRDefault="009B286B" w14:paraId="12A56C56" w14:textId="77777777"/>
    <w:p w:rsidR="009B286B" w:rsidP="009B286B" w:rsidRDefault="009B286B" w14:paraId="6F39DA0F" w14:textId="77777777">
      <w:proofErr w:type="spellStart"/>
      <w:r w:rsidRPr="006F0B9F">
        <w:rPr>
          <w:i/>
        </w:rPr>
        <w:t>Muhlenbergia</w:t>
      </w:r>
      <w:proofErr w:type="spellEnd"/>
      <w:r w:rsidRPr="006F0B9F">
        <w:rPr>
          <w:i/>
        </w:rPr>
        <w:t xml:space="preserve"> </w:t>
      </w:r>
      <w:proofErr w:type="spellStart"/>
      <w:r w:rsidRPr="006F0B9F">
        <w:rPr>
          <w:i/>
        </w:rPr>
        <w:t>pungens</w:t>
      </w:r>
      <w:proofErr w:type="spellEnd"/>
      <w:r>
        <w:t xml:space="preserve"> has increased with continuous grazing on the steepest areas. Excessive grazing can lead to decreasing dominance of species such as </w:t>
      </w:r>
      <w:proofErr w:type="spellStart"/>
      <w:r w:rsidRPr="006F0B9F">
        <w:rPr>
          <w:i/>
        </w:rPr>
        <w:t>Andropogon</w:t>
      </w:r>
      <w:proofErr w:type="spellEnd"/>
      <w:r w:rsidRPr="006F0B9F">
        <w:rPr>
          <w:i/>
        </w:rPr>
        <w:t xml:space="preserve"> </w:t>
      </w:r>
      <w:proofErr w:type="spellStart"/>
      <w:r w:rsidRPr="006F0B9F">
        <w:rPr>
          <w:i/>
        </w:rPr>
        <w:t>hallii</w:t>
      </w:r>
      <w:proofErr w:type="spellEnd"/>
      <w:r>
        <w:t xml:space="preserve">, </w:t>
      </w:r>
      <w:proofErr w:type="spellStart"/>
      <w:r w:rsidRPr="006F0B9F">
        <w:rPr>
          <w:i/>
        </w:rPr>
        <w:t>Sorgastrum</w:t>
      </w:r>
      <w:proofErr w:type="spellEnd"/>
      <w:r w:rsidRPr="006F0B9F">
        <w:rPr>
          <w:i/>
        </w:rPr>
        <w:t xml:space="preserve"> </w:t>
      </w:r>
      <w:proofErr w:type="spellStart"/>
      <w:r w:rsidRPr="006F0B9F">
        <w:rPr>
          <w:i/>
        </w:rPr>
        <w:t>nutans</w:t>
      </w:r>
      <w:proofErr w:type="spellEnd"/>
      <w:r>
        <w:t xml:space="preserve">, </w:t>
      </w:r>
      <w:r w:rsidRPr="006F0B9F">
        <w:rPr>
          <w:i/>
        </w:rPr>
        <w:t xml:space="preserve">Panicum </w:t>
      </w:r>
      <w:proofErr w:type="spellStart"/>
      <w:r w:rsidRPr="006F0B9F">
        <w:rPr>
          <w:i/>
        </w:rPr>
        <w:t>virgatum</w:t>
      </w:r>
      <w:proofErr w:type="spellEnd"/>
      <w:r>
        <w:t xml:space="preserve">, </w:t>
      </w:r>
      <w:r w:rsidRPr="006F0B9F">
        <w:rPr>
          <w:i/>
        </w:rPr>
        <w:t xml:space="preserve">Prunus </w:t>
      </w:r>
      <w:proofErr w:type="spellStart"/>
      <w:r w:rsidRPr="006F0B9F">
        <w:rPr>
          <w:i/>
        </w:rPr>
        <w:t>besseyii</w:t>
      </w:r>
      <w:proofErr w:type="spellEnd"/>
      <w:r>
        <w:t xml:space="preserve">, </w:t>
      </w:r>
      <w:proofErr w:type="spellStart"/>
      <w:r w:rsidRPr="006F0B9F">
        <w:rPr>
          <w:i/>
        </w:rPr>
        <w:t>Amorpha</w:t>
      </w:r>
      <w:proofErr w:type="spellEnd"/>
      <w:r w:rsidRPr="006F0B9F">
        <w:rPr>
          <w:i/>
        </w:rPr>
        <w:t xml:space="preserve"> </w:t>
      </w:r>
      <w:proofErr w:type="spellStart"/>
      <w:r w:rsidRPr="006F0B9F">
        <w:rPr>
          <w:i/>
        </w:rPr>
        <w:t>canessens</w:t>
      </w:r>
      <w:proofErr w:type="spellEnd"/>
      <w:r>
        <w:t xml:space="preserve">, </w:t>
      </w:r>
      <w:proofErr w:type="spellStart"/>
      <w:r w:rsidRPr="006F0B9F">
        <w:rPr>
          <w:i/>
        </w:rPr>
        <w:t>Calamovilfa</w:t>
      </w:r>
      <w:proofErr w:type="spellEnd"/>
      <w:r w:rsidRPr="006F0B9F">
        <w:rPr>
          <w:i/>
        </w:rPr>
        <w:t xml:space="preserve"> </w:t>
      </w:r>
      <w:proofErr w:type="spellStart"/>
      <w:r w:rsidRPr="006F0B9F">
        <w:rPr>
          <w:i/>
        </w:rPr>
        <w:t>longifolia</w:t>
      </w:r>
      <w:proofErr w:type="spellEnd"/>
      <w:r>
        <w:t xml:space="preserve">, and </w:t>
      </w:r>
      <w:proofErr w:type="spellStart"/>
      <w:r w:rsidRPr="006F0B9F">
        <w:rPr>
          <w:i/>
        </w:rPr>
        <w:t>Schizachyrium</w:t>
      </w:r>
      <w:proofErr w:type="spellEnd"/>
      <w:r w:rsidRPr="006F0B9F">
        <w:rPr>
          <w:i/>
        </w:rPr>
        <w:t xml:space="preserve"> </w:t>
      </w:r>
      <w:proofErr w:type="spellStart"/>
      <w:r w:rsidRPr="006F0B9F">
        <w:rPr>
          <w:i/>
        </w:rPr>
        <w:t>scoparium</w:t>
      </w:r>
      <w:proofErr w:type="spellEnd"/>
      <w:r>
        <w:t>.</w:t>
      </w:r>
    </w:p>
    <w:p w:rsidR="009B286B" w:rsidP="009B286B" w:rsidRDefault="009B286B" w14:paraId="196F61D8" w14:textId="77777777"/>
    <w:p w:rsidR="009B286B" w:rsidP="009B286B" w:rsidRDefault="009B286B" w14:paraId="610960A0" w14:textId="77777777">
      <w:r>
        <w:t xml:space="preserve">Properly stocked grazing systems that allow for adequate recovery periods following each grazing event can restore the historic climax plant community. See NRCS ESDs for sands and choppy sands. </w:t>
      </w:r>
    </w:p>
    <w:p w:rsidR="009B286B" w:rsidP="009B286B" w:rsidRDefault="009B286B" w14:paraId="3FCCCD11" w14:textId="77777777"/>
    <w:p w:rsidR="009B286B" w:rsidP="009B286B" w:rsidRDefault="009B286B" w14:paraId="2EE3D114" w14:textId="77777777">
      <w:r>
        <w:t xml:space="preserve">In some areas, this system may </w:t>
      </w:r>
      <w:proofErr w:type="gramStart"/>
      <w:r>
        <w:t>actually occur</w:t>
      </w:r>
      <w:proofErr w:type="gramEnd"/>
      <w:r>
        <w:t xml:space="preserve"> as a result of overgrazing in Western Great Plains Tallgrass Prairie (CES303.673) or Western Great Plains Sand Prairie (CES303.670). For instance, </w:t>
      </w:r>
      <w:proofErr w:type="spellStart"/>
      <w:r>
        <w:t>sandsage</w:t>
      </w:r>
      <w:proofErr w:type="spellEnd"/>
      <w:r>
        <w:t xml:space="preserve"> can occur in more easterly sandhills areas after chronic heavy grazing in MZ31.</w:t>
      </w:r>
    </w:p>
    <w:p w:rsidR="009B286B" w:rsidP="009B286B" w:rsidRDefault="009B286B" w14:paraId="74D8C62D" w14:textId="77777777"/>
    <w:p w:rsidR="009B286B" w:rsidP="009B286B" w:rsidRDefault="009B286B" w14:paraId="3B37AB5A" w14:textId="0AA6D428">
      <w:r>
        <w:t>Much of this type in far eastern C</w:t>
      </w:r>
      <w:r w:rsidR="004C4852">
        <w:t>olorado</w:t>
      </w:r>
      <w:r>
        <w:t>, western K</w:t>
      </w:r>
      <w:r w:rsidR="004C4852">
        <w:t>ansas,</w:t>
      </w:r>
      <w:r>
        <w:t xml:space="preserve"> and western N</w:t>
      </w:r>
      <w:r w:rsidR="004C4852">
        <w:t>ebraska</w:t>
      </w:r>
      <w:r>
        <w:t xml:space="preserve"> has also been converted to center-pivot irrigation (estimates compiled from literature from The Nature Conservancy </w:t>
      </w:r>
      <w:r w:rsidR="004C4852">
        <w:t>[</w:t>
      </w:r>
      <w:r>
        <w:t>1998</w:t>
      </w:r>
      <w:r w:rsidR="004C4852">
        <w:t>]</w:t>
      </w:r>
      <w:r>
        <w:t xml:space="preserve"> suggest </w:t>
      </w:r>
      <w:r w:rsidR="004C4852">
        <w:t>~</w:t>
      </w:r>
      <w:r>
        <w:t>37% converted in southwest K</w:t>
      </w:r>
      <w:r w:rsidR="004C4852">
        <w:t>ansas</w:t>
      </w:r>
      <w:r>
        <w:t xml:space="preserve"> </w:t>
      </w:r>
      <w:r w:rsidR="004C4852">
        <w:t>[</w:t>
      </w:r>
      <w:r>
        <w:t>Robel et al. 2004</w:t>
      </w:r>
      <w:r w:rsidR="004C4852">
        <w:t>]</w:t>
      </w:r>
      <w:r>
        <w:t>, less conversion further west). It has been plowed and planted. This does not apply for MZ31.</w:t>
      </w:r>
    </w:p>
    <w:p w:rsidR="009B286B" w:rsidP="009B286B" w:rsidRDefault="009B286B" w14:paraId="61B57109" w14:textId="77777777"/>
    <w:p w:rsidR="009B286B" w:rsidP="009B286B" w:rsidRDefault="009B286B" w14:paraId="08BE6234" w14:textId="77777777">
      <w:r>
        <w:t>There are also hog farms, etc., as well as conversion to residential development</w:t>
      </w:r>
      <w:r w:rsidR="004C4852">
        <w:t>,</w:t>
      </w:r>
      <w:r>
        <w:t xml:space="preserve"> but this is only locally extensive and does not impact the ecological system to the extent that conversion to cropland has. This does not apply for MZ31.</w:t>
      </w:r>
    </w:p>
    <w:p w:rsidR="009B286B" w:rsidP="009B286B" w:rsidRDefault="009B286B" w14:paraId="0ACA2901" w14:textId="77777777"/>
    <w:p w:rsidR="009B286B" w:rsidP="009B286B" w:rsidRDefault="009B286B" w14:paraId="0893C31D" w14:textId="3D25CAFD">
      <w:r>
        <w:t xml:space="preserve">Spraying of </w:t>
      </w:r>
      <w:proofErr w:type="spellStart"/>
      <w:r>
        <w:t>sandsage</w:t>
      </w:r>
      <w:proofErr w:type="spellEnd"/>
      <w:r>
        <w:t xml:space="preserve"> in the recent past has also had an impact on this system</w:t>
      </w:r>
      <w:r w:rsidR="004C4852">
        <w:t xml:space="preserve"> </w:t>
      </w:r>
      <w:r>
        <w:t>-</w:t>
      </w:r>
      <w:r w:rsidR="004C4852">
        <w:t>-</w:t>
      </w:r>
      <w:r>
        <w:t xml:space="preserve"> since the spraying kills most forbs and shrubs.</w:t>
      </w:r>
    </w:p>
    <w:p w:rsidR="009B286B" w:rsidP="009B286B" w:rsidRDefault="009B286B" w14:paraId="27B0E868" w14:textId="77777777"/>
    <w:p w:rsidR="009B286B" w:rsidP="009B286B" w:rsidRDefault="009B286B" w14:paraId="48D0B273" w14:textId="77777777">
      <w:r>
        <w:t>There are also annual brome exotics.</w:t>
      </w:r>
    </w:p>
    <w:p w:rsidR="009B286B" w:rsidP="009B286B" w:rsidRDefault="009B286B" w14:paraId="095AC95C" w14:textId="77777777"/>
    <w:p w:rsidR="009B286B" w:rsidP="009B286B" w:rsidRDefault="009B286B" w14:paraId="7AEB9141" w14:textId="77777777">
      <w:r>
        <w:t>The changes in grazing in current conditions have had a much greater effect on this system than changes in fire regimes -</w:t>
      </w:r>
      <w:r w:rsidR="004C4852">
        <w:t>-</w:t>
      </w:r>
      <w:r>
        <w:t xml:space="preserve"> i.e.</w:t>
      </w:r>
      <w:r w:rsidR="004C4852">
        <w:t>,</w:t>
      </w:r>
      <w:r>
        <w:t xml:space="preserve"> fire suppression. </w:t>
      </w:r>
    </w:p>
    <w:p w:rsidR="009B286B" w:rsidP="009B286B" w:rsidRDefault="009B286B" w14:paraId="3A306BB7" w14:textId="77777777"/>
    <w:p w:rsidR="009B286B" w:rsidP="009B286B" w:rsidRDefault="009B286B" w14:paraId="6EA1241E" w14:textId="77777777">
      <w:r>
        <w:t>This habitat was important to greater prairie chicken and plains sharp-tailed grouse and a variety of other declining grassland birds.</w:t>
      </w:r>
    </w:p>
    <w:p w:rsidR="009B286B" w:rsidP="009B286B" w:rsidRDefault="009B286B" w14:paraId="36F38E88" w14:textId="77777777"/>
    <w:p w:rsidR="009B286B" w:rsidP="009B286B" w:rsidRDefault="009B286B" w14:paraId="38AFC628" w14:textId="006A848E">
      <w:r w:rsidRPr="006F0B9F">
        <w:rPr>
          <w:i/>
        </w:rPr>
        <w:t xml:space="preserve">Artemisia </w:t>
      </w:r>
      <w:proofErr w:type="spellStart"/>
      <w:r w:rsidRPr="006F0B9F">
        <w:rPr>
          <w:i/>
        </w:rPr>
        <w:t>filifolia</w:t>
      </w:r>
      <w:proofErr w:type="spellEnd"/>
      <w:r>
        <w:t xml:space="preserve"> in shortgrass behaves very differently than big sagebrush, </w:t>
      </w:r>
      <w:r w:rsidRPr="006F0B9F">
        <w:rPr>
          <w:i/>
        </w:rPr>
        <w:t>Artemisia tridentat</w:t>
      </w:r>
      <w:r w:rsidR="00196969">
        <w:rPr>
          <w:i/>
        </w:rPr>
        <w:t>a</w:t>
      </w:r>
      <w:r w:rsidR="004C4852">
        <w:t>,</w:t>
      </w:r>
      <w:r>
        <w:t xml:space="preserve"> and other forms in W</w:t>
      </w:r>
      <w:r w:rsidR="004C4852">
        <w:t>yoming</w:t>
      </w:r>
      <w:r>
        <w:t xml:space="preserve"> and the northern Rockies or northern Plains. The other species of </w:t>
      </w:r>
      <w:r w:rsidRPr="006F0B9F">
        <w:rPr>
          <w:i/>
        </w:rPr>
        <w:t>Artemisia</w:t>
      </w:r>
      <w:r>
        <w:t xml:space="preserve"> have much longer MFRIs, whereas </w:t>
      </w:r>
      <w:r w:rsidRPr="006F0B9F">
        <w:rPr>
          <w:i/>
        </w:rPr>
        <w:t xml:space="preserve">Artemisia </w:t>
      </w:r>
      <w:proofErr w:type="spellStart"/>
      <w:r w:rsidRPr="006F0B9F">
        <w:rPr>
          <w:i/>
        </w:rPr>
        <w:t>filifolia</w:t>
      </w:r>
      <w:proofErr w:type="spellEnd"/>
      <w:r>
        <w:t xml:space="preserve"> has a very short </w:t>
      </w:r>
      <w:r w:rsidR="004C4852">
        <w:t xml:space="preserve">FRI </w:t>
      </w:r>
      <w:r>
        <w:t>in these areas</w:t>
      </w:r>
      <w:r w:rsidR="004C4852">
        <w:t xml:space="preserve"> --</w:t>
      </w:r>
      <w:r>
        <w:t xml:space="preserve"> </w:t>
      </w:r>
      <w:r w:rsidR="004C4852">
        <w:t>~</w:t>
      </w:r>
      <w:r>
        <w:t>20yrs around the mountainous areas.</w:t>
      </w:r>
    </w:p>
    <w:p w:rsidR="009B286B" w:rsidP="009B286B" w:rsidRDefault="009B286B" w14:paraId="4A51C2B3" w14:textId="77777777">
      <w:pPr>
        <w:pStyle w:val="InfoPara"/>
      </w:pPr>
      <w:r>
        <w:t>Issues or Problems</w:t>
      </w:r>
    </w:p>
    <w:p w:rsidR="009B286B" w:rsidP="009B286B" w:rsidRDefault="009B286B" w14:paraId="3DA72285" w14:textId="77777777"/>
    <w:p w:rsidR="009B286B" w:rsidP="009B286B" w:rsidRDefault="009B286B" w14:paraId="4FE42BD2" w14:textId="77777777">
      <w:pPr>
        <w:pStyle w:val="InfoPara"/>
      </w:pPr>
      <w:r>
        <w:t>Native Uncharacteristic Conditions</w:t>
      </w:r>
    </w:p>
    <w:p w:rsidR="009B286B" w:rsidP="009B286B" w:rsidRDefault="009B286B" w14:paraId="7F71F984" w14:textId="77777777">
      <w:r>
        <w:lastRenderedPageBreak/>
        <w:t>There has been a decline of tallgrass species and an increase in shrub density.</w:t>
      </w:r>
    </w:p>
    <w:p w:rsidR="009B286B" w:rsidP="009B286B" w:rsidRDefault="009B286B" w14:paraId="527E422D" w14:textId="77777777"/>
    <w:p w:rsidR="009B286B" w:rsidP="009B286B" w:rsidRDefault="009B286B" w14:paraId="50BD90B0" w14:textId="73F8B368">
      <w:r>
        <w:t>A plant community dominated almost entirely with sand sagebrush with little understory species present would be uncharacteristic. Favorable species that remain are few and are protected by the sagebrush. The plant community is created with continuous grazing that does not allow adequate recovery periods between grazing events combined with brush management (spraying) (NRCS ESD). (However, there is relatively little spraying in MZ31</w:t>
      </w:r>
      <w:r w:rsidR="004C4852">
        <w:t xml:space="preserve">.) </w:t>
      </w:r>
      <w:r>
        <w:t xml:space="preserve">Brush management initially reduces the sagebrush and, unfortunately, eliminates or greatly reduces most if not all other forbs and shrubs. Continuous grazing then reduces and can eliminate the remaining grass to a point where only reestablishing or established sagebrush remains. Further brush spraying at this point eliminates the sand sagebrush, which is the only protection the sandy soil has </w:t>
      </w:r>
      <w:proofErr w:type="gramStart"/>
      <w:r>
        <w:t>at this time</w:t>
      </w:r>
      <w:proofErr w:type="gramEnd"/>
      <w:r>
        <w:t>. Species diversity and production have dropped substantially. Litter levels are low. Watershed function at this point is greatly reduced. Carbon sequestration is greatly reduced. Nutrient cycle and energy flow ha</w:t>
      </w:r>
      <w:r w:rsidR="004C4852">
        <w:t>ve</w:t>
      </w:r>
      <w:r>
        <w:t xml:space="preserve"> been impaired. Blowouts can form or enlarge rather easily. </w:t>
      </w:r>
    </w:p>
    <w:p w:rsidR="009B286B" w:rsidP="009B286B" w:rsidRDefault="009B286B" w14:paraId="13648FB3" w14:textId="77777777"/>
    <w:p w:rsidR="009B286B" w:rsidP="009B286B" w:rsidRDefault="009B286B" w14:paraId="13E97EC0" w14:textId="2707917C">
      <w:r>
        <w:t xml:space="preserve">Sagebrush cover </w:t>
      </w:r>
      <w:r w:rsidR="004C4852">
        <w:t>&gt;</w:t>
      </w:r>
      <w:r>
        <w:t>20% cover would be uncharacteristic.</w:t>
      </w:r>
    </w:p>
    <w:p w:rsidR="009B286B" w:rsidP="009B286B" w:rsidRDefault="009B286B" w14:paraId="7FB0527B" w14:textId="77777777">
      <w:pPr>
        <w:pStyle w:val="InfoPara"/>
      </w:pPr>
      <w:r>
        <w:t>Comments</w:t>
      </w:r>
    </w:p>
    <w:p w:rsidR="00D40590" w:rsidP="00D40590" w:rsidRDefault="00D40590" w14:paraId="2A592482" w14:textId="77777777">
      <w:r>
        <w:t>Wind/weather stress was modeled as the combined impacts of drought as well as wind in the model.</w:t>
      </w:r>
    </w:p>
    <w:p w:rsidR="00D40590" w:rsidP="009B286B" w:rsidRDefault="00D40590" w14:paraId="38DA5164" w14:textId="77777777"/>
    <w:p w:rsidR="009B286B" w:rsidP="009B286B" w:rsidRDefault="009B286B" w14:paraId="2A712BB7" w14:textId="6865051B">
      <w:r>
        <w:t>For MZ38</w:t>
      </w:r>
      <w:r w:rsidR="004C4852">
        <w:t>,</w:t>
      </w:r>
      <w:r>
        <w:t xml:space="preserve"> this model was adopted from the same </w:t>
      </w:r>
      <w:proofErr w:type="spellStart"/>
      <w:r>
        <w:t>BpS</w:t>
      </w:r>
      <w:proofErr w:type="spellEnd"/>
      <w:r>
        <w:t xml:space="preserve"> in MZ31 by Randy </w:t>
      </w:r>
      <w:proofErr w:type="spellStart"/>
      <w:r>
        <w:t>Swaty</w:t>
      </w:r>
      <w:proofErr w:type="spellEnd"/>
      <w:r>
        <w:t xml:space="preserve"> (rswaty@tnc.org). Only minor editing of the description was done to fit the geographic range to MZ43</w:t>
      </w:r>
      <w:r w:rsidR="004C4852">
        <w:t>,</w:t>
      </w:r>
      <w:r>
        <w:t xml:space="preserve"> so </w:t>
      </w:r>
      <w:r w:rsidR="004C4852">
        <w:t xml:space="preserve">there was no change in the model. </w:t>
      </w:r>
    </w:p>
    <w:p w:rsidR="009B286B" w:rsidP="009B286B" w:rsidRDefault="009B286B" w14:paraId="52A6E2C5" w14:textId="77777777"/>
    <w:p w:rsidR="009B286B" w:rsidP="009B286B" w:rsidRDefault="009B286B" w14:paraId="675690DB" w14:textId="3C8D4A58">
      <w:r>
        <w:t xml:space="preserve">This model for MZ31 was adapted from the model from the same </w:t>
      </w:r>
      <w:proofErr w:type="spellStart"/>
      <w:r>
        <w:t>BpS</w:t>
      </w:r>
      <w:proofErr w:type="spellEnd"/>
      <w:r>
        <w:t xml:space="preserve"> from MZ27 and </w:t>
      </w:r>
      <w:r w:rsidR="004C4852">
        <w:t>MZ</w:t>
      </w:r>
      <w:r>
        <w:t>33 cre</w:t>
      </w:r>
      <w:r w:rsidR="004C4852">
        <w:t>at</w:t>
      </w:r>
      <w:r>
        <w:t xml:space="preserve">ed by Harvey </w:t>
      </w:r>
      <w:proofErr w:type="spellStart"/>
      <w:r>
        <w:t>Sprock</w:t>
      </w:r>
      <w:proofErr w:type="spellEnd"/>
      <w:r>
        <w:t xml:space="preserve">, Steve Kettler, </w:t>
      </w:r>
      <w:r w:rsidR="004C4852">
        <w:t xml:space="preserve">and </w:t>
      </w:r>
      <w:r>
        <w:t xml:space="preserve">Keith Schulz and reviewed by Terri Schulz, Chris Pague, </w:t>
      </w:r>
      <w:r w:rsidR="004C4852">
        <w:t xml:space="preserve">and </w:t>
      </w:r>
      <w:r>
        <w:t>David Augustine. Minor descriptive additions and changes were made for MZ31 to better represent the area.</w:t>
      </w:r>
    </w:p>
    <w:p w:rsidR="009B286B" w:rsidP="009B286B" w:rsidRDefault="009B286B" w14:paraId="7F0013F8" w14:textId="77777777"/>
    <w:p w:rsidR="009B286B" w:rsidP="009B286B" w:rsidRDefault="009B286B" w14:paraId="410B1F4F" w14:textId="3CA60276">
      <w:r>
        <w:t>The model for MZ27/</w:t>
      </w:r>
      <w:r w:rsidR="004C4852">
        <w:t>MZ</w:t>
      </w:r>
      <w:r>
        <w:t>33 was adapted from the R</w:t>
      </w:r>
      <w:r w:rsidR="007C267D">
        <w:t xml:space="preserve">apid Assessment </w:t>
      </w:r>
      <w:r>
        <w:t xml:space="preserve">model R4NESP created by Tom Bragg, Mary Lata, </w:t>
      </w:r>
      <w:r w:rsidR="004C4852">
        <w:t xml:space="preserve">and </w:t>
      </w:r>
      <w:r>
        <w:t xml:space="preserve">Dave </w:t>
      </w:r>
      <w:proofErr w:type="spellStart"/>
      <w:r>
        <w:t>Shadis</w:t>
      </w:r>
      <w:proofErr w:type="spellEnd"/>
      <w:r>
        <w:t xml:space="preserve"> and reviewed by John </w:t>
      </w:r>
      <w:proofErr w:type="spellStart"/>
      <w:r>
        <w:t>Ortmann</w:t>
      </w:r>
      <w:proofErr w:type="spellEnd"/>
      <w:r>
        <w:t>. Other modelers for MZ27/</w:t>
      </w:r>
      <w:r w:rsidR="004C4852">
        <w:t>MZ</w:t>
      </w:r>
      <w:r>
        <w:t xml:space="preserve">33 were Rich </w:t>
      </w:r>
      <w:proofErr w:type="spellStart"/>
      <w:r>
        <w:t>Sterry</w:t>
      </w:r>
      <w:proofErr w:type="spellEnd"/>
      <w:r>
        <w:t xml:space="preserve">, Lorenz </w:t>
      </w:r>
      <w:proofErr w:type="spellStart"/>
      <w:r>
        <w:t>Sollmann</w:t>
      </w:r>
      <w:proofErr w:type="spellEnd"/>
      <w:r>
        <w:t xml:space="preserve">, Dan </w:t>
      </w:r>
      <w:proofErr w:type="spellStart"/>
      <w:r>
        <w:t>Nosal</w:t>
      </w:r>
      <w:proofErr w:type="spellEnd"/>
      <w:r>
        <w:t xml:space="preserve">, </w:t>
      </w:r>
      <w:r w:rsidR="004C4852">
        <w:t xml:space="preserve">and </w:t>
      </w:r>
      <w:r>
        <w:t>Randy Reichert.</w:t>
      </w:r>
    </w:p>
    <w:p w:rsidR="00354312" w:rsidP="009B286B" w:rsidRDefault="00354312" w14:paraId="62BCEA3F" w14:textId="77777777"/>
    <w:p w:rsidR="009B286B" w:rsidP="009B286B" w:rsidRDefault="009B286B" w14:paraId="047356D8" w14:textId="77777777">
      <w:pPr>
        <w:pStyle w:val="ReportSection"/>
      </w:pPr>
      <w:r>
        <w:t>Succession Classes</w:t>
      </w:r>
    </w:p>
    <w:p w:rsidR="009B286B" w:rsidP="009B286B" w:rsidRDefault="009B286B" w14:paraId="57D75BC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286B" w:rsidP="009B286B" w:rsidRDefault="009B286B" w14:paraId="7BE8F426"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9B286B" w:rsidP="009B286B" w:rsidRDefault="009B286B" w14:paraId="36CEBD71" w14:textId="77777777"/>
    <w:p w:rsidR="009B286B" w:rsidP="009B286B" w:rsidRDefault="009B286B" w14:paraId="34466527" w14:textId="77777777">
      <w:pPr>
        <w:pStyle w:val="SClassInfoPara"/>
      </w:pPr>
      <w:r>
        <w:t>Indicator Species</w:t>
      </w:r>
    </w:p>
    <w:p w:rsidR="009B286B" w:rsidP="009B286B" w:rsidRDefault="009B286B" w14:paraId="4B5366E8" w14:textId="77777777"/>
    <w:p w:rsidR="009B286B" w:rsidP="009B286B" w:rsidRDefault="009B286B" w14:paraId="599FB363" w14:textId="77777777">
      <w:pPr>
        <w:pStyle w:val="SClassInfoPara"/>
      </w:pPr>
      <w:r>
        <w:t>Description</w:t>
      </w:r>
    </w:p>
    <w:p w:rsidR="009B286B" w:rsidP="009B286B" w:rsidRDefault="009B286B" w14:paraId="5EB1C663" w14:textId="6E628213">
      <w:r>
        <w:t>Class A represents an array of early species. V</w:t>
      </w:r>
      <w:r w:rsidR="00D40590">
        <w:t>egetation cover is v</w:t>
      </w:r>
      <w:r>
        <w:t xml:space="preserve">ery sparse. </w:t>
      </w:r>
      <w:r w:rsidR="00D40590">
        <w:t xml:space="preserve">Biomass is low. </w:t>
      </w:r>
      <w:r>
        <w:t xml:space="preserve">This stage corresponds to the ESDs of annuals, early perennials, and blowouts. Class A represents a mix of annuals and forbs, some perennial grasses, and areas of sparse vegetative cover and bare sand, including blowouts and sand draws. For most years, this stage would be small patches. However, after extended drought, this stage could cover a </w:t>
      </w:r>
      <w:proofErr w:type="gramStart"/>
      <w:r>
        <w:t>significant portion</w:t>
      </w:r>
      <w:proofErr w:type="gramEnd"/>
      <w:r>
        <w:t xml:space="preserve"> of the area. (Some of the modelers wanted to have a separate blowout stage with </w:t>
      </w:r>
      <w:r w:rsidR="00B82110">
        <w:t>&lt;</w:t>
      </w:r>
      <w:r>
        <w:t>10% canopy cover; however, because that is not mappable, we did not create that stage -</w:t>
      </w:r>
      <w:r w:rsidR="00B82110">
        <w:t>-</w:t>
      </w:r>
      <w:r>
        <w:t xml:space="preserve"> especially because there are blowout areas in current conditions, which would not be picked up if we defined our class with </w:t>
      </w:r>
      <w:r w:rsidR="00B82110">
        <w:t>&lt;</w:t>
      </w:r>
      <w:r>
        <w:t xml:space="preserve">10% cover. Therefore, this </w:t>
      </w:r>
      <w:r w:rsidR="00B82110">
        <w:t>C</w:t>
      </w:r>
      <w:r>
        <w:t>lass A contains the blowout stage lumped in with the other annual</w:t>
      </w:r>
      <w:r w:rsidR="00B82110">
        <w:t>s</w:t>
      </w:r>
      <w:r>
        <w:t xml:space="preserve"> and forbs and perennial grasses.)</w:t>
      </w:r>
    </w:p>
    <w:p w:rsidR="009B286B" w:rsidP="009B286B" w:rsidRDefault="009B286B" w14:paraId="6514B39B" w14:textId="77777777"/>
    <w:p w:rsidR="009B286B" w:rsidP="009B286B" w:rsidRDefault="009B286B" w14:paraId="663B33DF" w14:textId="5424F3B5">
      <w:r>
        <w:t>Drought and fire might have been one or two of the main causes of this condition</w:t>
      </w:r>
      <w:r w:rsidR="00B82110">
        <w:t>,</w:t>
      </w:r>
      <w:r>
        <w:t xml:space="preserve"> so the area occupied by this class is likely to have varied considerably, expanding during severe, extended droughts and contracting during wetter years. The persistence of this class depends on continual disturbance that inhibits the establishment of vegetation. Long-term extensive drought as a single factor could lead to this stage. Otherwise, a combination of disturbances such as fire, hailstorms (questionable), and continuous grazing (combined?) could cause a transition to this stage. </w:t>
      </w:r>
    </w:p>
    <w:p w:rsidR="009B286B" w:rsidP="009B286B" w:rsidRDefault="009B286B" w14:paraId="0841E7CD" w14:textId="77777777"/>
    <w:p w:rsidR="009B286B" w:rsidP="009B286B" w:rsidRDefault="00D40590" w14:paraId="63666BA0" w14:textId="77777777">
      <w:r>
        <w:t>L</w:t>
      </w:r>
      <w:r w:rsidR="009B286B">
        <w:t>ow fuel levels and areas of open sand</w:t>
      </w:r>
      <w:r>
        <w:t xml:space="preserve"> tend to prevent fire spread and make f</w:t>
      </w:r>
      <w:r w:rsidR="009B286B">
        <w:t xml:space="preserve">ire </w:t>
      </w:r>
      <w:r>
        <w:t>infrequent</w:t>
      </w:r>
      <w:r w:rsidR="009B286B">
        <w:t>.</w:t>
      </w:r>
    </w:p>
    <w:p w:rsidR="009B286B" w:rsidP="009B286B" w:rsidRDefault="009B286B" w14:paraId="6B3BD641" w14:textId="77777777"/>
    <w:p w:rsidR="009B286B" w:rsidP="009B286B" w:rsidRDefault="009B286B" w14:paraId="7197627D" w14:textId="10F12BE3">
      <w:r>
        <w:t xml:space="preserve">If this class is bare sand and there's a blowout, this stage could last decades. But what typically comes in, since we are combining this with the forbs and annuals, is lemon </w:t>
      </w:r>
      <w:proofErr w:type="spellStart"/>
      <w:r>
        <w:t>scurfpea</w:t>
      </w:r>
      <w:proofErr w:type="spellEnd"/>
      <w:r>
        <w:t xml:space="preserve"> and other forbs, needle</w:t>
      </w:r>
      <w:r w:rsidR="00B82110">
        <w:t>-</w:t>
      </w:r>
      <w:r>
        <w:t>and</w:t>
      </w:r>
      <w:r w:rsidR="00B82110">
        <w:t>-</w:t>
      </w:r>
      <w:r>
        <w:t xml:space="preserve">thread, </w:t>
      </w:r>
      <w:proofErr w:type="spellStart"/>
      <w:r>
        <w:t>indian</w:t>
      </w:r>
      <w:proofErr w:type="spellEnd"/>
      <w:r>
        <w:t xml:space="preserve"> </w:t>
      </w:r>
      <w:proofErr w:type="spellStart"/>
      <w:r>
        <w:t>ricegrass</w:t>
      </w:r>
      <w:proofErr w:type="spellEnd"/>
      <w:r>
        <w:t xml:space="preserve">, </w:t>
      </w:r>
      <w:r w:rsidR="00B82110">
        <w:t xml:space="preserve">and </w:t>
      </w:r>
      <w:proofErr w:type="spellStart"/>
      <w:r>
        <w:t>sixweeks</w:t>
      </w:r>
      <w:proofErr w:type="spellEnd"/>
      <w:r>
        <w:t xml:space="preserve"> fescue. There might be some shrubs coming in here. There might be some prairie </w:t>
      </w:r>
      <w:proofErr w:type="spellStart"/>
      <w:r>
        <w:t>sandreed</w:t>
      </w:r>
      <w:proofErr w:type="spellEnd"/>
      <w:r>
        <w:t xml:space="preserve"> and bluestem.</w:t>
      </w:r>
    </w:p>
    <w:p w:rsidR="009B286B" w:rsidP="009B286B" w:rsidRDefault="009B286B" w14:paraId="57AA3E62" w14:textId="77777777"/>
    <w:p w:rsidR="009B286B" w:rsidP="009B286B" w:rsidRDefault="009B286B" w14:paraId="392821E0" w14:textId="77777777">
      <w:r>
        <w:t>For a moderate blowout</w:t>
      </w:r>
      <w:r w:rsidR="00354312">
        <w:t>, this stage could last a few decades.</w:t>
      </w:r>
      <w:r>
        <w:t xml:space="preserve"> This will depend on size of blowout, type of grazing, and climatic </w:t>
      </w:r>
      <w:r w:rsidR="00354312">
        <w:t>conditions.</w:t>
      </w:r>
      <w:r>
        <w:t xml:space="preserve"> </w:t>
      </w:r>
      <w:proofErr w:type="gramStart"/>
      <w:r>
        <w:t>So</w:t>
      </w:r>
      <w:proofErr w:type="gramEnd"/>
      <w:r>
        <w:t xml:space="preserve"> this year-end covers part of the wind disturbance and environmental factors. If there are good climatic conditions, this stage can cycle more quickly, so this was modeled as alternate succe</w:t>
      </w:r>
      <w:r w:rsidR="00354312">
        <w:t>ssion</w:t>
      </w:r>
      <w:r>
        <w:t>.</w:t>
      </w:r>
    </w:p>
    <w:p w:rsidR="009B286B" w:rsidP="009B286B" w:rsidRDefault="009B286B" w14:paraId="53A853E8" w14:textId="77777777"/>
    <w:p w:rsidR="009B286B" w:rsidP="009B286B" w:rsidRDefault="009B286B" w14:paraId="7BA7DAB2" w14:textId="37B80CD7">
      <w:r>
        <w:t>What creates the annual</w:t>
      </w:r>
      <w:r w:rsidR="004D2B8E">
        <w:t>-</w:t>
      </w:r>
      <w:r>
        <w:t>forb</w:t>
      </w:r>
      <w:r w:rsidR="00B82110">
        <w:t>-</w:t>
      </w:r>
      <w:r>
        <w:t xml:space="preserve">dominated stage is the movement of sand dunes and scouring from major wind events. Wind events are a normal occurrence. If </w:t>
      </w:r>
      <w:r w:rsidR="00B82110">
        <w:t xml:space="preserve">there is </w:t>
      </w:r>
      <w:r>
        <w:t>drought, fire</w:t>
      </w:r>
      <w:r w:rsidR="00B82110">
        <w:t>,</w:t>
      </w:r>
      <w:r>
        <w:t xml:space="preserve"> and abnormal disturbance, wind events can create more or larger blowouts. Wind/weather stress in this class is referring to high</w:t>
      </w:r>
      <w:r w:rsidR="00B82110">
        <w:t>-</w:t>
      </w:r>
      <w:r>
        <w:t>wind events</w:t>
      </w:r>
      <w:r w:rsidR="00B82110">
        <w:t xml:space="preserve">, </w:t>
      </w:r>
      <w:r>
        <w:t xml:space="preserve">which occur normally. But the fire and drought combined (not separately) is what creates the conditions to have the wind affect the class and reset it. </w:t>
      </w:r>
    </w:p>
    <w:p w:rsidR="009B286B" w:rsidP="009B286B" w:rsidRDefault="009B286B" w14:paraId="717DE2AF" w14:textId="77777777"/>
    <w:p w:rsidR="009B286B" w:rsidP="009B286B" w:rsidRDefault="009B286B" w14:paraId="056E55E1" w14:textId="77777777">
      <w:r>
        <w:t xml:space="preserve">Native grazers can accelerate or maintain this stage or slow the successional process, depending on when the grazing occurs and intensity. </w:t>
      </w:r>
      <w:proofErr w:type="gramStart"/>
      <w:r>
        <w:t>All of these</w:t>
      </w:r>
      <w:proofErr w:type="gramEnd"/>
      <w:r>
        <w:t xml:space="preserve"> effects occur naturally and frequently. </w:t>
      </w:r>
    </w:p>
    <w:p w:rsidR="00354312" w:rsidP="009B286B" w:rsidRDefault="00354312" w14:paraId="74E1476A" w14:textId="77777777"/>
    <w:p>
      <w:r>
        <w:rPr>
          <w:i/>
          <w:u w:val="single"/>
        </w:rPr>
        <w:t>Maximum Tree Size Class</w:t>
      </w:r>
      <w:br/>
      <w:r>
        <w:t>None</w:t>
      </w:r>
    </w:p>
    <w:p w:rsidR="009B286B" w:rsidP="009B286B" w:rsidRDefault="009B286B" w14:paraId="017DB3EF" w14:textId="77777777">
      <w:pPr>
        <w:pStyle w:val="InfoPara"/>
        <w:pBdr>
          <w:top w:val="single" w:color="auto" w:sz="4" w:space="1"/>
        </w:pBdr>
      </w:pPr>
      <w:r>
        <w:t>Class B</w:t>
      </w:r>
      <w:r>
        <w:tab/>
        <w:t>38</w:t>
      </w:r>
      <w:r w:rsidR="002A3B10">
        <w:tab/>
      </w:r>
      <w:r w:rsidR="002A3B10">
        <w:tab/>
      </w:r>
      <w:r w:rsidR="002A3B10">
        <w:tab/>
      </w:r>
      <w:r w:rsidR="002A3B10">
        <w:tab/>
      </w:r>
      <w:r w:rsidR="004F7795">
        <w:t>Mid Development 1 - Closed</w:t>
      </w:r>
    </w:p>
    <w:p w:rsidR="009B286B" w:rsidP="009B286B" w:rsidRDefault="009B286B" w14:paraId="30A4B03B" w14:textId="77777777"/>
    <w:p w:rsidR="009B286B" w:rsidP="009B286B" w:rsidRDefault="009B286B" w14:paraId="39099A88" w14:textId="77777777">
      <w:pPr>
        <w:pStyle w:val="SClassInfoPara"/>
      </w:pPr>
      <w:r>
        <w:t>Indicator Species</w:t>
      </w:r>
    </w:p>
    <w:p w:rsidR="009B286B" w:rsidP="009B286B" w:rsidRDefault="009B286B" w14:paraId="2DEF7FE5" w14:textId="77777777"/>
    <w:p w:rsidR="009B286B" w:rsidP="009B286B" w:rsidRDefault="009B286B" w14:paraId="580A43C4" w14:textId="77777777">
      <w:pPr>
        <w:pStyle w:val="SClassInfoPara"/>
      </w:pPr>
      <w:r>
        <w:t>Description</w:t>
      </w:r>
    </w:p>
    <w:p w:rsidR="009B286B" w:rsidP="009B286B" w:rsidRDefault="009B286B" w14:paraId="1CD68C4C" w14:textId="77777777">
      <w:r>
        <w:t xml:space="preserve">Class B corresponds to the ESD blue </w:t>
      </w:r>
      <w:proofErr w:type="spellStart"/>
      <w:r>
        <w:t>grama</w:t>
      </w:r>
      <w:proofErr w:type="spellEnd"/>
      <w:r>
        <w:t>/sand sagebrush class. This is the sand sage and perennial grasses stage. Class B is the mid-biomass stage. There is much variation in this class.</w:t>
      </w:r>
    </w:p>
    <w:p w:rsidR="009B286B" w:rsidP="009B286B" w:rsidRDefault="009B286B" w14:paraId="6DD10E22" w14:textId="77777777"/>
    <w:p w:rsidR="009B286B" w:rsidP="009B286B" w:rsidRDefault="009B286B" w14:paraId="081815FB" w14:textId="01C16AC2">
      <w:r>
        <w:t xml:space="preserve">As per NRCS’s ESD, the blue </w:t>
      </w:r>
      <w:proofErr w:type="spellStart"/>
      <w:r>
        <w:t>grama</w:t>
      </w:r>
      <w:proofErr w:type="spellEnd"/>
      <w:r>
        <w:t xml:space="preserve"> sand sagebrush community might evolve with continuous grazing without adequate recovery periods between grazing events during the growing season. Blue </w:t>
      </w:r>
      <w:proofErr w:type="spellStart"/>
      <w:r>
        <w:t>grama</w:t>
      </w:r>
      <w:proofErr w:type="spellEnd"/>
      <w:r>
        <w:t xml:space="preserve"> and sand sagebrush are the dominant species. Other indicator species: prairie </w:t>
      </w:r>
      <w:proofErr w:type="spellStart"/>
      <w:r>
        <w:t>sandreed</w:t>
      </w:r>
      <w:proofErr w:type="spellEnd"/>
      <w:r>
        <w:t xml:space="preserve">, switchgrass, sand </w:t>
      </w:r>
      <w:proofErr w:type="spellStart"/>
      <w:r>
        <w:t>dropseed</w:t>
      </w:r>
      <w:proofErr w:type="spellEnd"/>
      <w:r>
        <w:t xml:space="preserve"> and possibly yellow </w:t>
      </w:r>
      <w:proofErr w:type="spellStart"/>
      <w:r>
        <w:t>indiangrass</w:t>
      </w:r>
      <w:proofErr w:type="spellEnd"/>
      <w:r>
        <w:t xml:space="preserve">, </w:t>
      </w:r>
      <w:proofErr w:type="spellStart"/>
      <w:r>
        <w:t>sandsage</w:t>
      </w:r>
      <w:proofErr w:type="spellEnd"/>
      <w:r>
        <w:t xml:space="preserve">, leadplant (questioned by some), </w:t>
      </w:r>
      <w:r w:rsidR="00B82110">
        <w:t>w</w:t>
      </w:r>
      <w:r>
        <w:t xml:space="preserve">estern </w:t>
      </w:r>
      <w:proofErr w:type="spellStart"/>
      <w:r>
        <w:t>sandcherry</w:t>
      </w:r>
      <w:proofErr w:type="spellEnd"/>
      <w:r>
        <w:t>, needle</w:t>
      </w:r>
      <w:r w:rsidR="00B82110">
        <w:t>-</w:t>
      </w:r>
      <w:r>
        <w:t>and</w:t>
      </w:r>
      <w:r w:rsidR="00B82110">
        <w:t>-</w:t>
      </w:r>
      <w:r>
        <w:t xml:space="preserve">thread, and many forbs. Sand bluestem, prairie </w:t>
      </w:r>
      <w:proofErr w:type="spellStart"/>
      <w:r>
        <w:t>sandreed</w:t>
      </w:r>
      <w:proofErr w:type="spellEnd"/>
      <w:r>
        <w:t xml:space="preserve">, yellow </w:t>
      </w:r>
      <w:proofErr w:type="spellStart"/>
      <w:r w:rsidR="00EB47DF">
        <w:t>i</w:t>
      </w:r>
      <w:r>
        <w:t>ndiangrass</w:t>
      </w:r>
      <w:proofErr w:type="spellEnd"/>
      <w:r>
        <w:t xml:space="preserve">, switchgrass, western </w:t>
      </w:r>
      <w:proofErr w:type="spellStart"/>
      <w:r>
        <w:t>sandcherry</w:t>
      </w:r>
      <w:proofErr w:type="spellEnd"/>
      <w:r w:rsidR="00B82110">
        <w:t>,</w:t>
      </w:r>
      <w:r>
        <w:t xml:space="preserve"> and leadplant are less in frequency and production than in </w:t>
      </w:r>
      <w:r w:rsidR="00B82110">
        <w:t>C</w:t>
      </w:r>
      <w:r>
        <w:t xml:space="preserve">lass C. Red </w:t>
      </w:r>
      <w:proofErr w:type="spellStart"/>
      <w:r>
        <w:t>threeawn</w:t>
      </w:r>
      <w:proofErr w:type="spellEnd"/>
      <w:r>
        <w:t xml:space="preserve">, </w:t>
      </w:r>
      <w:proofErr w:type="spellStart"/>
      <w:r>
        <w:t>slimflower</w:t>
      </w:r>
      <w:proofErr w:type="spellEnd"/>
      <w:r>
        <w:t xml:space="preserve"> </w:t>
      </w:r>
      <w:proofErr w:type="spellStart"/>
      <w:r>
        <w:t>scurfpea</w:t>
      </w:r>
      <w:proofErr w:type="spellEnd"/>
      <w:r>
        <w:t xml:space="preserve">, hairy </w:t>
      </w:r>
      <w:proofErr w:type="spellStart"/>
      <w:r>
        <w:t>goldaster</w:t>
      </w:r>
      <w:proofErr w:type="spellEnd"/>
      <w:r>
        <w:t xml:space="preserve">, croton, western ragweed, </w:t>
      </w:r>
      <w:proofErr w:type="spellStart"/>
      <w:r>
        <w:t>stickleaf</w:t>
      </w:r>
      <w:proofErr w:type="spellEnd"/>
      <w:r>
        <w:t>, lupine, loco, and milkvetch can also be present.</w:t>
      </w:r>
    </w:p>
    <w:p w:rsidR="009B286B" w:rsidP="009B286B" w:rsidRDefault="009B286B" w14:paraId="1F0FF9C1" w14:textId="77777777"/>
    <w:p w:rsidR="009B286B" w:rsidP="009B286B" w:rsidRDefault="009B286B" w14:paraId="42ED2419" w14:textId="03AC6A97">
      <w:r>
        <w:t xml:space="preserve">Canopy cover for this class can truly start at </w:t>
      </w:r>
      <w:r w:rsidR="00B82110">
        <w:t>&lt;</w:t>
      </w:r>
      <w:r>
        <w:t xml:space="preserve">20% cover, but for mapping rules, we changed it to 20% cover. </w:t>
      </w:r>
      <w:proofErr w:type="gramStart"/>
      <w:r>
        <w:t>So</w:t>
      </w:r>
      <w:proofErr w:type="gramEnd"/>
      <w:r>
        <w:t xml:space="preserve"> on the ground</w:t>
      </w:r>
      <w:r w:rsidR="00B82110">
        <w:t xml:space="preserve">, </w:t>
      </w:r>
      <w:r>
        <w:t xml:space="preserve">please note that canopy cover could be very low even in this class. Canopy cover can vary dramatically, however, due to grazing, hail, etc. </w:t>
      </w:r>
    </w:p>
    <w:p w:rsidR="009B286B" w:rsidP="009B286B" w:rsidRDefault="009B286B" w14:paraId="1E8EBBC2" w14:textId="77777777"/>
    <w:p w:rsidR="009B286B" w:rsidP="009B286B" w:rsidRDefault="009B286B" w14:paraId="64C5D1CC" w14:textId="5F94E365">
      <w:r>
        <w:t>Upper</w:t>
      </w:r>
      <w:r w:rsidR="00B82110">
        <w:t>-</w:t>
      </w:r>
      <w:r>
        <w:t xml:space="preserve">layer lifeform is shrubs but </w:t>
      </w:r>
      <w:r w:rsidR="00B82110">
        <w:t>&lt;</w:t>
      </w:r>
      <w:r>
        <w:t>10% cover historically. Currently, you will see lots more shrub cover -</w:t>
      </w:r>
      <w:r w:rsidR="00B82110">
        <w:t>-</w:t>
      </w:r>
      <w:r>
        <w:t xml:space="preserve"> up to 20% cover -</w:t>
      </w:r>
      <w:r w:rsidR="00B82110">
        <w:t>-</w:t>
      </w:r>
      <w:r>
        <w:t xml:space="preserve"> which would be uncharacteristic.</w:t>
      </w:r>
    </w:p>
    <w:p w:rsidR="009B286B" w:rsidP="009B286B" w:rsidRDefault="009B286B" w14:paraId="140E7486" w14:textId="77777777"/>
    <w:p w:rsidR="009B286B" w:rsidP="009B286B" w:rsidRDefault="009B286B" w14:paraId="0999045C" w14:textId="725F778F">
      <w:r>
        <w:t xml:space="preserve">This class transitions to the high biomass sand bluestem </w:t>
      </w:r>
      <w:proofErr w:type="spellStart"/>
      <w:r>
        <w:t>sandsage</w:t>
      </w:r>
      <w:proofErr w:type="spellEnd"/>
      <w:r>
        <w:t xml:space="preserve"> stage after a few years under the right conditions and disturbance patterns and processes. For the purposes of modeling, this class transitions out after 10yrs with no disturbance. However, under the right conditions, it can move out </w:t>
      </w:r>
      <w:r w:rsidR="00B82110">
        <w:t xml:space="preserve">more </w:t>
      </w:r>
      <w:r>
        <w:t>quick</w:t>
      </w:r>
      <w:r w:rsidR="00B82110">
        <w:t>ly;</w:t>
      </w:r>
      <w:r>
        <w:t xml:space="preserve"> therefore, alternate succession was </w:t>
      </w:r>
      <w:r w:rsidR="00CE6C23">
        <w:t>modeled</w:t>
      </w:r>
      <w:r>
        <w:t xml:space="preserve">, bringing this class to </w:t>
      </w:r>
      <w:r w:rsidR="00B82110">
        <w:t>C</w:t>
      </w:r>
      <w:r>
        <w:t>lass C, the high biomass stage.</w:t>
      </w:r>
    </w:p>
    <w:p w:rsidR="009B286B" w:rsidP="009B286B" w:rsidRDefault="009B286B" w14:paraId="4E49026E" w14:textId="77777777"/>
    <w:p w:rsidR="009B286B" w:rsidP="009B286B" w:rsidRDefault="009B286B" w14:paraId="61EF1AF6" w14:textId="77777777">
      <w:r>
        <w:t>For this stage, fires were m</w:t>
      </w:r>
      <w:r w:rsidR="00CE6C23">
        <w:t xml:space="preserve">odeled as </w:t>
      </w:r>
      <w:r>
        <w:t xml:space="preserve">not causing a transition, as the sage and grasses </w:t>
      </w:r>
      <w:proofErr w:type="spellStart"/>
      <w:r>
        <w:t>resprout</w:t>
      </w:r>
      <w:proofErr w:type="spellEnd"/>
      <w:r>
        <w:t xml:space="preserve"> quickly.</w:t>
      </w:r>
    </w:p>
    <w:p w:rsidR="009B286B" w:rsidP="009B286B" w:rsidRDefault="009B286B" w14:paraId="2CEA49E0" w14:textId="77777777"/>
    <w:p w:rsidR="009B286B" w:rsidP="009B286B" w:rsidRDefault="009B286B" w14:paraId="3320EF8A" w14:textId="22761D67">
      <w:r>
        <w:t xml:space="preserve">There was much native grazing occurring every year throughout </w:t>
      </w:r>
      <w:proofErr w:type="gramStart"/>
      <w:r>
        <w:t>all of</w:t>
      </w:r>
      <w:proofErr w:type="gramEnd"/>
      <w:r>
        <w:t xml:space="preserve"> the classes on the landscape. Not much documentation on this</w:t>
      </w:r>
      <w:r w:rsidR="00B82110">
        <w:t>,</w:t>
      </w:r>
      <w:r>
        <w:t xml:space="preserve"> though. Grazing periods were very short</w:t>
      </w:r>
      <w:r w:rsidR="00B82110">
        <w:t>,</w:t>
      </w:r>
      <w:r>
        <w:t xml:space="preserve"> and recovery periods could be </w:t>
      </w:r>
      <w:r w:rsidR="00B82110">
        <w:t>6mo-1yr</w:t>
      </w:r>
      <w:r>
        <w:t>. Herds followed green</w:t>
      </w:r>
      <w:r w:rsidR="00B82110">
        <w:t>-</w:t>
      </w:r>
      <w:r>
        <w:t>up and rains. This doesn't remove the grasses. This recycles the nutrients and doesn't change species composition (as does continuous grazing currently).</w:t>
      </w:r>
    </w:p>
    <w:p w:rsidR="009B286B" w:rsidP="009B286B" w:rsidRDefault="009B286B" w14:paraId="119260D2" w14:textId="77777777"/>
    <w:p w:rsidR="009B286B" w:rsidP="009B286B" w:rsidRDefault="009B286B" w14:paraId="37990A0B" w14:textId="2852B39D">
      <w:r>
        <w:t>In terms of cover, there has probably not been much departure. In terms of species -</w:t>
      </w:r>
      <w:r w:rsidR="00B82110">
        <w:t>-</w:t>
      </w:r>
      <w:r>
        <w:t xml:space="preserve"> departure </w:t>
      </w:r>
      <w:r w:rsidR="00B82110">
        <w:t>-</w:t>
      </w:r>
      <w:r>
        <w:t xml:space="preserve">- more </w:t>
      </w:r>
      <w:proofErr w:type="spellStart"/>
      <w:r>
        <w:t>sandsage</w:t>
      </w:r>
      <w:proofErr w:type="spellEnd"/>
      <w:r>
        <w:t xml:space="preserve">, blue </w:t>
      </w:r>
      <w:proofErr w:type="spellStart"/>
      <w:r>
        <w:t>grama</w:t>
      </w:r>
      <w:proofErr w:type="spellEnd"/>
      <w:r>
        <w:t xml:space="preserve"> today. There is probably more shrub cover today. Currently, there is </w:t>
      </w:r>
      <w:r>
        <w:lastRenderedPageBreak/>
        <w:t xml:space="preserve">probably much of this stage on the landscape </w:t>
      </w:r>
      <w:r w:rsidR="00B82110">
        <w:t>--</w:t>
      </w:r>
      <w:r>
        <w:t xml:space="preserve"> blue </w:t>
      </w:r>
      <w:proofErr w:type="spellStart"/>
      <w:r>
        <w:t>grama</w:t>
      </w:r>
      <w:proofErr w:type="spellEnd"/>
      <w:r>
        <w:t>/</w:t>
      </w:r>
      <w:proofErr w:type="spellStart"/>
      <w:r>
        <w:t>sandsage</w:t>
      </w:r>
      <w:proofErr w:type="spellEnd"/>
      <w:r>
        <w:t>, although that was not necessarily the situation historically.</w:t>
      </w:r>
    </w:p>
    <w:p w:rsidR="009B286B" w:rsidP="009B286B" w:rsidRDefault="009B286B" w14:paraId="052312DA" w14:textId="77777777"/>
    <w:p>
      <w:r>
        <w:rPr>
          <w:i/>
          <w:u w:val="single"/>
        </w:rPr>
        <w:t>Maximum Tree Size Class</w:t>
      </w:r>
      <w:br/>
      <w:r>
        <w:t>None</w:t>
      </w:r>
    </w:p>
    <w:p w:rsidR="009B286B" w:rsidP="009B286B" w:rsidRDefault="009B286B" w14:paraId="2D96FA48" w14:textId="77777777">
      <w:pPr>
        <w:pStyle w:val="InfoPara"/>
        <w:pBdr>
          <w:top w:val="single" w:color="auto" w:sz="4" w:space="1"/>
        </w:pBdr>
      </w:pPr>
      <w:r>
        <w:t>Class C</w:t>
      </w:r>
      <w:r>
        <w:tab/>
        <w:t>57</w:t>
      </w:r>
      <w:r w:rsidR="002A3B10">
        <w:tab/>
      </w:r>
      <w:r w:rsidR="002A3B10">
        <w:tab/>
      </w:r>
      <w:r w:rsidR="002A3B10">
        <w:tab/>
      </w:r>
      <w:r w:rsidR="002A3B10">
        <w:tab/>
      </w:r>
      <w:r w:rsidR="004F7795">
        <w:t>Mid Development 1 - Open</w:t>
      </w:r>
    </w:p>
    <w:p w:rsidR="009B286B" w:rsidP="009B286B" w:rsidRDefault="009B286B" w14:paraId="7CB7C69B" w14:textId="77777777"/>
    <w:p w:rsidR="009B286B" w:rsidP="009B286B" w:rsidRDefault="009B286B" w14:paraId="314B2AD6" w14:textId="77777777">
      <w:pPr>
        <w:pStyle w:val="SClassInfoPara"/>
      </w:pPr>
      <w:r>
        <w:t>Indicator Species</w:t>
      </w:r>
    </w:p>
    <w:p w:rsidR="009B286B" w:rsidP="009B286B" w:rsidRDefault="009B286B" w14:paraId="14109DF6" w14:textId="77777777"/>
    <w:p w:rsidR="009B286B" w:rsidP="009B286B" w:rsidRDefault="009B286B" w14:paraId="5C88A6E1" w14:textId="77777777">
      <w:pPr>
        <w:pStyle w:val="SClassInfoPara"/>
      </w:pPr>
      <w:r>
        <w:t>Description</w:t>
      </w:r>
    </w:p>
    <w:p w:rsidR="009B286B" w:rsidP="009B286B" w:rsidRDefault="009B286B" w14:paraId="0176EEA4" w14:textId="1ED52F6A">
      <w:r>
        <w:t xml:space="preserve">Class C represents the historical climax plant community in choppy sands/sands from NRCS ESDs, in part. This class corresponds to the ESD sand bluestem/prairie </w:t>
      </w:r>
      <w:proofErr w:type="spellStart"/>
      <w:r>
        <w:t>sandreed</w:t>
      </w:r>
      <w:proofErr w:type="spellEnd"/>
      <w:r>
        <w:t xml:space="preserve">, </w:t>
      </w:r>
      <w:r w:rsidR="00B82110">
        <w:t>w</w:t>
      </w:r>
      <w:r>
        <w:t xml:space="preserve">estern </w:t>
      </w:r>
      <w:proofErr w:type="spellStart"/>
      <w:r>
        <w:t>sandcherry</w:t>
      </w:r>
      <w:proofErr w:type="spellEnd"/>
      <w:r>
        <w:t xml:space="preserve"> plant communities. The historic climax plant community consists of tall warm</w:t>
      </w:r>
      <w:r w:rsidR="00B82110">
        <w:t>-</w:t>
      </w:r>
      <w:r>
        <w:t xml:space="preserve">season grasses. This is the bluestem, sagebrush, prairie </w:t>
      </w:r>
      <w:proofErr w:type="spellStart"/>
      <w:r>
        <w:t>sandreed</w:t>
      </w:r>
      <w:proofErr w:type="spellEnd"/>
      <w:r>
        <w:t xml:space="preserve"> perennial grass stage mosaic. Other species include sand </w:t>
      </w:r>
      <w:proofErr w:type="spellStart"/>
      <w:r>
        <w:t>dropseed</w:t>
      </w:r>
      <w:proofErr w:type="spellEnd"/>
      <w:r>
        <w:t xml:space="preserve">, </w:t>
      </w:r>
      <w:proofErr w:type="spellStart"/>
      <w:r>
        <w:t>threeawn</w:t>
      </w:r>
      <w:proofErr w:type="spellEnd"/>
      <w:r>
        <w:t xml:space="preserve">, switchgrass, </w:t>
      </w:r>
      <w:r w:rsidR="00B82110">
        <w:t xml:space="preserve">and </w:t>
      </w:r>
      <w:r>
        <w:t xml:space="preserve">Indian </w:t>
      </w:r>
      <w:proofErr w:type="spellStart"/>
      <w:r>
        <w:t>ricegrass</w:t>
      </w:r>
      <w:proofErr w:type="spellEnd"/>
      <w:r>
        <w:t>. As per NRCS’s ESD, sub-dominant grasses include needle</w:t>
      </w:r>
      <w:r w:rsidR="00B82110">
        <w:t>-</w:t>
      </w:r>
      <w:r>
        <w:t>and</w:t>
      </w:r>
      <w:r w:rsidR="00B82110">
        <w:t>-</w:t>
      </w:r>
      <w:r>
        <w:t xml:space="preserve">thread, blue </w:t>
      </w:r>
      <w:proofErr w:type="spellStart"/>
      <w:r>
        <w:t>grama</w:t>
      </w:r>
      <w:proofErr w:type="spellEnd"/>
      <w:r w:rsidR="00B82110">
        <w:t>,</w:t>
      </w:r>
      <w:r>
        <w:t xml:space="preserve"> and little bluestem. Significant forbs and shrubs are evening primrose, prairie clovers, leadplant</w:t>
      </w:r>
      <w:r w:rsidR="00B82110">
        <w:t>,</w:t>
      </w:r>
      <w:r>
        <w:t xml:space="preserve"> and western </w:t>
      </w:r>
      <w:proofErr w:type="spellStart"/>
      <w:r>
        <w:t>sandcherry</w:t>
      </w:r>
      <w:proofErr w:type="spellEnd"/>
      <w:r>
        <w:t>.</w:t>
      </w:r>
    </w:p>
    <w:p w:rsidR="009B286B" w:rsidP="009B286B" w:rsidRDefault="009B286B" w14:paraId="4AADC871" w14:textId="77777777"/>
    <w:p w:rsidR="009B286B" w:rsidP="009B286B" w:rsidRDefault="009B286B" w14:paraId="07EF801B" w14:textId="7388C3F4">
      <w:r>
        <w:t xml:space="preserve">As per NRCS ESD, the potential vegetation is </w:t>
      </w:r>
      <w:r w:rsidR="00B82110">
        <w:t>~</w:t>
      </w:r>
      <w:r>
        <w:t>70-85% grasses and grass-like plants, 8-15% forbs</w:t>
      </w:r>
      <w:r w:rsidR="0094749B">
        <w:t>,</w:t>
      </w:r>
      <w:r>
        <w:t xml:space="preserve"> and 7-15% woody plants. </w:t>
      </w:r>
    </w:p>
    <w:p w:rsidR="009B286B" w:rsidP="009B286B" w:rsidRDefault="009B286B" w14:paraId="0A123DB7" w14:textId="77777777"/>
    <w:p w:rsidR="009B286B" w:rsidP="009B286B" w:rsidRDefault="009B286B" w14:paraId="78D647E7" w14:textId="77777777">
      <w:r>
        <w:t>Class C is the high biomass class.</w:t>
      </w:r>
    </w:p>
    <w:p w:rsidR="009B286B" w:rsidP="009B286B" w:rsidRDefault="009B286B" w14:paraId="4F91727C" w14:textId="77777777"/>
    <w:p w:rsidR="009B286B" w:rsidP="009B286B" w:rsidRDefault="009B286B" w14:paraId="19E1EBC5" w14:textId="77777777">
      <w:r>
        <w:t xml:space="preserve">This plant community evolved with grazing by large herbivores (NRCS). Evenly dispersed bison (and other herbivores) were probably part of the grazing history in some years. Large herbivores typically congregate more in herds during droughts and disperse when resources are more widely available (wet years). </w:t>
      </w:r>
    </w:p>
    <w:p w:rsidR="009B286B" w:rsidP="009B286B" w:rsidRDefault="009B286B" w14:paraId="0B1EAD8D" w14:textId="77777777"/>
    <w:p w:rsidR="00D40590" w:rsidP="009B286B" w:rsidRDefault="009B286B" w14:paraId="32F4AA8D" w14:textId="77777777">
      <w:r>
        <w:t>Fire and continuous grazing combined without adequate recovery periods could shift this community toward the annual and forb stage or the perennial grass and sage stage. That would be the only way to remove the bluestem component temporarily.</w:t>
      </w:r>
    </w:p>
    <w:p w:rsidR="009B286B" w:rsidP="009B286B" w:rsidRDefault="00D40590" w14:paraId="6F3FC321" w14:textId="77777777">
      <w:r>
        <w:t xml:space="preserve"> </w:t>
      </w:r>
    </w:p>
    <w:p w:rsidR="009B286B" w:rsidP="009B286B" w:rsidRDefault="009B286B" w14:paraId="7C2DB601" w14:textId="77777777">
      <w:r>
        <w:t xml:space="preserve">Lack of fire and grazing could shift this community to an uncharacteristic excessive litter plant community. </w:t>
      </w:r>
    </w:p>
    <w:p w:rsidR="009B286B" w:rsidP="009B286B" w:rsidRDefault="009B286B" w14:paraId="00AC4FA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dogs</w:t>
      </w:r>
    </w:p>
    <w:p>
      <w:r>
        <w:t>Optional 2: heavy grazing and fire</w:t>
      </w:r>
    </w:p>
    <w:p>
      <w:r>
        <w:t/>
      </w:r>
    </w:p>
    <w:p>
      <w:pPr>
        <w:pStyle w:val="ReportSection"/>
      </w:pPr>
      <w:r>
        <w:t>References</w:t>
      </w:r>
    </w:p>
    <w:p>
      <w:r>
        <w:t/>
      </w:r>
    </w:p>
    <w:p w:rsidR="009B286B" w:rsidP="009B286B" w:rsidRDefault="009B286B" w14:paraId="499C8769" w14:textId="77777777">
      <w:r>
        <w:t xml:space="preserve">Auld, T. D. and R. A. </w:t>
      </w:r>
      <w:proofErr w:type="spellStart"/>
      <w:r>
        <w:t>Bradstock</w:t>
      </w:r>
      <w:proofErr w:type="spellEnd"/>
      <w:r>
        <w:t>. 1996. Soil temperatures after the passage of a fire: Do they influence the germination of buried seeds?  Australian Journal of Ecology 21:106-109.</w:t>
      </w:r>
    </w:p>
    <w:p w:rsidR="009B286B" w:rsidP="009B286B" w:rsidRDefault="009B286B" w14:paraId="1503ADE0" w14:textId="77777777"/>
    <w:p w:rsidR="009B286B" w:rsidP="009B286B" w:rsidRDefault="009B286B" w14:paraId="49321EF9" w14:textId="77777777">
      <w:r>
        <w:t xml:space="preserve">Bragg, T.B. 1986. Fire history of a North American sandhills prairie. 99. In: Program of the </w:t>
      </w:r>
      <w:proofErr w:type="spellStart"/>
      <w:r>
        <w:t>Ivth</w:t>
      </w:r>
      <w:proofErr w:type="spellEnd"/>
      <w:r>
        <w:t xml:space="preserve"> International Congress of Ecology, Syracuse University, Syracuse, NY.10-16 August 1986.</w:t>
      </w:r>
    </w:p>
    <w:p w:rsidR="009B286B" w:rsidP="009B286B" w:rsidRDefault="009B286B" w14:paraId="22DB23EE" w14:textId="77777777"/>
    <w:p w:rsidR="009B286B" w:rsidP="009B286B" w:rsidRDefault="009B286B" w14:paraId="4BFE2366" w14:textId="77777777">
      <w:r>
        <w:t xml:space="preserve">Bragg, T.B. 1997. Response of a North American sandhills grassland to spring, summer and fall burning: Community resistance to disturbance (1984-1996). In: Bushfires?97 Proceedings. </w:t>
      </w:r>
      <w:proofErr w:type="spellStart"/>
      <w:r>
        <w:t>McKaige</w:t>
      </w:r>
      <w:proofErr w:type="spellEnd"/>
      <w:r>
        <w:t xml:space="preserve">, B.J., R.J. Williams and W.M. </w:t>
      </w:r>
      <w:proofErr w:type="spellStart"/>
      <w:r>
        <w:t>Waggitt</w:t>
      </w:r>
      <w:proofErr w:type="spellEnd"/>
      <w:r>
        <w:t>, eds. Parks Australia North and CSIRO Tropical Ecosystems Research Centre, Darwin, Northern Territory, Australia.</w:t>
      </w:r>
    </w:p>
    <w:p w:rsidR="009B286B" w:rsidP="009B286B" w:rsidRDefault="009B286B" w14:paraId="6FA0D3E6" w14:textId="77777777"/>
    <w:p w:rsidR="009B286B" w:rsidP="009B286B" w:rsidRDefault="009B286B" w14:paraId="07EE0237" w14:textId="77777777">
      <w:r>
        <w:t xml:space="preserve">Bragg, T.B. 1998. Fire in the Nebraska Sandhills Prairie. 179-194. In: Fire in ecosystem management: Shifting the paradigm from suppression to prescription. </w:t>
      </w:r>
      <w:proofErr w:type="spellStart"/>
      <w:r>
        <w:t>Pruden</w:t>
      </w:r>
      <w:proofErr w:type="spellEnd"/>
      <w:r>
        <w:t>, T.L. and L.A. Brennan, eds. Tall Timbers Fire Ecology Conference Proceedings No. 20, Tall Timbers Research Station, Tallahassee, FL.</w:t>
      </w:r>
    </w:p>
    <w:p w:rsidR="009B286B" w:rsidP="009B286B" w:rsidRDefault="009B286B" w14:paraId="50D79B92" w14:textId="77777777"/>
    <w:p w:rsidR="009B286B" w:rsidP="009B286B" w:rsidRDefault="009B286B" w14:paraId="7A781497" w14:textId="77777777">
      <w:r>
        <w:t xml:space="preserve">Cheney, P and A. Sullivan. 1997. Grassfires: fuel, weather and fire </w:t>
      </w:r>
      <w:proofErr w:type="spellStart"/>
      <w:r>
        <w:t>behaviour</w:t>
      </w:r>
      <w:proofErr w:type="spellEnd"/>
      <w:r>
        <w:t>. CSIRO Publishing, Australia.</w:t>
      </w:r>
    </w:p>
    <w:p w:rsidR="009B286B" w:rsidP="009B286B" w:rsidRDefault="009B286B" w14:paraId="6BBADBEA" w14:textId="77777777"/>
    <w:p w:rsidR="009B286B" w:rsidP="009B286B" w:rsidRDefault="009B286B" w14:paraId="7A9391F8" w14:textId="77777777">
      <w:r>
        <w:t>Clark, O. R. 1940. Interception of Rainfall by Prairie Grasses, Weeds and Certain Crop Plants.  Ecological Monographs 10(2):243-277.</w:t>
      </w:r>
    </w:p>
    <w:p w:rsidR="009B286B" w:rsidP="009B286B" w:rsidRDefault="009B286B" w14:paraId="0A53E1F1" w14:textId="03F7B476"/>
    <w:p w:rsidR="00433749" w:rsidP="00433749" w:rsidRDefault="00433749" w14:paraId="3F5B034C"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33749" w:rsidP="009B286B" w:rsidRDefault="00433749" w14:paraId="50D2BAF4" w14:textId="77777777"/>
    <w:p w:rsidR="009B286B" w:rsidP="009B286B" w:rsidRDefault="009B286B" w14:paraId="4F0F7DFE" w14:textId="77777777">
      <w:r>
        <w:t xml:space="preserve">Comer, P., S. Menard, M. </w:t>
      </w:r>
      <w:proofErr w:type="spellStart"/>
      <w:r>
        <w:t>Tuffly</w:t>
      </w:r>
      <w:proofErr w:type="spellEnd"/>
      <w:r>
        <w:t xml:space="preserve">, K. </w:t>
      </w:r>
      <w:proofErr w:type="spellStart"/>
      <w:r>
        <w:t>Kindscher</w:t>
      </w:r>
      <w:proofErr w:type="spellEnd"/>
      <w:r>
        <w:t xml:space="preserve">, R. Rondeau, G. Jones, G. </w:t>
      </w:r>
      <w:proofErr w:type="spellStart"/>
      <w:r>
        <w:t>Steinuaer</w:t>
      </w:r>
      <w:proofErr w:type="spellEnd"/>
      <w:r>
        <w:t xml:space="preserve"> and D. Ode. 2003. Upland and Wetland Ecological Systems in Colorado, Wyoming, South Dakota, NE and Kansas. Report and map (</w:t>
      </w:r>
      <w:proofErr w:type="gramStart"/>
      <w:r>
        <w:t>10 hectare</w:t>
      </w:r>
      <w:proofErr w:type="gramEnd"/>
      <w:r>
        <w:t xml:space="preserve"> minimum map unit) to the National Gap Analysis Program. Dept. of Interior USGS. NatureServe.</w:t>
      </w:r>
    </w:p>
    <w:p w:rsidR="009B286B" w:rsidP="009B286B" w:rsidRDefault="009B286B" w14:paraId="20614FE5" w14:textId="77777777"/>
    <w:p w:rsidR="009B286B" w:rsidP="009B286B" w:rsidRDefault="009B286B" w14:paraId="5042B6C4" w14:textId="77777777">
      <w:proofErr w:type="spellStart"/>
      <w:r>
        <w:t>Lindvall</w:t>
      </w:r>
      <w:proofErr w:type="spellEnd"/>
      <w:r>
        <w:t>, M. 2000. Evaluation of the Suitability of Habitat at Valentine National Wildlife Refuge for Prairie Dog Introduction.  Draft for Review sent out in 2000.</w:t>
      </w:r>
    </w:p>
    <w:p w:rsidR="009B286B" w:rsidP="009B286B" w:rsidRDefault="009B286B" w14:paraId="2A6A6E59" w14:textId="77777777"/>
    <w:p w:rsidR="009B286B" w:rsidP="009B286B" w:rsidRDefault="009B286B" w14:paraId="50180A72" w14:textId="77777777">
      <w:r>
        <w:t>NatureServe. 2006. International Ecological Classification Standard: Terrestrial Ecological Classifications. NatureServe Central Databases. Arlington, VA, U.S.A. Data current as of 18 July 2006.</w:t>
      </w:r>
    </w:p>
    <w:p w:rsidR="009B286B" w:rsidP="009B286B" w:rsidRDefault="009B286B" w14:paraId="4555A782" w14:textId="77777777"/>
    <w:p w:rsidR="009B286B" w:rsidP="009B286B" w:rsidRDefault="009B286B" w14:paraId="0207F5E1" w14:textId="77777777">
      <w:r>
        <w:t xml:space="preserve">Pfeiffer, K.E. and A.A. </w:t>
      </w:r>
      <w:proofErr w:type="spellStart"/>
      <w:r>
        <w:t>Steuter</w:t>
      </w:r>
      <w:proofErr w:type="spellEnd"/>
      <w:r>
        <w:t>. 1994. Preliminary response of sand- hills prairie to fire and bison grazing. Journal of Range Management 47:395-397.</w:t>
      </w:r>
    </w:p>
    <w:p w:rsidR="009B286B" w:rsidP="009B286B" w:rsidRDefault="009B286B" w14:paraId="06706F71" w14:textId="77777777"/>
    <w:p w:rsidR="009B286B" w:rsidP="009B286B" w:rsidRDefault="009B286B" w14:paraId="226FE619" w14:textId="77777777">
      <w:proofErr w:type="spellStart"/>
      <w:r>
        <w:t>Ramaley</w:t>
      </w:r>
      <w:proofErr w:type="spellEnd"/>
      <w:r>
        <w:t>, F. 1939. Sand-hill vegetation of northeastern Colorado. Ecological Monographs 9(1):1-51.</w:t>
      </w:r>
    </w:p>
    <w:p w:rsidR="009B286B" w:rsidP="009B286B" w:rsidRDefault="009B286B" w14:paraId="39DAFF5A" w14:textId="77777777"/>
    <w:p w:rsidR="009B286B" w:rsidP="009B286B" w:rsidRDefault="009B286B" w14:paraId="2182E5B8" w14:textId="77777777">
      <w:r>
        <w:t xml:space="preserve">Robel, R.J., J.A. Harrington, Jr., C.A. Hagen, J.C. Pitman and R.R. </w:t>
      </w:r>
      <w:proofErr w:type="spellStart"/>
      <w:r>
        <w:t>Reker</w:t>
      </w:r>
      <w:proofErr w:type="spellEnd"/>
      <w:r>
        <w:t xml:space="preserve">. 2004. Effect of Energy Development and Human Activity of the use of Sand Sagebrush Habitat by Lesser </w:t>
      </w:r>
      <w:r>
        <w:lastRenderedPageBreak/>
        <w:t xml:space="preserve">Prairie-chickens in southwest Kansas. Transactions of the North American Wildlife and Natural Resources Conference 69:251-266. </w:t>
      </w:r>
    </w:p>
    <w:p w:rsidR="009B286B" w:rsidP="009B286B" w:rsidRDefault="009B286B" w14:paraId="35B380B0" w14:textId="77777777"/>
    <w:p w:rsidR="009B286B" w:rsidP="009B286B" w:rsidRDefault="009B286B" w14:paraId="425CA64C" w14:textId="77777777">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5(3):756-766.</w:t>
      </w:r>
    </w:p>
    <w:p w:rsidR="009B286B" w:rsidP="009B286B" w:rsidRDefault="009B286B" w14:paraId="77647A96" w14:textId="77777777"/>
    <w:p w:rsidR="009B286B" w:rsidP="009B286B" w:rsidRDefault="009B286B" w14:paraId="64BFC98C" w14:textId="77777777">
      <w:proofErr w:type="spellStart"/>
      <w:r>
        <w:t>Swinehart</w:t>
      </w:r>
      <w:proofErr w:type="spellEnd"/>
      <w:r>
        <w:t>, J. 2005. Personal communication at RA Northern Plains workshop.</w:t>
      </w:r>
    </w:p>
    <w:p w:rsidR="009B286B" w:rsidP="009B286B" w:rsidRDefault="009B286B" w14:paraId="2CA3DFD8" w14:textId="77777777"/>
    <w:p w:rsidR="009B286B" w:rsidP="009B286B" w:rsidRDefault="009B286B" w14:paraId="25CF2F19" w14:textId="77777777">
      <w:r>
        <w:t>The Nature Conservancy. 1998. Central Shortgrass Prairie Ecoregional Plan.</w:t>
      </w:r>
    </w:p>
    <w:p w:rsidR="009B286B" w:rsidP="009B286B" w:rsidRDefault="009B286B" w14:paraId="184E8C74" w14:textId="77777777"/>
    <w:p w:rsidR="009B286B" w:rsidP="009B286B" w:rsidRDefault="009B286B" w14:paraId="186F04BA" w14:textId="77777777">
      <w:r>
        <w:t>USDA NRCS Ecological Site/Range Site Descriptions, Section II, Field Office Technical Guides. http://www.nrcs.usda.gov/Technical/efotg/.</w:t>
      </w:r>
    </w:p>
    <w:p w:rsidR="009B286B" w:rsidP="009B286B" w:rsidRDefault="009B286B" w14:paraId="76150B17" w14:textId="77777777"/>
    <w:p w:rsidR="009B286B" w:rsidP="009B286B" w:rsidRDefault="009B286B" w14:paraId="2057620D" w14:textId="77777777">
      <w:r>
        <w:t>Western Regional Climate Center. 2004. Climate of Colorado narrative and state climate data. Available online at http://www.wrcc.dri.edu.</w:t>
      </w:r>
    </w:p>
    <w:p w:rsidR="009B286B" w:rsidP="009B286B" w:rsidRDefault="009B286B" w14:paraId="53594764" w14:textId="77777777"/>
    <w:p w:rsidR="009B286B" w:rsidP="009B286B" w:rsidRDefault="009B286B" w14:paraId="2314A9C9" w14:textId="77777777">
      <w:r>
        <w:t>Wright, H.A. and A.W. Bailey. 1982. Fire ecology: United States and southern Canad</w:t>
      </w:r>
      <w:r w:rsidR="00D40590">
        <w:t xml:space="preserve">a. John Wiley and Sons, </w:t>
      </w:r>
      <w:r>
        <w:t>New York, NY. 501 pp.</w:t>
      </w:r>
    </w:p>
    <w:p w:rsidRPr="00A43E41" w:rsidR="004D5F12" w:rsidP="009B286B" w:rsidRDefault="004D5F12" w14:paraId="6AC2516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F6A00" w14:textId="77777777" w:rsidR="00F43920" w:rsidRDefault="00F43920">
      <w:r>
        <w:separator/>
      </w:r>
    </w:p>
  </w:endnote>
  <w:endnote w:type="continuationSeparator" w:id="0">
    <w:p w14:paraId="26EB2217" w14:textId="77777777" w:rsidR="00F43920" w:rsidRDefault="00F4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245D" w14:textId="77777777" w:rsidR="004C4852" w:rsidRDefault="004C4852" w:rsidP="009B28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35080" w14:textId="77777777" w:rsidR="00F43920" w:rsidRDefault="00F43920">
      <w:r>
        <w:separator/>
      </w:r>
    </w:p>
  </w:footnote>
  <w:footnote w:type="continuationSeparator" w:id="0">
    <w:p w14:paraId="7B1F53FE" w14:textId="77777777" w:rsidR="00F43920" w:rsidRDefault="00F43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106FC" w14:textId="77777777" w:rsidR="004C4852" w:rsidRDefault="004C4852" w:rsidP="009B28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54312"/>
    <w:pPr>
      <w:ind w:left="720"/>
    </w:pPr>
    <w:rPr>
      <w:rFonts w:ascii="Calibri" w:eastAsia="Calibri" w:hAnsi="Calibri"/>
      <w:sz w:val="22"/>
      <w:szCs w:val="22"/>
    </w:rPr>
  </w:style>
  <w:style w:type="character" w:styleId="Hyperlink">
    <w:name w:val="Hyperlink"/>
    <w:rsid w:val="00354312"/>
    <w:rPr>
      <w:color w:val="0000FF"/>
      <w:u w:val="single"/>
    </w:rPr>
  </w:style>
  <w:style w:type="paragraph" w:styleId="BalloonText">
    <w:name w:val="Balloon Text"/>
    <w:basedOn w:val="Normal"/>
    <w:link w:val="BalloonTextChar"/>
    <w:uiPriority w:val="99"/>
    <w:semiHidden/>
    <w:unhideWhenUsed/>
    <w:rsid w:val="005712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2E0"/>
    <w:rPr>
      <w:rFonts w:ascii="Segoe UI" w:hAnsi="Segoe UI" w:cs="Segoe UI"/>
      <w:sz w:val="18"/>
      <w:szCs w:val="18"/>
    </w:rPr>
  </w:style>
  <w:style w:type="character" w:styleId="CommentReference">
    <w:name w:val="annotation reference"/>
    <w:basedOn w:val="DefaultParagraphFont"/>
    <w:uiPriority w:val="99"/>
    <w:semiHidden/>
    <w:unhideWhenUsed/>
    <w:rsid w:val="00E2388F"/>
    <w:rPr>
      <w:sz w:val="16"/>
      <w:szCs w:val="16"/>
    </w:rPr>
  </w:style>
  <w:style w:type="paragraph" w:styleId="CommentText">
    <w:name w:val="annotation text"/>
    <w:basedOn w:val="Normal"/>
    <w:link w:val="CommentTextChar"/>
    <w:uiPriority w:val="99"/>
    <w:semiHidden/>
    <w:unhideWhenUsed/>
    <w:rsid w:val="00E2388F"/>
    <w:rPr>
      <w:sz w:val="20"/>
      <w:szCs w:val="20"/>
    </w:rPr>
  </w:style>
  <w:style w:type="character" w:customStyle="1" w:styleId="CommentTextChar">
    <w:name w:val="Comment Text Char"/>
    <w:basedOn w:val="DefaultParagraphFont"/>
    <w:link w:val="CommentText"/>
    <w:uiPriority w:val="99"/>
    <w:semiHidden/>
    <w:rsid w:val="00E2388F"/>
  </w:style>
  <w:style w:type="paragraph" w:styleId="CommentSubject">
    <w:name w:val="annotation subject"/>
    <w:basedOn w:val="CommentText"/>
    <w:next w:val="CommentText"/>
    <w:link w:val="CommentSubjectChar"/>
    <w:uiPriority w:val="99"/>
    <w:semiHidden/>
    <w:unhideWhenUsed/>
    <w:rsid w:val="00E2388F"/>
    <w:rPr>
      <w:b/>
      <w:bCs/>
    </w:rPr>
  </w:style>
  <w:style w:type="character" w:customStyle="1" w:styleId="CommentSubjectChar">
    <w:name w:val="Comment Subject Char"/>
    <w:basedOn w:val="CommentTextChar"/>
    <w:link w:val="CommentSubject"/>
    <w:uiPriority w:val="99"/>
    <w:semiHidden/>
    <w:rsid w:val="00E2388F"/>
    <w:rPr>
      <w:b/>
      <w:bCs/>
    </w:rPr>
  </w:style>
  <w:style w:type="paragraph" w:styleId="Revision">
    <w:name w:val="Revision"/>
    <w:hidden/>
    <w:uiPriority w:val="99"/>
    <w:semiHidden/>
    <w:rsid w:val="006F0B9F"/>
    <w:rPr>
      <w:sz w:val="24"/>
      <w:szCs w:val="24"/>
    </w:rPr>
  </w:style>
  <w:style w:type="character" w:customStyle="1" w:styleId="spellingerror">
    <w:name w:val="spellingerror"/>
    <w:basedOn w:val="DefaultParagraphFont"/>
    <w:rsid w:val="00433749"/>
  </w:style>
  <w:style w:type="character" w:customStyle="1" w:styleId="normaltextrun1">
    <w:name w:val="normaltextrun1"/>
    <w:basedOn w:val="DefaultParagraphFont"/>
    <w:rsid w:val="0043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8916">
      <w:bodyDiv w:val="1"/>
      <w:marLeft w:val="0"/>
      <w:marRight w:val="0"/>
      <w:marTop w:val="0"/>
      <w:marBottom w:val="0"/>
      <w:divBdr>
        <w:top w:val="none" w:sz="0" w:space="0" w:color="auto"/>
        <w:left w:val="none" w:sz="0" w:space="0" w:color="auto"/>
        <w:bottom w:val="none" w:sz="0" w:space="0" w:color="auto"/>
        <w:right w:val="none" w:sz="0" w:space="0" w:color="auto"/>
      </w:divBdr>
    </w:div>
    <w:div w:id="99414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12</Pages>
  <Words>4427</Words>
  <Characters>25237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2014-08-21T14:51:00Z</cp:lastPrinted>
  <dcterms:created xsi:type="dcterms:W3CDTF">2017-09-26T21:03:00Z</dcterms:created>
  <dcterms:modified xsi:type="dcterms:W3CDTF">2025-02-12T09:41:19Z</dcterms:modified>
</cp:coreProperties>
</file>