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EC6" w:rsidP="009F4EC6" w:rsidRDefault="009F4EC6" w14:paraId="161F4AF8" w14:textId="2EACE148">
      <w:pPr>
        <w:pStyle w:val="BpSTitle"/>
      </w:pPr>
      <w:r>
        <w:t>11350</w:t>
      </w:r>
    </w:p>
    <w:p w:rsidR="009F4EC6" w:rsidP="009F4EC6" w:rsidRDefault="009F4EC6" w14:paraId="498BC710" w14:textId="77777777">
      <w:pPr>
        <w:pStyle w:val="BpSTitle"/>
      </w:pPr>
      <w:r>
        <w:t>Inter-Mountain Basins Semi-Desert Grassland</w:t>
      </w:r>
    </w:p>
    <w:p w:rsidR="009F4EC6" w:rsidP="00297026" w:rsidRDefault="009F4EC6" w14:paraId="126088C8" w14:textId="5B93D087">
      <w:pPr>
        <w:tabs>
          <w:tab w:val="left" w:pos="7200"/>
        </w:tabs>
      </w:pPr>
      <w:r>
        <w:t>BpS Model/Description Version: Aug. 2020</w:t>
      </w:r>
      <w:r w:rsidR="00BB4E99">
        <w:tab/>
      </w:r>
    </w:p>
    <w:p w:rsidR="009F4EC6" w:rsidP="00297026" w:rsidRDefault="009F4EC6" w14:paraId="1C6C1D93" w14:textId="77777777">
      <w:pPr>
        <w:tabs>
          <w:tab w:val="left" w:pos="7200"/>
        </w:tabs>
      </w:pPr>
    </w:p>
    <w:p w:rsidR="009F4EC6" w:rsidP="009F4EC6" w:rsidRDefault="009F4EC6" w14:paraId="5DACD0FF" w14:textId="77777777"/>
    <w:p w:rsidR="00CA4006" w:rsidP="009F4EC6" w:rsidRDefault="00CA4006" w14:paraId="49DAA5CC" w14:textId="77777777">
      <w:pPr>
        <w:pStyle w:val="InfoPara"/>
      </w:pPr>
      <w:r>
        <w:t xml:space="preserve">Reviewer: </w:t>
      </w:r>
      <w:r w:rsidRPr="001F475E">
        <w:rPr>
          <w:b w:val="0"/>
        </w:rPr>
        <w:t>Kori Blankenship</w:t>
      </w:r>
    </w:p>
    <w:p w:rsidR="009F4EC6" w:rsidP="009F4EC6" w:rsidRDefault="009F4EC6" w14:paraId="641750CF" w14:textId="77777777">
      <w:pPr>
        <w:pStyle w:val="InfoPara"/>
      </w:pPr>
      <w:r>
        <w:t>Vegetation Type</w:t>
      </w:r>
    </w:p>
    <w:p w:rsidR="009F4EC6" w:rsidP="009F4EC6" w:rsidRDefault="006D7526" w14:paraId="6D83FCE6" w14:textId="367CF195">
      <w:r w:rsidRPr="006D7526">
        <w:t>Herbaceous</w:t>
      </w:r>
      <w:bookmarkStart w:name="_GoBack" w:id="0"/>
      <w:bookmarkEnd w:id="0"/>
    </w:p>
    <w:p w:rsidR="009F4EC6" w:rsidP="009F4EC6" w:rsidRDefault="009F4EC6" w14:paraId="7B89EC60" w14:textId="50B3C028">
      <w:pPr>
        <w:pStyle w:val="InfoPara"/>
      </w:pPr>
      <w:r>
        <w:t>Map Zone</w:t>
      </w:r>
    </w:p>
    <w:p w:rsidR="009F4EC6" w:rsidP="009F4EC6" w:rsidRDefault="009F4EC6" w14:paraId="753E2392" w14:textId="77777777">
      <w:r>
        <w:t>25</w:t>
      </w:r>
    </w:p>
    <w:p w:rsidR="009F4EC6" w:rsidP="009F4EC6" w:rsidRDefault="009F4EC6" w14:paraId="6BE78C40" w14:textId="77777777">
      <w:pPr>
        <w:pStyle w:val="InfoPara"/>
      </w:pPr>
      <w:r>
        <w:t>Geographic Range</w:t>
      </w:r>
    </w:p>
    <w:p w:rsidR="009F4EC6" w:rsidP="009F4EC6" w:rsidRDefault="009F4EC6" w14:paraId="2CFC68F7" w14:textId="74471384">
      <w:r>
        <w:t xml:space="preserve">Occurs throughout the </w:t>
      </w:r>
      <w:r w:rsidR="00BB4E99">
        <w:t>i</w:t>
      </w:r>
      <w:r>
        <w:t>nter</w:t>
      </w:r>
      <w:r w:rsidR="00BB4E99">
        <w:t>-</w:t>
      </w:r>
      <w:r>
        <w:t>mountain western U</w:t>
      </w:r>
      <w:r w:rsidR="00BB4E99">
        <w:t xml:space="preserve">nited </w:t>
      </w:r>
      <w:r>
        <w:t>S</w:t>
      </w:r>
      <w:r w:rsidR="00BB4E99">
        <w:t>tates</w:t>
      </w:r>
      <w:r>
        <w:t xml:space="preserve"> on dry plains and mesas</w:t>
      </w:r>
      <w:r w:rsidR="00BB4E99">
        <w:t>;</w:t>
      </w:r>
      <w:r>
        <w:t xml:space="preserve"> </w:t>
      </w:r>
      <w:r w:rsidR="00BB4E99">
        <w:t>i</w:t>
      </w:r>
      <w:r>
        <w:t xml:space="preserve">n the northern and western portions of </w:t>
      </w:r>
      <w:r w:rsidR="00BB4E99">
        <w:t xml:space="preserve">map zone (MZ) </w:t>
      </w:r>
      <w:r>
        <w:t>25.</w:t>
      </w:r>
    </w:p>
    <w:p w:rsidR="009F4EC6" w:rsidP="009F4EC6" w:rsidRDefault="009F4EC6" w14:paraId="6A538CFE" w14:textId="77777777">
      <w:pPr>
        <w:pStyle w:val="InfoPara"/>
      </w:pPr>
      <w:r>
        <w:t>Biophysical Site Description</w:t>
      </w:r>
    </w:p>
    <w:p w:rsidR="009F4EC6" w:rsidP="009F4EC6" w:rsidRDefault="005A62CB" w14:paraId="2254CE22" w14:textId="34219BB8">
      <w:r>
        <w:t xml:space="preserve">This </w:t>
      </w:r>
      <w:r w:rsidR="00BB4E99">
        <w:t>Biophysical Setting (</w:t>
      </w:r>
      <w:r>
        <w:t>BpS</w:t>
      </w:r>
      <w:r w:rsidR="00BB4E99">
        <w:t>)</w:t>
      </w:r>
      <w:r>
        <w:t xml:space="preserve"> is</w:t>
      </w:r>
      <w:r w:rsidR="009F4EC6">
        <w:t xml:space="preserve"> found at approximately 1</w:t>
      </w:r>
      <w:r>
        <w:t>,</w:t>
      </w:r>
      <w:r w:rsidR="009F4EC6">
        <w:t>450-2</w:t>
      </w:r>
      <w:r>
        <w:t>,</w:t>
      </w:r>
      <w:r w:rsidR="009F4EC6">
        <w:t>320m (4</w:t>
      </w:r>
      <w:r>
        <w:t>,</w:t>
      </w:r>
      <w:r w:rsidR="009F4EC6">
        <w:t>750-7</w:t>
      </w:r>
      <w:r>
        <w:t>,</w:t>
      </w:r>
      <w:r w:rsidR="009F4EC6">
        <w:t>610ft) elevation. These grasslands occur in lowland and upland areas and may occupy swales, playas, mesa tops, plateau parks, alluvial flats</w:t>
      </w:r>
      <w:r w:rsidR="00BB4E99">
        <w:t>,</w:t>
      </w:r>
      <w:r w:rsidR="009F4EC6">
        <w:t xml:space="preserve"> and plains, but sites are typically xeric. Substrates are often well-drained sandy or loamy</w:t>
      </w:r>
      <w:r w:rsidR="00BB4E99">
        <w:t xml:space="preserve"> </w:t>
      </w:r>
      <w:r w:rsidR="009F4EC6">
        <w:t>textured soils derived from sedimentary parent materials</w:t>
      </w:r>
      <w:r w:rsidR="00BB4E99">
        <w:t>,</w:t>
      </w:r>
      <w:r w:rsidR="009F4EC6">
        <w:t xml:space="preserve"> but are quite variable and may include fine-texture soils derived from igneous and metamorphic rocks. These grasslands typically occur on xeric sites. When they occur near foothill grasslands</w:t>
      </w:r>
      <w:r w:rsidR="00BB4E99">
        <w:t>,</w:t>
      </w:r>
      <w:r w:rsidR="009F4EC6">
        <w:t xml:space="preserve"> they </w:t>
      </w:r>
      <w:r w:rsidR="00BB4E99">
        <w:t xml:space="preserve">are </w:t>
      </w:r>
      <w:r w:rsidR="009F4EC6">
        <w:t>at lower elevations. These grasslands occur on a variety of aspects and slopes. Sites may range from flat to moderately steep. Annual precipitation is usually from 20-40cm (7.9-15.7in).</w:t>
      </w:r>
    </w:p>
    <w:p w:rsidR="009F4EC6" w:rsidP="009F4EC6" w:rsidRDefault="009F4EC6" w14:paraId="2A74AA5F" w14:textId="77777777">
      <w:pPr>
        <w:pStyle w:val="InfoPara"/>
      </w:pPr>
      <w:r>
        <w:t>Vegetation Description</w:t>
      </w:r>
    </w:p>
    <w:p w:rsidR="009F4EC6" w:rsidP="009F4EC6" w:rsidRDefault="009F4EC6" w14:paraId="58B8C4F1" w14:textId="786A2B8A">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BB4E99">
        <w:t>-</w:t>
      </w:r>
      <w:r>
        <w:t xml:space="preserve">dominated by </w:t>
      </w:r>
      <w:r w:rsidRPr="00297026">
        <w:rPr>
          <w:i/>
        </w:rPr>
        <w:t>Achnatherum hymenoides</w:t>
      </w:r>
      <w:r w:rsidR="00BB4E99">
        <w:t>,</w:t>
      </w:r>
      <w:r w:rsidRPr="00297026">
        <w:rPr>
          <w:i/>
        </w:rPr>
        <w:t xml:space="preserve"> Aristida </w:t>
      </w:r>
      <w:r w:rsidRPr="00BB4E99">
        <w:t>spp</w:t>
      </w:r>
      <w:r w:rsidR="00BB4E99">
        <w:t>.,</w:t>
      </w:r>
      <w:r w:rsidRPr="00297026">
        <w:rPr>
          <w:i/>
        </w:rPr>
        <w:t xml:space="preserve"> Boutelous eriopida</w:t>
      </w:r>
      <w:r w:rsidR="00BB4E99">
        <w:t>,</w:t>
      </w:r>
      <w:r w:rsidRPr="00297026">
        <w:rPr>
          <w:i/>
        </w:rPr>
        <w:t xml:space="preserve"> Bouteloua gracilis</w:t>
      </w:r>
      <w:r w:rsidR="00BB4E99">
        <w:t>,</w:t>
      </w:r>
      <w:r w:rsidRPr="00297026">
        <w:rPr>
          <w:i/>
        </w:rPr>
        <w:t xml:space="preserve"> Hesperostipa mexicana</w:t>
      </w:r>
      <w:r w:rsidR="00BB4E99">
        <w:t>,</w:t>
      </w:r>
      <w:r w:rsidRPr="00297026">
        <w:rPr>
          <w:i/>
        </w:rPr>
        <w:t xml:space="preserve"> Muhlenbergia </w:t>
      </w:r>
      <w:r w:rsidRPr="00BB4E99">
        <w:t>spp</w:t>
      </w:r>
      <w:r w:rsidR="00BB4E99">
        <w:t>.</w:t>
      </w:r>
      <w:r w:rsidRPr="00297026">
        <w:rPr>
          <w:i/>
        </w:rPr>
        <w:t xml:space="preserve"> </w:t>
      </w:r>
      <w:r w:rsidRPr="00BB4E99">
        <w:t>or</w:t>
      </w:r>
      <w:r w:rsidRPr="00297026">
        <w:rPr>
          <w:i/>
        </w:rPr>
        <w:t xml:space="preserve"> Pleuraphis jamesii </w:t>
      </w:r>
      <w:r>
        <w:t>and may include scattered shrubs and dwarf</w:t>
      </w:r>
      <w:r w:rsidR="00BB4E99">
        <w:t xml:space="preserve"> </w:t>
      </w:r>
      <w:r>
        <w:t xml:space="preserve">shrubs of species of </w:t>
      </w:r>
      <w:r w:rsidRPr="00297026">
        <w:rPr>
          <w:i/>
        </w:rPr>
        <w:t>Artemisia</w:t>
      </w:r>
      <w:r>
        <w:t xml:space="preserve">, </w:t>
      </w:r>
      <w:r w:rsidRPr="00297026">
        <w:rPr>
          <w:i/>
        </w:rPr>
        <w:t>Atriplex</w:t>
      </w:r>
      <w:r>
        <w:t xml:space="preserve">, </w:t>
      </w:r>
      <w:r w:rsidRPr="00297026">
        <w:rPr>
          <w:i/>
        </w:rPr>
        <w:t>Coleogyne</w:t>
      </w:r>
      <w:r>
        <w:t xml:space="preserve">, </w:t>
      </w:r>
      <w:r w:rsidRPr="00297026">
        <w:rPr>
          <w:i/>
        </w:rPr>
        <w:t>Ephedra</w:t>
      </w:r>
      <w:r>
        <w:t xml:space="preserve">, </w:t>
      </w:r>
      <w:r w:rsidRPr="00297026">
        <w:rPr>
          <w:i/>
        </w:rPr>
        <w:t>Gutierrezia</w:t>
      </w:r>
      <w:r w:rsidR="00BB4E99">
        <w:t>,</w:t>
      </w:r>
      <w:r>
        <w:t xml:space="preserve"> or </w:t>
      </w:r>
      <w:r w:rsidRPr="00297026">
        <w:rPr>
          <w:i/>
        </w:rPr>
        <w:t>Krascheninnikovia lanata</w:t>
      </w:r>
      <w:r>
        <w:t>.</w:t>
      </w:r>
    </w:p>
    <w:p w:rsidR="009F4EC6" w:rsidP="009F4EC6" w:rsidRDefault="009F4EC6" w14:paraId="436847DD" w14:textId="77777777">
      <w:pPr>
        <w:pStyle w:val="InfoPara"/>
      </w:pPr>
      <w:r>
        <w:t>BpS Dominant and Indicator Species</w:t>
      </w:r>
    </w:p>
    <w:p>
      <w:r>
        <w:rPr>
          <w:sz w:val="16"/>
        </w:rPr>
        <w:t>Species names are from the NRCS PLANTS database. Check species codes at http://plants.usda.gov.</w:t>
      </w:r>
    </w:p>
    <w:p w:rsidR="009F4EC6" w:rsidP="009F4EC6" w:rsidRDefault="009F4EC6" w14:paraId="689B39E5" w14:textId="77777777">
      <w:pPr>
        <w:pStyle w:val="InfoPara"/>
      </w:pPr>
      <w:r>
        <w:t>Disturbance Description</w:t>
      </w:r>
    </w:p>
    <w:p w:rsidR="005A62CB" w:rsidP="005A62CB" w:rsidRDefault="009F4EC6" w14:paraId="2F152FCF" w14:textId="7FF8ED55">
      <w:r>
        <w:t xml:space="preserve">Fire is infrequent in this system due to lack of fine fuel. Exception </w:t>
      </w:r>
      <w:r w:rsidR="00BB4E99">
        <w:t xml:space="preserve">is </w:t>
      </w:r>
      <w:r>
        <w:t>in swales.</w:t>
      </w:r>
      <w:r w:rsidR="005A62CB">
        <w:t xml:space="preserve"> Fire was usually introduced from adjacent shrubland/grassland or was </w:t>
      </w:r>
      <w:r w:rsidR="00BB4E99">
        <w:t>due to N</w:t>
      </w:r>
      <w:r w:rsidR="005A62CB">
        <w:t xml:space="preserve">ative </w:t>
      </w:r>
      <w:r w:rsidR="00BB4E99">
        <w:t>American ignitions</w:t>
      </w:r>
      <w:r w:rsidR="005A62CB">
        <w:t xml:space="preserve"> to improve herbaceous understory.</w:t>
      </w:r>
    </w:p>
    <w:p w:rsidR="009F4EC6" w:rsidP="009F4EC6" w:rsidRDefault="009F4EC6" w14:paraId="41FF711B" w14:textId="5AD7E406">
      <w:r>
        <w:t xml:space="preserve"> </w:t>
      </w:r>
    </w:p>
    <w:p w:rsidR="009F4EC6" w:rsidP="009F4EC6" w:rsidRDefault="009F4EC6" w14:paraId="7FA2FBA3" w14:textId="3F10475D">
      <w:r>
        <w:t>These sites were prone to flooding during high precipitation, resulting in erosion of topsoil and some short</w:t>
      </w:r>
      <w:r w:rsidR="00BB4E99">
        <w:t>-</w:t>
      </w:r>
      <w:r>
        <w:t>term loss of vegetative cover. In cases of 500</w:t>
      </w:r>
      <w:r w:rsidR="00BB4E99">
        <w:t>-</w:t>
      </w:r>
      <w:r>
        <w:t>yr+ flooding event</w:t>
      </w:r>
      <w:r w:rsidR="00BB4E99">
        <w:t>s</w:t>
      </w:r>
      <w:r>
        <w:t>, the site could downcut, thus lower</w:t>
      </w:r>
      <w:r w:rsidR="00FB754B">
        <w:t>ing the water table and favor</w:t>
      </w:r>
      <w:r>
        <w:t xml:space="preserve"> woody species in an altered state.</w:t>
      </w:r>
    </w:p>
    <w:p w:rsidR="009F4EC6" w:rsidP="009F4EC6" w:rsidRDefault="009F4EC6" w14:paraId="2A9C8C76" w14:textId="77777777"/>
    <w:p w:rsidR="009F4EC6" w:rsidP="009F4EC6" w:rsidRDefault="009F4EC6" w14:paraId="52C5423D" w14:textId="5040F7F4">
      <w:r>
        <w:t>Drought cycles likely resulted in a reduction in vegetative cover, production</w:t>
      </w:r>
      <w:r w:rsidR="00BB4E99">
        <w:t>,</w:t>
      </w:r>
      <w:r>
        <w:t xml:space="preserve"> and acreage of these sites. Annual growth of woody vegetation depends on annual rainfall</w:t>
      </w:r>
      <w:r w:rsidR="00BB4E99">
        <w:t xml:space="preserve">; </w:t>
      </w:r>
      <w:r>
        <w:t>drought negatively affected woody species. Cyclic drought impacts on growth occurs 2-3yrs out of every 10yrs</w:t>
      </w:r>
      <w:r w:rsidR="00BB4E99">
        <w:t>,</w:t>
      </w:r>
      <w:r>
        <w:t xml:space="preserve"> and vegetation</w:t>
      </w:r>
      <w:r w:rsidR="00BB4E99">
        <w:t>-</w:t>
      </w:r>
      <w:r>
        <w:t xml:space="preserve">killing drought </w:t>
      </w:r>
      <w:r w:rsidR="00CA4006">
        <w:t>occurs about once a century</w:t>
      </w:r>
      <w:r>
        <w:t xml:space="preserve">. </w:t>
      </w:r>
    </w:p>
    <w:p w:rsidR="009F4EC6" w:rsidP="009F4EC6" w:rsidRDefault="009F4EC6" w14:paraId="748B00EA" w14:textId="56FCEF3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EC6" w:rsidP="009F4EC6" w:rsidRDefault="009F4EC6" w14:paraId="150B5B43" w14:textId="77777777">
      <w:pPr>
        <w:pStyle w:val="InfoPara"/>
      </w:pPr>
      <w:r>
        <w:t>Scale Description</w:t>
      </w:r>
    </w:p>
    <w:p w:rsidR="009F4EC6" w:rsidP="009F4EC6" w:rsidRDefault="009F4EC6" w14:paraId="6FB8DBA6" w14:textId="67751E6F">
      <w:r>
        <w:t xml:space="preserve">These sites are generally small relative to the entire </w:t>
      </w:r>
      <w:r w:rsidR="00BB4E99">
        <w:t>MZ</w:t>
      </w:r>
      <w:r>
        <w:t>. Size varies from a few acres to thousands.</w:t>
      </w:r>
    </w:p>
    <w:p w:rsidR="009F4EC6" w:rsidP="009F4EC6" w:rsidRDefault="009F4EC6" w14:paraId="6BA22F63" w14:textId="77777777">
      <w:pPr>
        <w:pStyle w:val="InfoPara"/>
      </w:pPr>
      <w:r>
        <w:t>Adjacency or Identification Concerns</w:t>
      </w:r>
    </w:p>
    <w:p w:rsidR="009F4EC6" w:rsidP="009F4EC6" w:rsidRDefault="009F4EC6" w14:paraId="4800CDF8" w14:textId="77777777">
      <w:r>
        <w:t xml:space="preserve">Found adjacent to giant sacaton swells. </w:t>
      </w:r>
    </w:p>
    <w:p w:rsidR="009F4EC6" w:rsidP="009F4EC6" w:rsidRDefault="009F4EC6" w14:paraId="61EA773D" w14:textId="77777777"/>
    <w:p w:rsidR="009F4EC6" w:rsidP="009F4EC6" w:rsidRDefault="009F4EC6" w14:paraId="7AED3852" w14:textId="6D64E7B9">
      <w:r>
        <w:t xml:space="preserve">Many of these sites were impacted by </w:t>
      </w:r>
      <w:r w:rsidR="00BB4E99">
        <w:t xml:space="preserve">the </w:t>
      </w:r>
      <w:r>
        <w:t>introduc</w:t>
      </w:r>
      <w:r w:rsidR="00BB4E99">
        <w:t>tion of</w:t>
      </w:r>
      <w:r>
        <w:t xml:space="preserve"> grazing animals following European settlement. Head</w:t>
      </w:r>
      <w:r w:rsidR="00BB4E99">
        <w:t>-</w:t>
      </w:r>
      <w:r>
        <w:t>cutting of drainages decreased functionality of systems.</w:t>
      </w:r>
    </w:p>
    <w:p w:rsidR="009F4EC6" w:rsidP="009F4EC6" w:rsidRDefault="009F4EC6" w14:paraId="7996A7D5" w14:textId="77777777">
      <w:pPr>
        <w:pStyle w:val="InfoPara"/>
      </w:pPr>
      <w:r>
        <w:t>Issues or Problems</w:t>
      </w:r>
    </w:p>
    <w:p w:rsidR="009F4EC6" w:rsidP="009F4EC6" w:rsidRDefault="009F4EC6" w14:paraId="23B194EF" w14:textId="591355FD">
      <w:r>
        <w:t>The scale of historic</w:t>
      </w:r>
      <w:r w:rsidR="00BB4E99">
        <w:t>al</w:t>
      </w:r>
      <w:r>
        <w:t xml:space="preserve"> fire is unknown and numbers provided are a guess.</w:t>
      </w:r>
    </w:p>
    <w:p w:rsidR="009F4EC6" w:rsidP="009F4EC6" w:rsidRDefault="009F4EC6" w14:paraId="6EAB66B8" w14:textId="77777777">
      <w:pPr>
        <w:pStyle w:val="InfoPara"/>
      </w:pPr>
      <w:r>
        <w:t>Native Uncharacteristic Conditions</w:t>
      </w:r>
    </w:p>
    <w:p w:rsidR="009F4EC6" w:rsidP="009F4EC6" w:rsidRDefault="009F4EC6" w14:paraId="40908F23" w14:textId="77777777"/>
    <w:p w:rsidR="009F4EC6" w:rsidP="009F4EC6" w:rsidRDefault="009F4EC6" w14:paraId="04D019F2" w14:textId="77777777">
      <w:pPr>
        <w:pStyle w:val="InfoPara"/>
      </w:pPr>
      <w:r>
        <w:t>Comments</w:t>
      </w:r>
    </w:p>
    <w:p w:rsidR="009E512D" w:rsidP="009E512D" w:rsidRDefault="009E512D" w14:paraId="3E7FFF6D" w14:textId="6BC693E0">
      <w:r>
        <w:t xml:space="preserve">During the 2017 </w:t>
      </w:r>
      <w:r w:rsidR="00BB4E99">
        <w:t>r</w:t>
      </w:r>
      <w:r>
        <w:t>eview</w:t>
      </w:r>
      <w:r w:rsidR="00BB4E99">
        <w:t>,</w:t>
      </w:r>
      <w:r>
        <w:t xml:space="preserve"> Kori Blankenship changed the class-maintaining mixed fires in </w:t>
      </w:r>
      <w:r w:rsidR="002F6C68">
        <w:t>the Early</w:t>
      </w:r>
      <w:r w:rsidR="00BB4E99">
        <w:t xml:space="preserve"> </w:t>
      </w:r>
      <w:r w:rsidR="002F6C68">
        <w:t>1 Open, Mid</w:t>
      </w:r>
      <w:r w:rsidR="00BB4E99">
        <w:t xml:space="preserve"> </w:t>
      </w:r>
      <w:r w:rsidR="002F6C68">
        <w:t>1 Open, and Late</w:t>
      </w:r>
      <w:r w:rsidR="00BB4E99">
        <w:t xml:space="preserve"> </w:t>
      </w:r>
      <w:r w:rsidR="002F6C68">
        <w:t>1 Open classes</w:t>
      </w:r>
      <w:r>
        <w:t xml:space="preserve"> from mixed to replacement severity to comply with LANDFIRE fire severity definitions; transition probabilities were not changed. LANDFIRE defines replacement severity fire as a fire that top-kills &gt;75% of the upper</w:t>
      </w:r>
      <w:r w:rsidR="00BB4E99">
        <w:t xml:space="preserve"> </w:t>
      </w:r>
      <w:r>
        <w:t>layer lifeform. Because most major species listed for this BpS are top-killed by fire (</w:t>
      </w:r>
      <w:r w:rsidR="00FB754B">
        <w:t>per</w:t>
      </w:r>
      <w:r>
        <w:t xml:space="preserve"> their respective Fire Effects Information System species reviews), Blankenship assumed the modelers </w:t>
      </w:r>
      <w:r>
        <w:lastRenderedPageBreak/>
        <w:t>used mixed fire to represent a very patchy fire</w:t>
      </w:r>
      <w:r w:rsidR="00BB4E99">
        <w:t>.</w:t>
      </w:r>
      <w:r>
        <w:t xml:space="preserve"> </w:t>
      </w:r>
      <w:r w:rsidR="00BB4E99">
        <w:t>B</w:t>
      </w:r>
      <w:r>
        <w:t>ut</w:t>
      </w:r>
      <w:r w:rsidR="00BB4E99">
        <w:t>,</w:t>
      </w:r>
      <w:r>
        <w:t xml:space="preserve"> because where fire occurred it probably top-killed most plants</w:t>
      </w:r>
      <w:r w:rsidR="00BB4E99">
        <w:t>,</w:t>
      </w:r>
      <w:r>
        <w:t xml:space="preserve"> it met LANDFIRE’s replacement fire criteria. </w:t>
      </w:r>
      <w:r w:rsidR="002F6C68">
        <w:t>Note that this change resulted in two replacement fire transitions in the Early</w:t>
      </w:r>
      <w:r w:rsidR="00BB4E99">
        <w:t xml:space="preserve"> </w:t>
      </w:r>
      <w:r w:rsidR="002F6C68">
        <w:t>1 Open class: a replacement fire that burn</w:t>
      </w:r>
      <w:r w:rsidR="005A62CB">
        <w:t>ed</w:t>
      </w:r>
      <w:r w:rsidR="002F6C68">
        <w:t xml:space="preserve"> more continuously and reset the class age, and one that le</w:t>
      </w:r>
      <w:r w:rsidR="005A62CB">
        <w:t>ft</w:t>
      </w:r>
      <w:r w:rsidR="002F6C68">
        <w:t xml:space="preserve"> more unburned patches and d</w:t>
      </w:r>
      <w:r w:rsidR="005A62CB">
        <w:t>id</w:t>
      </w:r>
      <w:r w:rsidR="002F6C68">
        <w:t xml:space="preserve"> not reset the class age. </w:t>
      </w:r>
    </w:p>
    <w:p w:rsidR="009E512D" w:rsidP="009E512D" w:rsidRDefault="009E512D" w14:paraId="4F76E05F" w14:textId="77777777">
      <w:pPr>
        <w:rPr>
          <w:highlight w:val="yellow"/>
        </w:rPr>
      </w:pPr>
    </w:p>
    <w:p w:rsidR="009F4EC6" w:rsidP="009F4EC6" w:rsidRDefault="009F4EC6" w14:paraId="413CE9B6" w14:textId="77777777">
      <w:pPr>
        <w:pStyle w:val="ReportSection"/>
      </w:pPr>
      <w:r>
        <w:t>Succession Classes</w:t>
      </w:r>
    </w:p>
    <w:p w:rsidR="009F4EC6" w:rsidP="009F4EC6" w:rsidRDefault="009F4EC6" w14:paraId="58DEB03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EC6" w:rsidP="009F4EC6" w:rsidRDefault="009F4EC6" w14:paraId="721A807F"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Open</w:t>
      </w:r>
    </w:p>
    <w:p w:rsidR="009F4EC6" w:rsidP="009F4EC6" w:rsidRDefault="009F4EC6" w14:paraId="65D42514" w14:textId="77777777"/>
    <w:p w:rsidR="009F4EC6" w:rsidP="009F4EC6" w:rsidRDefault="009F4EC6" w14:paraId="169F6BC0" w14:textId="77777777">
      <w:pPr>
        <w:pStyle w:val="SClassInfoPara"/>
      </w:pPr>
      <w:r>
        <w:t>Indicator Species</w:t>
      </w:r>
    </w:p>
    <w:p w:rsidR="009F4EC6" w:rsidP="009F4EC6" w:rsidRDefault="009F4EC6" w14:paraId="2453DEDD" w14:textId="77777777"/>
    <w:p w:rsidR="009F4EC6" w:rsidP="009F4EC6" w:rsidRDefault="009F4EC6" w14:paraId="40997BF5" w14:textId="77777777">
      <w:pPr>
        <w:pStyle w:val="SClassInfoPara"/>
      </w:pPr>
      <w:r>
        <w:t>Description</w:t>
      </w:r>
    </w:p>
    <w:p w:rsidR="009F4EC6" w:rsidP="009F4EC6" w:rsidRDefault="009F4EC6" w14:paraId="24A2B5DC" w14:textId="3D9A3D05">
      <w:r>
        <w:t>Post</w:t>
      </w:r>
      <w:r w:rsidR="00BB4E99">
        <w:t>-</w:t>
      </w:r>
      <w:r>
        <w:t>fire, flood</w:t>
      </w:r>
      <w:r w:rsidR="00BB4E99">
        <w:t>,</w:t>
      </w:r>
      <w:r>
        <w:t xml:space="preserve"> or drought early</w:t>
      </w:r>
      <w:r w:rsidR="00BB4E99">
        <w:t>-</w:t>
      </w:r>
      <w:r>
        <w:t xml:space="preserve">seral community. Bare ground is 10-30%.Total vegetative canopy cover is 0-25%. Relative forb cover is 10-40%. Relative graminoid cover is 60-90%. Shrub cover is minimal or </w:t>
      </w:r>
      <w:r w:rsidR="003F0991">
        <w:t xml:space="preserve">nonexistent. </w:t>
      </w:r>
    </w:p>
    <w:p>
      <w:r>
        <w:rPr>
          <w:i/>
          <w:u w:val="single"/>
        </w:rPr>
        <w:t>Maximum Tree Size Class</w:t>
      </w:r>
      <w:br/>
      <w:r>
        <w:t>None</w:t>
      </w:r>
    </w:p>
    <w:p w:rsidR="009F4EC6" w:rsidP="009F4EC6" w:rsidRDefault="009F4EC6" w14:paraId="112775C4" w14:textId="42F4BA9E">
      <w:pPr>
        <w:pStyle w:val="InfoPara"/>
        <w:pBdr>
          <w:top w:val="single" w:color="auto" w:sz="4" w:space="1"/>
        </w:pBdr>
      </w:pPr>
      <w:r>
        <w:t>Class B</w:t>
      </w:r>
      <w:r>
        <w:tab/>
        <w:t>74</w:t>
      </w:r>
      <w:r w:rsidR="002A3B10">
        <w:tab/>
      </w:r>
      <w:r w:rsidR="002A3B10">
        <w:tab/>
      </w:r>
      <w:r w:rsidR="002A3B10">
        <w:tab/>
      </w:r>
      <w:r w:rsidR="002A3B10">
        <w:tab/>
      </w:r>
      <w:r w:rsidR="004F7795">
        <w:t>Mid Development 1 - Open</w:t>
      </w:r>
    </w:p>
    <w:p w:rsidR="009F4EC6" w:rsidP="009F4EC6" w:rsidRDefault="009F4EC6" w14:paraId="12DF5184" w14:textId="77777777"/>
    <w:p w:rsidR="009F4EC6" w:rsidP="009F4EC6" w:rsidRDefault="009F4EC6" w14:paraId="1C46FB2A" w14:textId="77777777">
      <w:pPr>
        <w:pStyle w:val="SClassInfoPara"/>
      </w:pPr>
      <w:r>
        <w:t>Indicator Species</w:t>
      </w:r>
    </w:p>
    <w:p w:rsidR="009F4EC6" w:rsidP="009F4EC6" w:rsidRDefault="009F4EC6" w14:paraId="002E9FED" w14:textId="77777777"/>
    <w:p w:rsidR="009F4EC6" w:rsidP="009F4EC6" w:rsidRDefault="009F4EC6" w14:paraId="17B9ED3D" w14:textId="77777777">
      <w:pPr>
        <w:pStyle w:val="SClassInfoPara"/>
      </w:pPr>
      <w:r>
        <w:t>Description</w:t>
      </w:r>
    </w:p>
    <w:p w:rsidR="009F4EC6" w:rsidP="009F4EC6" w:rsidRDefault="009F4EC6" w14:paraId="52CF0218" w14:textId="4C865EF4">
      <w:r>
        <w:t>Mostly stable and resilient system. Bare ground is &lt;10%. Total canopy cover is 25-80%. Relative cover of grasses is &gt;85%. Relative cover of forbs is 0-5%. Relative cover of shr</w:t>
      </w:r>
      <w:r w:rsidR="003F0991">
        <w:t xml:space="preserve">ubs is 0-10%. </w:t>
      </w:r>
      <w:r>
        <w:t xml:space="preserve">Weather and flooding affects this system in two different ways: </w:t>
      </w:r>
      <w:r w:rsidR="00BB4E99">
        <w:t>(</w:t>
      </w:r>
      <w:r>
        <w:t xml:space="preserve">1) </w:t>
      </w:r>
      <w:r w:rsidR="00BB4E99">
        <w:t>r</w:t>
      </w:r>
      <w:r>
        <w:t>ecurring drought thin</w:t>
      </w:r>
      <w:r w:rsidR="00BB4E99">
        <w:t>s</w:t>
      </w:r>
      <w:r>
        <w:t xml:space="preserve"> vegetation and keep</w:t>
      </w:r>
      <w:r w:rsidR="00BB4E99">
        <w:t>s</w:t>
      </w:r>
      <w:r>
        <w:t xml:space="preserve"> it open and </w:t>
      </w:r>
      <w:r w:rsidR="00BB4E99">
        <w:t>(</w:t>
      </w:r>
      <w:r>
        <w:t xml:space="preserve">2) </w:t>
      </w:r>
      <w:r w:rsidR="00BB4E99">
        <w:t>t</w:t>
      </w:r>
      <w:r>
        <w:t xml:space="preserve">he site </w:t>
      </w:r>
      <w:r w:rsidR="00BB4E99">
        <w:t xml:space="preserve">is </w:t>
      </w:r>
      <w:r>
        <w:t>scoured and downcut by flood events</w:t>
      </w:r>
      <w:r w:rsidR="00B1649A">
        <w:t>.</w:t>
      </w:r>
      <w:r>
        <w:t xml:space="preserve"> </w:t>
      </w:r>
    </w:p>
    <w:p w:rsidR="009F4EC6" w:rsidP="009F4EC6" w:rsidRDefault="009F4EC6" w14:paraId="6A903F1E" w14:textId="77777777"/>
    <w:p>
      <w:r>
        <w:rPr>
          <w:i/>
          <w:u w:val="single"/>
        </w:rPr>
        <w:t>Maximum Tree Size Class</w:t>
      </w:r>
      <w:br/>
      <w:r>
        <w:t>None</w:t>
      </w:r>
    </w:p>
    <w:p w:rsidR="009F4EC6" w:rsidP="009F4EC6" w:rsidRDefault="009F4EC6" w14:paraId="3AD2639A" w14:textId="70F497F3">
      <w:pPr>
        <w:pStyle w:val="InfoPara"/>
        <w:pBdr>
          <w:top w:val="single" w:color="auto" w:sz="4" w:space="1"/>
        </w:pBdr>
      </w:pPr>
      <w:r>
        <w:t>Class C</w:t>
      </w:r>
      <w:r>
        <w:tab/>
        <w:t>18</w:t>
      </w:r>
      <w:r w:rsidR="002A3B10">
        <w:tab/>
      </w:r>
      <w:r w:rsidR="002A3B10">
        <w:tab/>
      </w:r>
      <w:r w:rsidR="002A3B10">
        <w:tab/>
      </w:r>
      <w:r w:rsidR="002A3B10">
        <w:tab/>
      </w:r>
      <w:r w:rsidR="004F7795">
        <w:t>Late Development 1 - Open</w:t>
      </w:r>
    </w:p>
    <w:p w:rsidR="009F4EC6" w:rsidP="009F4EC6" w:rsidRDefault="009F4EC6" w14:paraId="2734BFE0" w14:textId="77777777"/>
    <w:p w:rsidR="009F4EC6" w:rsidP="009F4EC6" w:rsidRDefault="009F4EC6" w14:paraId="2DB1C201" w14:textId="77777777">
      <w:pPr>
        <w:pStyle w:val="SClassInfoPara"/>
      </w:pPr>
      <w:r>
        <w:t>Indicator Species</w:t>
      </w:r>
    </w:p>
    <w:p w:rsidR="009F4EC6" w:rsidP="009F4EC6" w:rsidRDefault="009F4EC6" w14:paraId="3FADA433" w14:textId="77777777"/>
    <w:p w:rsidR="009F4EC6" w:rsidP="009F4EC6" w:rsidRDefault="009F4EC6" w14:paraId="03811CC9" w14:textId="77777777">
      <w:pPr>
        <w:pStyle w:val="SClassInfoPara"/>
      </w:pPr>
      <w:r>
        <w:t>Description</w:t>
      </w:r>
    </w:p>
    <w:p w:rsidR="009F4EC6" w:rsidP="009F4EC6" w:rsidRDefault="009F4EC6" w14:paraId="0B39FFD9" w14:textId="6608501A">
      <w:r>
        <w:t xml:space="preserve">This system differs from </w:t>
      </w:r>
      <w:r w:rsidR="00BB4E99">
        <w:t>M</w:t>
      </w:r>
      <w:r>
        <w:t>id</w:t>
      </w:r>
      <w:r w:rsidR="00BB4E99">
        <w:t xml:space="preserve"> O</w:t>
      </w:r>
      <w:r>
        <w:t xml:space="preserve">pen by an increase in the shrub cover component. Bare ground is &gt;10%, increasing due to </w:t>
      </w:r>
      <w:r w:rsidR="00632472">
        <w:t xml:space="preserve">upsurge </w:t>
      </w:r>
      <w:r>
        <w:t>of shrub, rabbitbrush</w:t>
      </w:r>
      <w:r w:rsidR="00632472">
        <w:t>,</w:t>
      </w:r>
      <w:r>
        <w:t xml:space="preserve"> and juniper invasion. Total canopy cover is 50-80%. Relative cover of grasses is 25-50%. Relative cover of forbs is 0-5% Relative cover of shrubs (most frequently</w:t>
      </w:r>
      <w:r w:rsidR="00632472">
        <w:t>,</w:t>
      </w:r>
      <w:r>
        <w:t xml:space="preserve"> rubber rabbitbrush</w:t>
      </w:r>
      <w:r w:rsidR="00632472">
        <w:t>)</w:t>
      </w:r>
      <w:r>
        <w:t xml:space="preserve"> is 10-75%. </w:t>
      </w:r>
      <w:r w:rsidR="00B1649A">
        <w:t>D</w:t>
      </w:r>
      <w:r>
        <w:t xml:space="preserve">rought </w:t>
      </w:r>
      <w:r w:rsidR="00B1649A">
        <w:t xml:space="preserve">and native grazing </w:t>
      </w:r>
      <w:r>
        <w:t xml:space="preserve">thin shrubs. </w:t>
      </w:r>
    </w:p>
    <w:p w:rsidR="009F4EC6" w:rsidP="009F4EC6" w:rsidRDefault="009F4EC6" w14:paraId="4B18DD7B" w14:textId="77777777"/>
    <w:p>
      <w:r>
        <w:rPr>
          <w:i/>
          <w:u w:val="single"/>
        </w:rPr>
        <w:t>Maximum Tree Size Class</w:t>
      </w:r>
      <w:br/>
      <w:r>
        <w:t>None</w:t>
      </w:r>
    </w:p>
    <w:p w:rsidR="009F4EC6" w:rsidP="009F4EC6" w:rsidRDefault="009F4EC6" w14:paraId="13F593A0" w14:textId="77777777">
      <w:pPr>
        <w:pStyle w:val="InfoPara"/>
        <w:pBdr>
          <w:top w:val="single" w:color="auto" w:sz="4" w:space="1"/>
        </w:pBdr>
      </w:pPr>
      <w:r>
        <w:t>Class D</w:t>
      </w:r>
      <w:r>
        <w:tab/>
        <w:t>4</w:t>
      </w:r>
      <w:r w:rsidR="002A3B10">
        <w:tab/>
      </w:r>
      <w:r w:rsidR="002A3B10">
        <w:tab/>
      </w:r>
      <w:r w:rsidR="002A3B10">
        <w:tab/>
      </w:r>
      <w:r w:rsidR="002A3B10">
        <w:tab/>
      </w:r>
      <w:r w:rsidR="004F7795">
        <w:t>Mid Development 1 - Closed</w:t>
      </w:r>
    </w:p>
    <w:p w:rsidR="009F4EC6" w:rsidP="009F4EC6" w:rsidRDefault="009F4EC6" w14:paraId="7DEE22CD" w14:textId="77777777"/>
    <w:p w:rsidR="009F4EC6" w:rsidP="009F4EC6" w:rsidRDefault="009F4EC6" w14:paraId="33BA20FD" w14:textId="77777777">
      <w:pPr>
        <w:pStyle w:val="SClassInfoPara"/>
      </w:pPr>
      <w:r>
        <w:t>Indicator Species</w:t>
      </w:r>
    </w:p>
    <w:p w:rsidR="009F4EC6" w:rsidP="009F4EC6" w:rsidRDefault="009F4EC6" w14:paraId="3713D200" w14:textId="77777777"/>
    <w:p w:rsidR="009F4EC6" w:rsidP="009F4EC6" w:rsidRDefault="009F4EC6" w14:paraId="0E6C1DA0" w14:textId="77777777">
      <w:pPr>
        <w:pStyle w:val="SClassInfoPara"/>
      </w:pPr>
      <w:r>
        <w:t>Description</w:t>
      </w:r>
    </w:p>
    <w:p w:rsidR="009F4EC6" w:rsidP="009F4EC6" w:rsidRDefault="009F4EC6" w14:paraId="64B92B82" w14:textId="5F42D0FB">
      <w:r>
        <w:t>Juniper</w:t>
      </w:r>
      <w:r w:rsidR="00632472">
        <w:t>-</w:t>
      </w:r>
      <w:r>
        <w:t xml:space="preserve">invaded system results from a lack of disturbance. As juniper component </w:t>
      </w:r>
      <w:r w:rsidR="00632472">
        <w:t>expands,</w:t>
      </w:r>
      <w:r>
        <w:t xml:space="preserve"> bare soil increases a</w:t>
      </w:r>
      <w:r w:rsidR="003F0991">
        <w:t xml:space="preserve">nd shrub decreases. </w:t>
      </w:r>
    </w:p>
    <w:p w:rsidR="009F4EC6" w:rsidP="009F4EC6" w:rsidRDefault="009F4EC6" w14:paraId="2EC716C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F4EC6" w:rsidP="009F4EC6" w:rsidRDefault="009F4EC6" w14:paraId="51433E9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9F4EC6" w:rsidP="009F4EC6" w:rsidRDefault="009F4EC6" w14:paraId="1BC555D1" w14:textId="77777777"/>
    <w:p w:rsidR="009F4EC6" w:rsidP="009F4EC6" w:rsidRDefault="009F4EC6" w14:paraId="7C79EB6B" w14:textId="77777777">
      <w:r>
        <w:lastRenderedPageBreak/>
        <w:t>Howell, C., R. Hudson, B. Glover and K. Amy. 2004. Resource Implementation Protocol for Rapid Assessment Matrices. USDA Forest Service, Humboldt-Toiyabe National Forest.</w:t>
      </w:r>
    </w:p>
    <w:p w:rsidR="009F4EC6" w:rsidP="009F4EC6" w:rsidRDefault="009F4EC6" w14:paraId="6C49666C" w14:textId="77777777"/>
    <w:p w:rsidR="009F4EC6" w:rsidP="009F4EC6" w:rsidRDefault="009F4EC6" w14:paraId="56EB357E" w14:textId="77777777">
      <w:r>
        <w:t>Kellogg, E.A. 1985. A biosystematic study of the Poa secunda complex. Journal of the Arnold Arboretum. 66: 201-242.</w:t>
      </w:r>
    </w:p>
    <w:p w:rsidR="009F4EC6" w:rsidP="009F4EC6" w:rsidRDefault="009F4EC6" w14:paraId="18701125" w14:textId="77777777"/>
    <w:p w:rsidR="009F4EC6" w:rsidP="009F4EC6" w:rsidRDefault="009F4EC6" w14:paraId="1E4E8146" w14:textId="77777777">
      <w:r>
        <w:t xml:space="preserve">Martin, R.E. and J.D. Dell. 1978. Planning for prescribed burning in the Inland Northwest. Gen. Tech. Rep. PNW-76. Portland, OR: USDA Forest Service, Pacific Northwest Forest and Range Experiment Station. 67 pp. </w:t>
      </w:r>
    </w:p>
    <w:p w:rsidR="009F4EC6" w:rsidP="009F4EC6" w:rsidRDefault="009F4EC6" w14:paraId="44C2232F" w14:textId="77777777"/>
    <w:p w:rsidR="009F4EC6" w:rsidP="009F4EC6" w:rsidRDefault="009F4EC6" w14:paraId="66CCAA39" w14:textId="77777777">
      <w:r>
        <w:t>McKell, C.M. 1956. Some characteristics contributing to the establishment of rabbitbrush, Chrysothamnus spp. Corvallis, OR: Oregon State College. 130 pp. Dissertation.</w:t>
      </w:r>
    </w:p>
    <w:p w:rsidR="009F4EC6" w:rsidP="009F4EC6" w:rsidRDefault="009F4EC6" w14:paraId="54AB38FA" w14:textId="77777777"/>
    <w:p w:rsidR="009F4EC6" w:rsidP="009F4EC6" w:rsidRDefault="009F4EC6" w14:paraId="47B5BAB8"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9F4EC6" w:rsidP="009F4EC6" w:rsidRDefault="009F4EC6" w14:paraId="21C8EDE7" w14:textId="77777777"/>
    <w:p w:rsidR="009F4EC6" w:rsidP="009F4EC6" w:rsidRDefault="009F4EC6" w14:paraId="345B6E37" w14:textId="77777777">
      <w:r>
        <w:t>NatureServe. 2007. International Ecological Classification Standard: Terrestrial Ecological Classifications. NatureServe Central Databases. Arlington, VA. Data current as of 10 February 2007.</w:t>
      </w:r>
    </w:p>
    <w:p w:rsidR="009F4EC6" w:rsidP="009F4EC6" w:rsidRDefault="009F4EC6" w14:paraId="32A00FC5" w14:textId="77777777"/>
    <w:p w:rsidR="009F4EC6" w:rsidP="009F4EC6" w:rsidRDefault="009F4EC6" w14:paraId="4189BF99" w14:textId="77777777">
      <w:r>
        <w:t>Plummer, A.P., A.C. Hull, Jr., G. Stewart and J.H. Robertson. 1955. Seeding rangelands in Utah, Nevada, southern Idaho and western Wyoming. Agric. Handb. 71. Washington, DC: USDA Forest Service. 73 pp.</w:t>
      </w:r>
    </w:p>
    <w:p w:rsidR="009F4EC6" w:rsidP="009F4EC6" w:rsidRDefault="009F4EC6" w14:paraId="5C8831EA" w14:textId="77777777"/>
    <w:p w:rsidR="009F4EC6" w:rsidP="009F4EC6" w:rsidRDefault="009F4EC6" w14:paraId="6FEFB5F9" w14:textId="77777777">
      <w:r>
        <w:t>Range, P., P. Veisze, C. Beyer and G. Zschaechner. 1982. Great Basin rate-of-spread study: Fire behavior/fire effects. Reno, Nevada: U.S. Department of the Interior, Bureau of Land Management, Nevada State Office, Branch of Protection. 56 pp.</w:t>
      </w:r>
    </w:p>
    <w:p w:rsidR="009F4EC6" w:rsidP="009F4EC6" w:rsidRDefault="009F4EC6" w14:paraId="5A24F4BC" w14:textId="77777777"/>
    <w:p w:rsidR="009F4EC6" w:rsidP="009F4EC6" w:rsidRDefault="009F4EC6" w14:paraId="56CDC40F" w14:textId="77777777">
      <w:r>
        <w:t>USDA-NRCS. 1991. Range Ecological Sites, Major Land Resource Area 28B. Central Nevada. Available online: http://esis.sc.egov.usda.gov/Welcome/pgESDWelcome.aspx.</w:t>
      </w:r>
    </w:p>
    <w:p w:rsidR="009F4EC6" w:rsidP="009F4EC6" w:rsidRDefault="009F4EC6" w14:paraId="2EE765A4" w14:textId="77777777"/>
    <w:p w:rsidR="009F4EC6" w:rsidP="009F4EC6" w:rsidRDefault="009F4EC6" w14:paraId="7E331785" w14:textId="77777777">
      <w:r>
        <w:t>Young, R.P. 1983. Fire as a vegetation management tool in rangelands of the Intermountain Region. Pages 18-31 in: S.B. Monsen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9F4EC6" w:rsidP="009F4EC6" w:rsidRDefault="009F4EC6" w14:paraId="091A4C72" w14:textId="77777777"/>
    <w:p w:rsidR="009F4EC6" w:rsidP="009F4EC6" w:rsidRDefault="009F4EC6" w14:paraId="50F36018" w14:textId="77777777">
      <w:r>
        <w:t>Zouhar, K.L. 2000. Achnatherum nelsonii. In: Fire Effects Information System, [Online]. USDA Forest Service, Rocky Mountain Research Station, Fire Sciences Laboratory (Producer). Available: http://www.fs.fed.us/database/feis/.</w:t>
      </w:r>
    </w:p>
    <w:p w:rsidR="009F4EC6" w:rsidP="009F4EC6" w:rsidRDefault="009F4EC6" w14:paraId="23BA58C7" w14:textId="77777777"/>
    <w:p w:rsidR="009F4EC6" w:rsidP="009F4EC6" w:rsidRDefault="009F4EC6" w14:paraId="3EEC9EE3" w14:textId="77777777">
      <w:r>
        <w:t xml:space="preserve">Zschaechner, G.A. 1985. Studying rangeland fire effects: a case study in Nevada. Pages 66-84 in: K. Sanders and J. Durham, eds. Rangeland fire effects: Proceedings of the symposium; 1984 </w:t>
      </w:r>
      <w:r>
        <w:lastRenderedPageBreak/>
        <w:t>November 27-29; Boise, ID. Boise, ID: U.S. Department of the Interior, Bureau of Land Management, Idaho State Office.</w:t>
      </w:r>
    </w:p>
    <w:p w:rsidRPr="00A43E41" w:rsidR="004D5F12" w:rsidP="009F4EC6" w:rsidRDefault="004D5F12" w14:paraId="1698471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82E2" w14:textId="77777777" w:rsidR="001750CC" w:rsidRDefault="001750CC">
      <w:r>
        <w:separator/>
      </w:r>
    </w:p>
  </w:endnote>
  <w:endnote w:type="continuationSeparator" w:id="0">
    <w:p w14:paraId="27998895" w14:textId="77777777" w:rsidR="001750CC" w:rsidRDefault="0017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D17D" w14:textId="77777777" w:rsidR="009F4EC6" w:rsidRDefault="009F4EC6" w:rsidP="009F4E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5D5F0" w14:textId="77777777" w:rsidR="001750CC" w:rsidRDefault="001750CC">
      <w:r>
        <w:separator/>
      </w:r>
    </w:p>
  </w:footnote>
  <w:footnote w:type="continuationSeparator" w:id="0">
    <w:p w14:paraId="3D693C1D" w14:textId="77777777" w:rsidR="001750CC" w:rsidRDefault="0017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65E42" w14:textId="77777777" w:rsidR="00A43E41" w:rsidRDefault="00A43E41" w:rsidP="009F4E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29D8"/>
    <w:pPr>
      <w:ind w:left="720"/>
    </w:pPr>
    <w:rPr>
      <w:rFonts w:ascii="Calibri" w:eastAsiaTheme="minorHAnsi" w:hAnsi="Calibri"/>
      <w:sz w:val="22"/>
      <w:szCs w:val="22"/>
    </w:rPr>
  </w:style>
  <w:style w:type="character" w:styleId="Hyperlink">
    <w:name w:val="Hyperlink"/>
    <w:basedOn w:val="DefaultParagraphFont"/>
    <w:rsid w:val="00FF29D8"/>
    <w:rPr>
      <w:color w:val="0000FF" w:themeColor="hyperlink"/>
      <w:u w:val="single"/>
    </w:rPr>
  </w:style>
  <w:style w:type="paragraph" w:styleId="BalloonText">
    <w:name w:val="Balloon Text"/>
    <w:basedOn w:val="Normal"/>
    <w:link w:val="BalloonTextChar"/>
    <w:uiPriority w:val="99"/>
    <w:semiHidden/>
    <w:unhideWhenUsed/>
    <w:rsid w:val="00FF29D8"/>
    <w:rPr>
      <w:rFonts w:ascii="Tahoma" w:hAnsi="Tahoma" w:cs="Tahoma"/>
      <w:sz w:val="16"/>
      <w:szCs w:val="16"/>
    </w:rPr>
  </w:style>
  <w:style w:type="character" w:customStyle="1" w:styleId="BalloonTextChar">
    <w:name w:val="Balloon Text Char"/>
    <w:basedOn w:val="DefaultParagraphFont"/>
    <w:link w:val="BalloonText"/>
    <w:uiPriority w:val="99"/>
    <w:semiHidden/>
    <w:rsid w:val="00FF29D8"/>
    <w:rPr>
      <w:rFonts w:ascii="Tahoma" w:hAnsi="Tahoma" w:cs="Tahoma"/>
      <w:sz w:val="16"/>
      <w:szCs w:val="16"/>
    </w:rPr>
  </w:style>
  <w:style w:type="character" w:styleId="CommentReference">
    <w:name w:val="annotation reference"/>
    <w:basedOn w:val="DefaultParagraphFont"/>
    <w:uiPriority w:val="99"/>
    <w:semiHidden/>
    <w:unhideWhenUsed/>
    <w:rsid w:val="00B1649A"/>
    <w:rPr>
      <w:sz w:val="16"/>
      <w:szCs w:val="16"/>
    </w:rPr>
  </w:style>
  <w:style w:type="paragraph" w:styleId="CommentText">
    <w:name w:val="annotation text"/>
    <w:basedOn w:val="Normal"/>
    <w:link w:val="CommentTextChar"/>
    <w:uiPriority w:val="99"/>
    <w:semiHidden/>
    <w:unhideWhenUsed/>
    <w:rsid w:val="00B1649A"/>
    <w:rPr>
      <w:sz w:val="20"/>
      <w:szCs w:val="20"/>
    </w:rPr>
  </w:style>
  <w:style w:type="character" w:customStyle="1" w:styleId="CommentTextChar">
    <w:name w:val="Comment Text Char"/>
    <w:basedOn w:val="DefaultParagraphFont"/>
    <w:link w:val="CommentText"/>
    <w:uiPriority w:val="99"/>
    <w:semiHidden/>
    <w:rsid w:val="00B1649A"/>
  </w:style>
  <w:style w:type="paragraph" w:styleId="CommentSubject">
    <w:name w:val="annotation subject"/>
    <w:basedOn w:val="CommentText"/>
    <w:next w:val="CommentText"/>
    <w:link w:val="CommentSubjectChar"/>
    <w:uiPriority w:val="99"/>
    <w:semiHidden/>
    <w:unhideWhenUsed/>
    <w:rsid w:val="00B1649A"/>
    <w:rPr>
      <w:b/>
      <w:bCs/>
    </w:rPr>
  </w:style>
  <w:style w:type="character" w:customStyle="1" w:styleId="CommentSubjectChar">
    <w:name w:val="Comment Subject Char"/>
    <w:basedOn w:val="CommentTextChar"/>
    <w:link w:val="CommentSubject"/>
    <w:uiPriority w:val="99"/>
    <w:semiHidden/>
    <w:rsid w:val="00B16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5370">
      <w:bodyDiv w:val="1"/>
      <w:marLeft w:val="0"/>
      <w:marRight w:val="0"/>
      <w:marTop w:val="0"/>
      <w:marBottom w:val="0"/>
      <w:divBdr>
        <w:top w:val="none" w:sz="0" w:space="0" w:color="auto"/>
        <w:left w:val="none" w:sz="0" w:space="0" w:color="auto"/>
        <w:bottom w:val="none" w:sz="0" w:space="0" w:color="auto"/>
        <w:right w:val="none" w:sz="0" w:space="0" w:color="auto"/>
      </w:divBdr>
    </w:div>
    <w:div w:id="18193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2014-08-21T14:35:00Z</cp:lastPrinted>
  <dcterms:created xsi:type="dcterms:W3CDTF">2017-08-18T19:45:00Z</dcterms:created>
  <dcterms:modified xsi:type="dcterms:W3CDTF">2025-02-12T09:41:29Z</dcterms:modified>
</cp:coreProperties>
</file>