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F6" w:rsidP="000F59F6" w:rsidRDefault="000F59F6" w14:paraId="5F8A634D" w14:textId="0F3567C0">
      <w:pPr>
        <w:pStyle w:val="BpSTitle"/>
      </w:pPr>
      <w:r>
        <w:t>11740</w:t>
      </w:r>
    </w:p>
    <w:p w:rsidR="000F59F6" w:rsidP="000F59F6" w:rsidRDefault="000F59F6" w14:paraId="5B1059B0" w14:textId="7EECFB09">
      <w:pPr>
        <w:pStyle w:val="BpSTitle"/>
      </w:pPr>
      <w:r>
        <w:t>North Pacific Dry-Mesic Silver Fir-Western Hemlock-Douglas-</w:t>
      </w:r>
      <w:r w:rsidR="00734F6E">
        <w:t>F</w:t>
      </w:r>
      <w:r>
        <w:t>ir Forest</w:t>
      </w:r>
    </w:p>
    <w:p w:rsidR="000F59F6" w:rsidP="000F59F6" w:rsidRDefault="000F59F6" w14:paraId="1D4D912D" w14:textId="3D44B31C">
      <w:r>
        <w:t>BpS Model/Description Version: Aug. 2020</w:t>
      </w:r>
      <w:r>
        <w:tab/>
      </w:r>
      <w:r>
        <w:tab/>
      </w:r>
      <w:r>
        <w:tab/>
      </w:r>
      <w:r>
        <w:tab/>
      </w:r>
      <w:r>
        <w:tab/>
      </w:r>
      <w:r>
        <w:tab/>
      </w:r>
      <w:r>
        <w:tab/>
      </w:r>
    </w:p>
    <w:p w:rsidR="000F59F6" w:rsidP="000F59F6" w:rsidRDefault="000F59F6" w14:paraId="43C735D4" w14:textId="77777777"/>
    <w:p w:rsidR="000F59F6" w:rsidP="000F59F6" w:rsidRDefault="000F59F6" w14:paraId="663A4139" w14:textId="77777777"/>
    <w:p w:rsidRPr="00871BB1" w:rsidR="00871BB1" w:rsidP="000F59F6" w:rsidRDefault="00871BB1" w14:paraId="76F4D4E5" w14:textId="5EA65A54">
      <w:pPr>
        <w:pStyle w:val="InfoPara"/>
        <w:rPr>
          <w:b w:val="0"/>
        </w:rPr>
      </w:pPr>
      <w:r>
        <w:t xml:space="preserve">Reviewer: </w:t>
      </w:r>
      <w:r w:rsidRPr="00871BB1">
        <w:rPr>
          <w:b w:val="0"/>
        </w:rPr>
        <w:t xml:space="preserve">Miles Hemstrom, </w:t>
      </w:r>
      <w:r>
        <w:rPr>
          <w:b w:val="0"/>
        </w:rPr>
        <w:t xml:space="preserve">Pat Hochhalter, Jane Kertis, </w:t>
      </w:r>
      <w:r w:rsidRPr="00871BB1">
        <w:rPr>
          <w:b w:val="0"/>
        </w:rPr>
        <w:t>Amy Nathanson</w:t>
      </w:r>
    </w:p>
    <w:p w:rsidR="000F59F6" w:rsidP="000F59F6" w:rsidRDefault="000F59F6" w14:paraId="63E5201D" w14:textId="735AA18F">
      <w:pPr>
        <w:pStyle w:val="InfoPara"/>
      </w:pPr>
      <w:r>
        <w:t>Vegetation Type</w:t>
      </w:r>
    </w:p>
    <w:p w:rsidR="000F59F6" w:rsidP="000F59F6" w:rsidRDefault="000F59F6" w14:paraId="680DF4C4" w14:textId="77777777">
      <w:r>
        <w:t>Forest and Woodland</w:t>
      </w:r>
    </w:p>
    <w:p w:rsidR="000F59F6" w:rsidP="000F59F6" w:rsidRDefault="000F59F6" w14:paraId="7A73E32F" w14:textId="77777777">
      <w:pPr>
        <w:pStyle w:val="InfoPara"/>
      </w:pPr>
      <w:r>
        <w:t>Map Zones</w:t>
      </w:r>
    </w:p>
    <w:p w:rsidR="000F59F6" w:rsidP="000F59F6" w:rsidRDefault="00D67D51" w14:paraId="4ADF7610" w14:textId="1EC6A439">
      <w:r>
        <w:t xml:space="preserve">1, </w:t>
      </w:r>
      <w:r w:rsidR="000F59F6">
        <w:t>7</w:t>
      </w:r>
    </w:p>
    <w:p w:rsidR="000F59F6" w:rsidP="000F59F6" w:rsidRDefault="000F59F6" w14:paraId="79C1248B" w14:textId="77777777">
      <w:pPr>
        <w:pStyle w:val="InfoPara"/>
      </w:pPr>
      <w:r>
        <w:t>Geographic Range</w:t>
      </w:r>
    </w:p>
    <w:p w:rsidR="000F59F6" w:rsidP="000F59F6" w:rsidRDefault="000F59F6" w14:paraId="01A3D572" w14:textId="1319223B">
      <w:r>
        <w:t xml:space="preserve">The Pacific Silver fir type occurs on the western slopes of the Cascades from British Columbia south to the Rogue and Umpqua River divide in the Southern </w:t>
      </w:r>
      <w:r w:rsidR="00E43EFD">
        <w:t>Cascades.</w:t>
      </w:r>
      <w:r>
        <w:t xml:space="preserve"> It can occur east of the Cascades crest south of M</w:t>
      </w:r>
      <w:r w:rsidR="009C1E40">
        <w:t>ount</w:t>
      </w:r>
      <w:r>
        <w:t xml:space="preserve"> Hood. This low</w:t>
      </w:r>
      <w:r w:rsidR="00734F6E">
        <w:t>-</w:t>
      </w:r>
      <w:r>
        <w:t>elevation type (with a mixed-severity regime) is also found throughout the Ross Lake Drainage and on the eastern slopes of the North Cascades.</w:t>
      </w:r>
    </w:p>
    <w:p w:rsidR="000F59F6" w:rsidP="000F59F6" w:rsidRDefault="000F59F6" w14:paraId="05402DF1" w14:textId="77777777">
      <w:pPr>
        <w:pStyle w:val="InfoPara"/>
      </w:pPr>
      <w:r>
        <w:t>Biophysical Site Description</w:t>
      </w:r>
    </w:p>
    <w:p w:rsidR="000F59F6" w:rsidP="000F59F6" w:rsidRDefault="000F59F6" w14:paraId="0A2F1A85" w14:textId="330C0FA9">
      <w:r>
        <w:t>The Pacific Silver fir forests described in this type occur at lower elevations within the Pacific Silver fir zone (450-800m in the north, 1</w:t>
      </w:r>
      <w:r w:rsidR="00E43EFD">
        <w:t>,</w:t>
      </w:r>
      <w:r>
        <w:t>600-1</w:t>
      </w:r>
      <w:r w:rsidR="00E43EFD">
        <w:t>,</w:t>
      </w:r>
      <w:r>
        <w:t>800m in the south). Pacific silver fir grows on soils developed from nearly every type of parent material found in the Northwest. Growth rates for Pacific silver fir are greatest at low elevations on fine-textured residual soils from sedimentary and basaltic rocks.</w:t>
      </w:r>
    </w:p>
    <w:p w:rsidR="000F59F6" w:rsidP="000F59F6" w:rsidRDefault="000F59F6" w14:paraId="4C19267D" w14:textId="77777777">
      <w:pPr>
        <w:pStyle w:val="InfoPara"/>
      </w:pPr>
      <w:r>
        <w:t>Vegetation Description</w:t>
      </w:r>
    </w:p>
    <w:p w:rsidR="000F59F6" w:rsidP="000F59F6" w:rsidRDefault="000F59F6" w14:paraId="7BE65426" w14:textId="694C0BA1">
      <w:r>
        <w:t>Pacific Silver fir is the dominant and climax tree species in the mature canopy, which it shares with a wide</w:t>
      </w:r>
      <w:r w:rsidR="00734F6E">
        <w:t xml:space="preserve"> </w:t>
      </w:r>
      <w:r>
        <w:t>variety of conifers depending upon locale. Douglas-fir and western hemlock are co</w:t>
      </w:r>
      <w:r w:rsidR="00734F6E">
        <w:t>-</w:t>
      </w:r>
      <w:r>
        <w:t>dominant throug</w:t>
      </w:r>
      <w:r w:rsidR="00CA36CD">
        <w:t>hout the range. Subalpine fir, grand fir, w</w:t>
      </w:r>
      <w:r>
        <w:t>hite pine</w:t>
      </w:r>
      <w:r w:rsidR="00734F6E">
        <w:t>,</w:t>
      </w:r>
      <w:r>
        <w:t xml:space="preserve"> and Eng</w:t>
      </w:r>
      <w:r w:rsidR="00CA36CD">
        <w:t>el</w:t>
      </w:r>
      <w:r>
        <w:t xml:space="preserve">mann spruce are common around Mount </w:t>
      </w:r>
      <w:bookmarkStart w:name="_GoBack" w:id="0"/>
      <w:bookmarkEnd w:id="0"/>
      <w:r>
        <w:t>Adams and in parts of Oregon. Noble fir is commonly associated</w:t>
      </w:r>
      <w:r w:rsidR="009C1E40">
        <w:t xml:space="preserve"> with</w:t>
      </w:r>
      <w:r>
        <w:t xml:space="preserve"> the type from Mount Rainier and south, and Lodgepole pine is common in the North Cascades. The understory is predominantly composed of a lush to moderate layer (depending upon the amount of moisture) of heath shrubs, forbs, ferns</w:t>
      </w:r>
      <w:r w:rsidR="00734F6E">
        <w:t>,</w:t>
      </w:r>
      <w:r>
        <w:t xml:space="preserve"> and mosses.</w:t>
      </w:r>
    </w:p>
    <w:p w:rsidR="000F59F6" w:rsidP="000F59F6" w:rsidRDefault="000F59F6" w14:paraId="4E372A05" w14:textId="77777777">
      <w:pPr>
        <w:pStyle w:val="InfoPara"/>
      </w:pPr>
      <w:r>
        <w:t>BpS Dominant and Indicator Species</w:t>
      </w:r>
    </w:p>
    <w:p>
      <w:r>
        <w:rPr>
          <w:sz w:val="16"/>
        </w:rPr>
        <w:t>Species names are from the NRCS PLANTS database. Check species codes at http://plants.usda.gov.</w:t>
      </w:r>
    </w:p>
    <w:p w:rsidR="000F59F6" w:rsidP="000F59F6" w:rsidRDefault="000F59F6" w14:paraId="515ABE4A" w14:textId="77777777">
      <w:pPr>
        <w:pStyle w:val="InfoPara"/>
      </w:pPr>
      <w:r>
        <w:lastRenderedPageBreak/>
        <w:t>Disturbance Description</w:t>
      </w:r>
    </w:p>
    <w:p w:rsidR="000F59F6" w:rsidP="000F59F6" w:rsidRDefault="000F59F6" w14:paraId="2142FBE5" w14:textId="7D719AEA">
      <w:r>
        <w:t>Pacific Silver fir forests in this type are characterized by infrequent mixed</w:t>
      </w:r>
      <w:r w:rsidR="00734F6E">
        <w:t>-</w:t>
      </w:r>
      <w:r>
        <w:t xml:space="preserve">severity fire regimes </w:t>
      </w:r>
      <w:r w:rsidR="00B96A0B">
        <w:t>occurring</w:t>
      </w:r>
      <w:r>
        <w:t xml:space="preserve"> at &gt;100yrs. These fires produced variably</w:t>
      </w:r>
      <w:r w:rsidR="00734F6E">
        <w:t xml:space="preserve"> </w:t>
      </w:r>
      <w:r>
        <w:t>sized patches throughout the landscape. Landscapes were reset at intervals &gt;200yrs through stand-replacing events. Avalanches and wind events are also c</w:t>
      </w:r>
      <w:r w:rsidR="00E43EFD">
        <w:t>ommon disturbances in this type</w:t>
      </w:r>
      <w:r>
        <w:t>.</w:t>
      </w:r>
    </w:p>
    <w:p w:rsidR="000F59F6" w:rsidP="000F59F6" w:rsidRDefault="009546AF" w14:paraId="21C63FF5" w14:textId="31FD21B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59F6" w:rsidP="000F59F6" w:rsidRDefault="000F59F6" w14:paraId="38FCD524" w14:textId="77777777">
      <w:pPr>
        <w:pStyle w:val="InfoPara"/>
      </w:pPr>
      <w:r>
        <w:t>Scale Description</w:t>
      </w:r>
    </w:p>
    <w:p w:rsidR="000F59F6" w:rsidP="000F59F6" w:rsidRDefault="000F59F6" w14:paraId="56899B6C" w14:textId="5E34C01F">
      <w:r>
        <w:t>Mixed-severity fire events occur on the scale of 1</w:t>
      </w:r>
      <w:r w:rsidR="00E43EFD">
        <w:t>,</w:t>
      </w:r>
      <w:r>
        <w:t>000s of acres and are usually stand-replacing. Infrequent avalanches and wind disturbances also occur in this type, but these disturbances more frequently occur at scales of 10s</w:t>
      </w:r>
      <w:r w:rsidR="00734F6E">
        <w:t>-</w:t>
      </w:r>
      <w:r>
        <w:t>100s of acres.</w:t>
      </w:r>
    </w:p>
    <w:p w:rsidR="000F59F6" w:rsidP="000F59F6" w:rsidRDefault="000F59F6" w14:paraId="189B271A" w14:textId="77777777">
      <w:pPr>
        <w:pStyle w:val="InfoPara"/>
      </w:pPr>
      <w:r>
        <w:t>Adjacency or Identification Concerns</w:t>
      </w:r>
    </w:p>
    <w:p w:rsidR="000F59F6" w:rsidP="000F59F6" w:rsidRDefault="000F59F6" w14:paraId="1337D05D" w14:textId="10CF3CA9">
      <w:r>
        <w:t>The Pacific Silver fir type occurs above the Western hemlock forests. This low</w:t>
      </w:r>
      <w:r w:rsidR="00734F6E">
        <w:t>-</w:t>
      </w:r>
      <w:r>
        <w:t>elevation type is replaced by moister and cooler plant associations (Silver fir -</w:t>
      </w:r>
      <w:r w:rsidR="00734F6E">
        <w:t>-</w:t>
      </w:r>
      <w:r>
        <w:t xml:space="preserve"> Mountain hemlock) at higher elevations. This BpS is distinguished from the high</w:t>
      </w:r>
      <w:r w:rsidR="00734F6E">
        <w:t>-</w:t>
      </w:r>
      <w:r>
        <w:t xml:space="preserve">elevation Pacific Silver </w:t>
      </w:r>
      <w:r w:rsidR="00734F6E">
        <w:t>f</w:t>
      </w:r>
      <w:r>
        <w:t xml:space="preserve">ir type (BpS </w:t>
      </w:r>
      <w:r w:rsidR="008A4997">
        <w:t>10420</w:t>
      </w:r>
      <w:r>
        <w:t>) by elevation breaks: the low</w:t>
      </w:r>
      <w:r w:rsidR="00734F6E">
        <w:t>-</w:t>
      </w:r>
      <w:r>
        <w:t>elevation type occurs below 800m in the north and 1</w:t>
      </w:r>
      <w:r w:rsidR="00E43EFD">
        <w:t>,</w:t>
      </w:r>
      <w:r>
        <w:t>800m in the south.</w:t>
      </w:r>
    </w:p>
    <w:p w:rsidR="000F59F6" w:rsidP="000F59F6" w:rsidRDefault="000F59F6" w14:paraId="5F4130F0" w14:textId="77777777">
      <w:pPr>
        <w:pStyle w:val="InfoPara"/>
      </w:pPr>
      <w:r>
        <w:t>Issues or Problems</w:t>
      </w:r>
    </w:p>
    <w:p w:rsidR="000F59F6" w:rsidP="000F59F6" w:rsidRDefault="000F59F6" w14:paraId="62FF4705" w14:textId="13BC1CFD">
      <w:r>
        <w:t xml:space="preserve">Although windthrow and avalanches are known disturbances in this type, the nature of these disturbances </w:t>
      </w:r>
      <w:r w:rsidR="00734F6E">
        <w:t>is</w:t>
      </w:r>
      <w:r>
        <w:t xml:space="preserve"> based upon opinion only and should be checked for validity. These disturbances were not modeled explicitly.</w:t>
      </w:r>
    </w:p>
    <w:p w:rsidR="00761F25" w:rsidP="000F59F6" w:rsidRDefault="00761F25" w14:paraId="35A3610F" w14:textId="77777777"/>
    <w:p w:rsidR="00761F25" w:rsidP="00761F25" w:rsidRDefault="009C1E40" w14:paraId="489E4183" w14:textId="6832F2F9">
      <w:r>
        <w:t>In</w:t>
      </w:r>
      <w:r w:rsidR="00734F6E">
        <w:t xml:space="preserve"> </w:t>
      </w:r>
      <w:r w:rsidR="00761F25">
        <w:t>2016</w:t>
      </w:r>
      <w:r>
        <w:t>, reviewers</w:t>
      </w:r>
      <w:r w:rsidR="00761F25">
        <w:t xml:space="preserve"> expressed concern that the late seral closed class might be underrepresented as compared to North Pacific Maritime Mesic-Wet Douglas-</w:t>
      </w:r>
      <w:r w:rsidR="00734F6E">
        <w:t>F</w:t>
      </w:r>
      <w:r w:rsidR="00761F25">
        <w:t>ir-Western Hemlock (10390) and North Pacific Maritime Dry-Mesic Douglas-</w:t>
      </w:r>
      <w:r w:rsidR="00734F6E">
        <w:t>F</w:t>
      </w:r>
      <w:r w:rsidR="00761F25">
        <w:t>ir-Western Hemlock (10370). Reviewers were unsure if this was “real” or if there might be a problem with the model.</w:t>
      </w:r>
    </w:p>
    <w:p w:rsidR="00761F25" w:rsidP="000F59F6" w:rsidRDefault="00761F25" w14:paraId="57CF5936" w14:textId="77777777"/>
    <w:p w:rsidR="000F59F6" w:rsidP="000F59F6" w:rsidRDefault="000F59F6" w14:paraId="765470DE" w14:textId="77777777">
      <w:pPr>
        <w:pStyle w:val="InfoPara"/>
      </w:pPr>
      <w:r>
        <w:t>Native Uncharacteristic Conditions</w:t>
      </w:r>
    </w:p>
    <w:p w:rsidR="000F59F6" w:rsidP="000F59F6" w:rsidRDefault="000F59F6" w14:paraId="207ADDA0" w14:textId="77777777"/>
    <w:p w:rsidR="000F59F6" w:rsidP="000F59F6" w:rsidRDefault="000F59F6" w14:paraId="24950909" w14:textId="77777777">
      <w:pPr>
        <w:pStyle w:val="InfoPara"/>
      </w:pPr>
      <w:r>
        <w:t>Comments</w:t>
      </w:r>
    </w:p>
    <w:p w:rsidR="00D67D51" w:rsidP="000F59F6" w:rsidRDefault="00761F25" w14:paraId="08039EC8" w14:textId="09980BF9">
      <w:r>
        <w:t>Miles Hemstrom, Pat Hochhalter, Jane Kertis</w:t>
      </w:r>
      <w:r w:rsidR="00734F6E">
        <w:t>,</w:t>
      </w:r>
      <w:r>
        <w:t xml:space="preserve"> and Amy Nathanson reviewed this model during the 2016 review period and adjusted the s-class mapping rules.</w:t>
      </w:r>
    </w:p>
    <w:p w:rsidR="00E60535" w:rsidP="000F59F6" w:rsidRDefault="00E60535" w14:paraId="147518BC" w14:textId="77777777"/>
    <w:p w:rsidR="000F59F6" w:rsidP="000F59F6" w:rsidRDefault="000F59F6" w14:paraId="12016E7E" w14:textId="77777777">
      <w:pPr>
        <w:pStyle w:val="ReportSection"/>
      </w:pPr>
      <w:r>
        <w:t>Succession Classes</w:t>
      </w:r>
    </w:p>
    <w:p w:rsidR="000F59F6" w:rsidP="000F59F6" w:rsidRDefault="000F59F6" w14:paraId="5BF88D3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59F6" w:rsidP="000F59F6" w:rsidRDefault="000F59F6" w14:paraId="694DA48F"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0F59F6" w:rsidP="000F59F6" w:rsidRDefault="000F59F6" w14:paraId="17E3E9A9" w14:textId="77777777"/>
    <w:p w:rsidR="000F59F6" w:rsidP="000F59F6" w:rsidRDefault="000F59F6" w14:paraId="1D87AE6C" w14:textId="77777777">
      <w:pPr>
        <w:pStyle w:val="SClassInfoPara"/>
      </w:pPr>
      <w:r>
        <w:t>Indicator Species</w:t>
      </w:r>
    </w:p>
    <w:p w:rsidR="000F59F6" w:rsidP="000F59F6" w:rsidRDefault="000F59F6" w14:paraId="3D96805D" w14:textId="77777777"/>
    <w:p w:rsidR="000F59F6" w:rsidP="000F59F6" w:rsidRDefault="000F59F6" w14:paraId="51C73C10" w14:textId="77777777">
      <w:pPr>
        <w:pStyle w:val="SClassInfoPara"/>
      </w:pPr>
      <w:r>
        <w:t>Description</w:t>
      </w:r>
    </w:p>
    <w:p w:rsidR="000F59F6" w:rsidP="000F59F6" w:rsidRDefault="000F59F6" w14:paraId="63580834" w14:textId="6E649DA9">
      <w:r>
        <w:t>The early seral stand consists of low heath shrubs, seedlings</w:t>
      </w:r>
      <w:r w:rsidR="00734F6E">
        <w:t>,</w:t>
      </w:r>
      <w:r>
        <w:t xml:space="preserve"> and saplings. Sometimes, competition can keep the trees at no greater than</w:t>
      </w:r>
      <w:r w:rsidR="00734F6E">
        <w:t xml:space="preserve"> 2in</w:t>
      </w:r>
      <w:r>
        <w:t xml:space="preserve"> DBH. Silver fir is seral; however, Douglas-fir, western white pine</w:t>
      </w:r>
      <w:r w:rsidR="00734F6E">
        <w:t>,</w:t>
      </w:r>
      <w:r>
        <w:t xml:space="preserve"> and noble fir may also be seral, and where they occur, they grow more quickly than silver fir. This stage c</w:t>
      </w:r>
      <w:r w:rsidR="009546AF">
        <w:t>an last for decades</w:t>
      </w:r>
      <w:r>
        <w:t xml:space="preserve">. </w:t>
      </w:r>
    </w:p>
    <w:p w:rsidR="000F59F6" w:rsidP="000F59F6" w:rsidRDefault="000F59F6" w14:paraId="433F9D4A" w14:textId="77777777"/>
    <w:p>
      <w:r>
        <w:rPr>
          <w:i/>
          <w:u w:val="single"/>
        </w:rPr>
        <w:t>Maximum Tree Size Class</w:t>
      </w:r>
      <w:br/>
      <w:r>
        <w:t>Sapling &gt;4.5ft; &lt;5" DBH</w:t>
      </w:r>
    </w:p>
    <w:p w:rsidR="000F59F6" w:rsidP="000F59F6" w:rsidRDefault="000F59F6" w14:paraId="7A81F705"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0F59F6" w:rsidP="000F59F6" w:rsidRDefault="000F59F6" w14:paraId="179CB5C1" w14:textId="77777777"/>
    <w:p w:rsidR="000F59F6" w:rsidP="000F59F6" w:rsidRDefault="000F59F6" w14:paraId="71F56F59" w14:textId="77777777">
      <w:pPr>
        <w:pStyle w:val="SClassInfoPara"/>
      </w:pPr>
      <w:r>
        <w:t>Indicator Species</w:t>
      </w:r>
    </w:p>
    <w:p w:rsidR="000F59F6" w:rsidP="000F59F6" w:rsidRDefault="000F59F6" w14:paraId="7C7238A0" w14:textId="77777777"/>
    <w:p w:rsidR="000F59F6" w:rsidP="000F59F6" w:rsidRDefault="000F59F6" w14:paraId="44F3567C" w14:textId="77777777">
      <w:pPr>
        <w:pStyle w:val="SClassInfoPara"/>
      </w:pPr>
      <w:r>
        <w:t>Description</w:t>
      </w:r>
    </w:p>
    <w:p w:rsidR="000F59F6" w:rsidP="000F59F6" w:rsidRDefault="000F59F6" w14:paraId="4649BAF9" w14:textId="25014825">
      <w:r>
        <w:t>Canopy closure oc</w:t>
      </w:r>
      <w:r w:rsidR="00CA36CD">
        <w:t xml:space="preserve">curs in the middle-aged stand. </w:t>
      </w:r>
      <w:r>
        <w:t>The early seral species continue to dominate the stand, and the midstory fills in with increasi</w:t>
      </w:r>
      <w:r w:rsidR="00E43EFD">
        <w:t>ngly larger amounts of Pacific s</w:t>
      </w:r>
      <w:r>
        <w:t>ilver fir and a variety of more shade</w:t>
      </w:r>
      <w:r w:rsidR="00734F6E">
        <w:t>-</w:t>
      </w:r>
      <w:r>
        <w:t>tolerant conifers (Engelmann spruce, wester</w:t>
      </w:r>
      <w:r w:rsidR="00CA36CD">
        <w:t xml:space="preserve">n hemlock, western red cedar). </w:t>
      </w:r>
    </w:p>
    <w:p w:rsidR="000F59F6" w:rsidP="000F59F6" w:rsidRDefault="000F59F6" w14:paraId="1596B9D4" w14:textId="77777777"/>
    <w:p>
      <w:r>
        <w:rPr>
          <w:i/>
          <w:u w:val="single"/>
        </w:rPr>
        <w:t>Maximum Tree Size Class</w:t>
      </w:r>
      <w:br/>
      <w:r>
        <w:t>Medium 9-21" DBH</w:t>
      </w:r>
    </w:p>
    <w:p w:rsidR="000F59F6" w:rsidP="000F59F6" w:rsidRDefault="000F59F6" w14:paraId="5263A58C" w14:textId="77777777">
      <w:pPr>
        <w:pStyle w:val="InfoPara"/>
        <w:pBdr>
          <w:top w:val="single" w:color="auto" w:sz="4" w:space="1"/>
        </w:pBdr>
      </w:pPr>
      <w:r>
        <w:t>Class C</w:t>
      </w:r>
      <w:r>
        <w:tab/>
        <w:t>3</w:t>
      </w:r>
      <w:r w:rsidR="002A3B10">
        <w:tab/>
      </w:r>
      <w:r w:rsidR="002A3B10">
        <w:tab/>
      </w:r>
      <w:r w:rsidR="002A3B10">
        <w:tab/>
      </w:r>
      <w:r w:rsidR="002A3B10">
        <w:tab/>
      </w:r>
      <w:r w:rsidR="004F7795">
        <w:t>Mid Development 1 - Open</w:t>
      </w:r>
    </w:p>
    <w:p w:rsidR="000F59F6" w:rsidP="000F59F6" w:rsidRDefault="000F59F6" w14:paraId="4863C92D" w14:textId="77777777"/>
    <w:p w:rsidR="000F59F6" w:rsidP="000F59F6" w:rsidRDefault="000F59F6" w14:paraId="3729B0E5" w14:textId="77777777">
      <w:pPr>
        <w:pStyle w:val="SClassInfoPara"/>
      </w:pPr>
      <w:r>
        <w:t>Indicator Species</w:t>
      </w:r>
    </w:p>
    <w:p w:rsidR="000F59F6" w:rsidP="000F59F6" w:rsidRDefault="000F59F6" w14:paraId="31DF2843" w14:textId="77777777"/>
    <w:p w:rsidR="000F59F6" w:rsidP="000F59F6" w:rsidRDefault="000F59F6" w14:paraId="59184D88" w14:textId="77777777">
      <w:pPr>
        <w:pStyle w:val="SClassInfoPara"/>
      </w:pPr>
      <w:r>
        <w:t>Description</w:t>
      </w:r>
    </w:p>
    <w:p w:rsidR="000F59F6" w:rsidP="000F59F6" w:rsidRDefault="000F59F6" w14:paraId="14634748" w14:textId="5F590997">
      <w:r>
        <w:t>Openings in the canopy are created by mixed</w:t>
      </w:r>
      <w:r w:rsidR="00734F6E">
        <w:t>-</w:t>
      </w:r>
      <w:r>
        <w:t>severity fire</w:t>
      </w:r>
      <w:r w:rsidR="00CA36CD">
        <w:t xml:space="preserve">. </w:t>
      </w:r>
      <w:r w:rsidR="00E43EFD">
        <w:t>Fire</w:t>
      </w:r>
      <w:r w:rsidR="00734F6E">
        <w:t>-</w:t>
      </w:r>
      <w:r w:rsidR="00E43EFD">
        <w:t>resistant Douglas-fir and w</w:t>
      </w:r>
      <w:r>
        <w:t>estern white pine remain. Lodgep</w:t>
      </w:r>
      <w:r w:rsidR="00E43EFD">
        <w:t>ole pine (where it occurs) and Pacific s</w:t>
      </w:r>
      <w:r>
        <w:t>ilver fir regenerate in the openin</w:t>
      </w:r>
      <w:r w:rsidR="00CA36CD">
        <w:t xml:space="preserve">gs as the stand fills back in. </w:t>
      </w:r>
    </w:p>
    <w:p w:rsidR="000F59F6" w:rsidP="000F59F6" w:rsidRDefault="000F59F6" w14:paraId="3FB245B6" w14:textId="77777777"/>
    <w:p>
      <w:r>
        <w:rPr>
          <w:i/>
          <w:u w:val="single"/>
        </w:rPr>
        <w:t>Maximum Tree Size Class</w:t>
      </w:r>
      <w:br/>
      <w:r>
        <w:t>Medium 9-21" DBH</w:t>
      </w:r>
    </w:p>
    <w:p w:rsidR="000F59F6" w:rsidP="000F59F6" w:rsidRDefault="000F59F6" w14:paraId="35292591" w14:textId="77777777">
      <w:pPr>
        <w:pStyle w:val="InfoPara"/>
        <w:pBdr>
          <w:top w:val="single" w:color="auto" w:sz="4" w:space="1"/>
        </w:pBdr>
      </w:pPr>
      <w:r>
        <w:t>Class D</w:t>
      </w:r>
      <w:r>
        <w:tab/>
        <w:t>8</w:t>
      </w:r>
      <w:r w:rsidR="002A3B10">
        <w:tab/>
      </w:r>
      <w:r w:rsidR="002A3B10">
        <w:tab/>
      </w:r>
      <w:r w:rsidR="002A3B10">
        <w:tab/>
      </w:r>
      <w:r w:rsidR="002A3B10">
        <w:tab/>
      </w:r>
      <w:r w:rsidR="004F7795">
        <w:t>Late Development 1 - Open</w:t>
      </w:r>
    </w:p>
    <w:p w:rsidR="000F59F6" w:rsidP="000F59F6" w:rsidRDefault="000F59F6" w14:paraId="6B99A890" w14:textId="77777777"/>
    <w:p w:rsidR="000F59F6" w:rsidP="000F59F6" w:rsidRDefault="000F59F6" w14:paraId="00E48A16" w14:textId="77777777">
      <w:pPr>
        <w:pStyle w:val="SClassInfoPara"/>
      </w:pPr>
      <w:r>
        <w:t>Indicator Species</w:t>
      </w:r>
    </w:p>
    <w:p w:rsidR="000F59F6" w:rsidP="000F59F6" w:rsidRDefault="000F59F6" w14:paraId="61284D02" w14:textId="77777777"/>
    <w:p w:rsidR="000F59F6" w:rsidP="000F59F6" w:rsidRDefault="000F59F6" w14:paraId="621F3944" w14:textId="77777777">
      <w:pPr>
        <w:pStyle w:val="SClassInfoPara"/>
      </w:pPr>
      <w:r>
        <w:t>Description</w:t>
      </w:r>
    </w:p>
    <w:p w:rsidR="000F59F6" w:rsidP="000F59F6" w:rsidRDefault="00E43EFD" w14:paraId="62E4C2FD" w14:textId="75D1DF03">
      <w:r>
        <w:t>Douglas-</w:t>
      </w:r>
      <w:r w:rsidR="000F59F6">
        <w:t>fir is resistant to mixed</w:t>
      </w:r>
      <w:r w:rsidR="00734F6E">
        <w:t>-</w:t>
      </w:r>
      <w:r w:rsidR="000F59F6">
        <w:t>severity fire events. The overstory</w:t>
      </w:r>
      <w:r>
        <w:t xml:space="preserve"> trees average 45in DBH. Pacific s</w:t>
      </w:r>
      <w:r w:rsidR="000F59F6">
        <w:t xml:space="preserve">ilver fir and western hemlock regenerate in the understory.  </w:t>
      </w:r>
    </w:p>
    <w:p w:rsidR="000F59F6" w:rsidP="000F59F6" w:rsidRDefault="000F59F6" w14:paraId="7D194337" w14:textId="77777777"/>
    <w:p>
      <w:r>
        <w:rPr>
          <w:i/>
          <w:u w:val="single"/>
        </w:rPr>
        <w:t>Maximum Tree Size Class</w:t>
      </w:r>
      <w:br/>
      <w:r>
        <w:t>Very Large &gt;33" DBH</w:t>
      </w:r>
    </w:p>
    <w:p w:rsidR="000F59F6" w:rsidP="000F59F6" w:rsidRDefault="000F59F6" w14:paraId="4D3496FB" w14:textId="77777777">
      <w:pPr>
        <w:pStyle w:val="InfoPara"/>
        <w:pBdr>
          <w:top w:val="single" w:color="auto" w:sz="4" w:space="1"/>
        </w:pBdr>
      </w:pPr>
      <w:r>
        <w:t>Class E</w:t>
      </w:r>
      <w:r>
        <w:tab/>
        <w:t>56</w:t>
      </w:r>
      <w:r w:rsidR="002A3B10">
        <w:tab/>
      </w:r>
      <w:r w:rsidR="002A3B10">
        <w:tab/>
      </w:r>
      <w:r w:rsidR="002A3B10">
        <w:tab/>
      </w:r>
      <w:r w:rsidR="002A3B10">
        <w:tab/>
      </w:r>
      <w:r w:rsidR="004F7795">
        <w:t>Late Development 1 - Closed</w:t>
      </w:r>
    </w:p>
    <w:p w:rsidR="000F59F6" w:rsidP="000F59F6" w:rsidRDefault="000F59F6" w14:paraId="36EF1073" w14:textId="77777777"/>
    <w:p w:rsidR="000F59F6" w:rsidP="000F59F6" w:rsidRDefault="000F59F6" w14:paraId="0C56E193" w14:textId="77777777">
      <w:pPr>
        <w:pStyle w:val="SClassInfoPara"/>
      </w:pPr>
      <w:r>
        <w:t>Indicator Species</w:t>
      </w:r>
    </w:p>
    <w:p w:rsidR="000F59F6" w:rsidP="000F59F6" w:rsidRDefault="000F59F6" w14:paraId="057D7152" w14:textId="77777777"/>
    <w:p w:rsidR="000F59F6" w:rsidP="000F59F6" w:rsidRDefault="000F59F6" w14:paraId="387108D8" w14:textId="77777777">
      <w:pPr>
        <w:pStyle w:val="SClassInfoPara"/>
      </w:pPr>
      <w:r>
        <w:t>Description</w:t>
      </w:r>
    </w:p>
    <w:p w:rsidR="000F59F6" w:rsidP="000F59F6" w:rsidRDefault="00E43EFD" w14:paraId="636D06D5" w14:textId="40D15FEE">
      <w:r>
        <w:t>Pacific s</w:t>
      </w:r>
      <w:r w:rsidR="000F59F6">
        <w:t>ilver fir is dominant in the late seral stand. The trees av</w:t>
      </w:r>
      <w:r w:rsidR="00D67D51">
        <w:t xml:space="preserve">erage 45in DBH and range from </w:t>
      </w:r>
      <w:r>
        <w:t>20-150in DBH. Douglas-fir and w</w:t>
      </w:r>
      <w:r w:rsidR="00262E06">
        <w:t>estern hemlock are co</w:t>
      </w:r>
      <w:r w:rsidR="00734F6E">
        <w:t>-</w:t>
      </w:r>
      <w:r w:rsidR="00262E06">
        <w:t xml:space="preserve">dominant. </w:t>
      </w:r>
      <w:r w:rsidR="000F59F6">
        <w:t xml:space="preserve">Insect/disease occur in these old stands. </w:t>
      </w:r>
    </w:p>
    <w:p w:rsidR="000F59F6" w:rsidP="000F59F6" w:rsidRDefault="000F59F6" w14:paraId="68ABF457"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F59F6" w:rsidP="000F59F6" w:rsidRDefault="000F59F6" w14:paraId="7C4F1033" w14:textId="4C874377">
      <w:r>
        <w:t>Agee, James K. 1993. Fire Ecology of Pacific Northwest Forests. Washington, DC: Island Press.</w:t>
      </w:r>
    </w:p>
    <w:p w:rsidR="000F59F6" w:rsidP="000F59F6" w:rsidRDefault="000F59F6" w14:paraId="002D6EBD" w14:textId="77777777"/>
    <w:p w:rsidR="000F59F6" w:rsidP="000F59F6" w:rsidRDefault="000F59F6" w14:paraId="69FE0606" w14:textId="7C3401DF">
      <w:r>
        <w:lastRenderedPageBreak/>
        <w:t>Franklin, Jerry F. and C.T. Dyrness. 1988. Natural Vegetation of Oregon and Washington. Corvallis, OR: Oregon State University Press</w:t>
      </w:r>
    </w:p>
    <w:p w:rsidR="000F59F6" w:rsidP="000F59F6" w:rsidRDefault="000F59F6" w14:paraId="513A0B51" w14:textId="77777777"/>
    <w:p w:rsidR="000F59F6" w:rsidP="000F59F6" w:rsidRDefault="000F59F6" w14:paraId="3AD1034F" w14:textId="7238B973">
      <w:r>
        <w:t>Hemstrom, Miles Arthur 1979. A recent disturbance history of forest ecosystems at Mount Rainier National Park.  PhD dissertation. Corvallis, OR: Oregon State University.</w:t>
      </w:r>
    </w:p>
    <w:p w:rsidR="000F59F6" w:rsidP="000F59F6" w:rsidRDefault="000F59F6" w14:paraId="7F78C237" w14:textId="77777777"/>
    <w:p w:rsidR="000F59F6" w:rsidP="000F59F6" w:rsidRDefault="000F59F6" w14:paraId="56BFB3FC" w14:textId="052F7122">
      <w:r>
        <w:t>Hemstrom, M.A., S.E. Logan and W. Pavlat. 1987. Plant association and management guide, Willamette National Forest. Publication R6-Ecol-257b-1986. Portland, OR: USDA Forest Service, Pacific Northwest Region. 312 pp.</w:t>
      </w:r>
    </w:p>
    <w:p w:rsidR="000F59F6" w:rsidP="000F59F6" w:rsidRDefault="000F59F6" w14:paraId="1368BC11" w14:textId="77777777"/>
    <w:p w:rsidR="000F59F6" w:rsidP="000F59F6" w:rsidRDefault="000F59F6" w14:paraId="340392C5" w14:textId="03E148E5">
      <w:r>
        <w:t>Lillybridge, Terry R., Bernard L. Kovalchik, Clinton K. Williams and Bradley G. Smith. 1995. Field Guide for Forested Plant Associations of the Wenatchee National Forest. PNW-GTR-359. Portland, OR.USDA Forest Service, Pacific Northwest Research Station. 337 pp.</w:t>
      </w:r>
    </w:p>
    <w:p w:rsidR="000F59F6" w:rsidP="000F59F6" w:rsidRDefault="000F59F6" w14:paraId="08226B0F" w14:textId="77777777"/>
    <w:p w:rsidR="000F59F6" w:rsidP="000F59F6" w:rsidRDefault="000F59F6" w14:paraId="2B71C99C" w14:textId="77777777">
      <w:r>
        <w:t>NatureServe. 2007. International Ecological Classification Standard: Terrestrial Ecological Classifications. NatureServe Central Databases. Arlington, VA. Data current as of 10 February 2007.</w:t>
      </w:r>
    </w:p>
    <w:p w:rsidRPr="00A43E41" w:rsidR="004D5F12" w:rsidP="000F59F6" w:rsidRDefault="004D5F12" w14:paraId="4750312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716E3" w14:textId="77777777" w:rsidR="00E95543" w:rsidRDefault="00E95543">
      <w:r>
        <w:separator/>
      </w:r>
    </w:p>
  </w:endnote>
  <w:endnote w:type="continuationSeparator" w:id="0">
    <w:p w14:paraId="76627D78" w14:textId="77777777" w:rsidR="00E95543" w:rsidRDefault="00E95543">
      <w:r>
        <w:continuationSeparator/>
      </w:r>
    </w:p>
  </w:endnote>
  <w:endnote w:type="continuationNotice" w:id="1">
    <w:p w14:paraId="77EA7EDB" w14:textId="77777777" w:rsidR="00E95543" w:rsidRDefault="00E95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456CD" w14:textId="77777777" w:rsidR="000F59F6" w:rsidRDefault="000F59F6" w:rsidP="000F59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42F46" w14:textId="77777777" w:rsidR="00E95543" w:rsidRDefault="00E95543">
      <w:r>
        <w:separator/>
      </w:r>
    </w:p>
  </w:footnote>
  <w:footnote w:type="continuationSeparator" w:id="0">
    <w:p w14:paraId="1A753272" w14:textId="77777777" w:rsidR="00E95543" w:rsidRDefault="00E95543">
      <w:r>
        <w:continuationSeparator/>
      </w:r>
    </w:p>
  </w:footnote>
  <w:footnote w:type="continuationNotice" w:id="1">
    <w:p w14:paraId="7A70E891" w14:textId="77777777" w:rsidR="00E95543" w:rsidRDefault="00E95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B6B9" w14:textId="77777777" w:rsidR="00A43E41" w:rsidRDefault="00A43E41" w:rsidP="000F59F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60535"/>
    <w:pPr>
      <w:ind w:left="720"/>
    </w:pPr>
    <w:rPr>
      <w:rFonts w:ascii="Calibri" w:eastAsiaTheme="minorHAnsi" w:hAnsi="Calibri"/>
      <w:sz w:val="22"/>
      <w:szCs w:val="22"/>
    </w:rPr>
  </w:style>
  <w:style w:type="character" w:styleId="Hyperlink">
    <w:name w:val="Hyperlink"/>
    <w:basedOn w:val="DefaultParagraphFont"/>
    <w:rsid w:val="00E60535"/>
    <w:rPr>
      <w:color w:val="0000FF" w:themeColor="hyperlink"/>
      <w:u w:val="single"/>
    </w:rPr>
  </w:style>
  <w:style w:type="paragraph" w:styleId="BalloonText">
    <w:name w:val="Balloon Text"/>
    <w:basedOn w:val="Normal"/>
    <w:link w:val="BalloonTextChar"/>
    <w:uiPriority w:val="99"/>
    <w:semiHidden/>
    <w:unhideWhenUsed/>
    <w:rsid w:val="00E60535"/>
    <w:rPr>
      <w:rFonts w:ascii="Tahoma" w:hAnsi="Tahoma" w:cs="Tahoma"/>
      <w:sz w:val="16"/>
      <w:szCs w:val="16"/>
    </w:rPr>
  </w:style>
  <w:style w:type="character" w:customStyle="1" w:styleId="BalloonTextChar">
    <w:name w:val="Balloon Text Char"/>
    <w:basedOn w:val="DefaultParagraphFont"/>
    <w:link w:val="BalloonText"/>
    <w:uiPriority w:val="99"/>
    <w:semiHidden/>
    <w:rsid w:val="00E60535"/>
    <w:rPr>
      <w:rFonts w:ascii="Tahoma" w:hAnsi="Tahoma" w:cs="Tahoma"/>
      <w:sz w:val="16"/>
      <w:szCs w:val="16"/>
    </w:rPr>
  </w:style>
  <w:style w:type="character" w:styleId="CommentReference">
    <w:name w:val="annotation reference"/>
    <w:basedOn w:val="DefaultParagraphFont"/>
    <w:uiPriority w:val="99"/>
    <w:semiHidden/>
    <w:unhideWhenUsed/>
    <w:rsid w:val="00970A62"/>
    <w:rPr>
      <w:sz w:val="16"/>
      <w:szCs w:val="16"/>
    </w:rPr>
  </w:style>
  <w:style w:type="paragraph" w:styleId="CommentText">
    <w:name w:val="annotation text"/>
    <w:basedOn w:val="Normal"/>
    <w:link w:val="CommentTextChar"/>
    <w:uiPriority w:val="99"/>
    <w:semiHidden/>
    <w:unhideWhenUsed/>
    <w:rsid w:val="00970A62"/>
    <w:rPr>
      <w:sz w:val="20"/>
      <w:szCs w:val="20"/>
    </w:rPr>
  </w:style>
  <w:style w:type="character" w:customStyle="1" w:styleId="CommentTextChar">
    <w:name w:val="Comment Text Char"/>
    <w:basedOn w:val="DefaultParagraphFont"/>
    <w:link w:val="CommentText"/>
    <w:uiPriority w:val="99"/>
    <w:semiHidden/>
    <w:rsid w:val="00970A62"/>
  </w:style>
  <w:style w:type="paragraph" w:styleId="CommentSubject">
    <w:name w:val="annotation subject"/>
    <w:basedOn w:val="CommentText"/>
    <w:next w:val="CommentText"/>
    <w:link w:val="CommentSubjectChar"/>
    <w:uiPriority w:val="99"/>
    <w:semiHidden/>
    <w:unhideWhenUsed/>
    <w:rsid w:val="00970A62"/>
    <w:rPr>
      <w:b/>
      <w:bCs/>
    </w:rPr>
  </w:style>
  <w:style w:type="character" w:customStyle="1" w:styleId="CommentSubjectChar">
    <w:name w:val="Comment Subject Char"/>
    <w:basedOn w:val="CommentTextChar"/>
    <w:link w:val="CommentSubject"/>
    <w:uiPriority w:val="99"/>
    <w:semiHidden/>
    <w:rsid w:val="00970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10158">
      <w:bodyDiv w:val="1"/>
      <w:marLeft w:val="0"/>
      <w:marRight w:val="0"/>
      <w:marTop w:val="0"/>
      <w:marBottom w:val="0"/>
      <w:divBdr>
        <w:top w:val="none" w:sz="0" w:space="0" w:color="auto"/>
        <w:left w:val="none" w:sz="0" w:space="0" w:color="auto"/>
        <w:bottom w:val="none" w:sz="0" w:space="0" w:color="auto"/>
        <w:right w:val="none" w:sz="0" w:space="0" w:color="auto"/>
      </w:divBdr>
    </w:div>
    <w:div w:id="8334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2014-08-21T14:01:00Z</cp:lastPrinted>
  <dcterms:created xsi:type="dcterms:W3CDTF">2017-08-01T23:38:00Z</dcterms:created>
  <dcterms:modified xsi:type="dcterms:W3CDTF">2025-02-12T09:41:40Z</dcterms:modified>
</cp:coreProperties>
</file>