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FE3" w:rsidP="00A80FE3" w:rsidRDefault="00A80FE3">
      <w:pPr>
        <w:pStyle w:val="BpSTitle"/>
      </w:pPr>
      <w:r>
        <w:t>13050</w:t>
      </w:r>
    </w:p>
    <w:p w:rsidR="00A80FE3" w:rsidP="00A80FE3" w:rsidRDefault="00A80FE3">
      <w:pPr>
        <w:pStyle w:val="BpSTitle"/>
      </w:pPr>
      <w:r>
        <w:t>Southern Interior Low Plateau Dry-Mesic Oak Forest</w:t>
      </w:r>
    </w:p>
    <w:p w:rsidR="00A80FE3" w:rsidP="00A80FE3" w:rsidRDefault="00A80FE3">
      <w:r>
        <w:t>BpS Model/Description Version: Aug. 2020</w:t>
      </w:r>
      <w:r>
        <w:tab/>
      </w:r>
      <w:r>
        <w:tab/>
      </w:r>
      <w:r>
        <w:tab/>
      </w:r>
      <w:r>
        <w:tab/>
      </w:r>
      <w:r>
        <w:tab/>
      </w:r>
      <w:r>
        <w:tab/>
      </w:r>
      <w:r>
        <w:tab/>
      </w:r>
    </w:p>
    <w:p w:rsidR="00A80FE3" w:rsidP="00A80FE3" w:rsidRDefault="00C003BE">
      <w:r>
        <w:tab/>
      </w:r>
      <w:r>
        <w:tab/>
      </w:r>
      <w:r>
        <w:tab/>
      </w:r>
      <w:r>
        <w:tab/>
      </w:r>
      <w:r>
        <w:tab/>
      </w:r>
      <w:r>
        <w:tab/>
      </w:r>
      <w:r>
        <w:tab/>
      </w:r>
      <w:r>
        <w:tab/>
      </w:r>
      <w:r>
        <w:tab/>
      </w:r>
      <w:r>
        <w:tab/>
        <w:t>Update: 3/18</w:t>
      </w:r>
    </w:p>
    <w:p w:rsidR="00A80FE3" w:rsidP="00A80FE3" w:rsidRDefault="00A80FE3"/>
    <w:p w:rsidR="00A80FE3" w:rsidP="00A80FE3" w:rsidRDefault="00A80FE3">
      <w:pPr>
        <w:pStyle w:val="InfoPara"/>
      </w:pPr>
      <w:r>
        <w:t>Vegetation Type</w:t>
      </w:r>
    </w:p>
    <w:p w:rsidR="00A80FE3" w:rsidP="00A80FE3" w:rsidRDefault="00A80FE3">
      <w:r>
        <w:t>Forest and Woodland</w:t>
      </w:r>
    </w:p>
    <w:p w:rsidR="00A80FE3" w:rsidP="00A80FE3" w:rsidRDefault="00A80FE3">
      <w:pPr>
        <w:pStyle w:val="InfoPara"/>
      </w:pPr>
      <w:r>
        <w:t>Map Zones</w:t>
      </w:r>
    </w:p>
    <w:p w:rsidR="00A80FE3" w:rsidP="00A80FE3" w:rsidRDefault="00A80FE3">
      <w:r>
        <w:t>53</w:t>
      </w:r>
    </w:p>
    <w:p w:rsidR="00A80FE3" w:rsidP="00A80FE3" w:rsidRDefault="00A80FE3">
      <w:pPr>
        <w:pStyle w:val="InfoPara"/>
      </w:pPr>
      <w:r>
        <w:t>Geographic Range</w:t>
      </w:r>
    </w:p>
    <w:p w:rsidR="00A80FE3" w:rsidP="00A80FE3" w:rsidRDefault="00A80FE3">
      <w:r>
        <w:t>This system occurs in the southeastern Interior Highlands of the Interior Low Plateau region, including southern Indiana and a small part of southeastern O</w:t>
      </w:r>
      <w:r w:rsidR="00C003BE">
        <w:t>hio</w:t>
      </w:r>
      <w:r>
        <w:t>. This system of upland hardwood-dominated forests occurs in the Interior Low Plateau region of the southeastern U</w:t>
      </w:r>
      <w:r w:rsidR="003D7FC5">
        <w:t xml:space="preserve">nited </w:t>
      </w:r>
      <w:r>
        <w:t>S</w:t>
      </w:r>
      <w:r w:rsidR="003D7FC5">
        <w:t>tates</w:t>
      </w:r>
      <w:r>
        <w:t xml:space="preserve"> along ridgetops and slopes of various aspects. The system includes essentially all upland hardwood stands of the region except for mesic hardwood forests (which are accommodated by South-Central Interior Mesophytic Forest (CES202.887)).</w:t>
      </w:r>
    </w:p>
    <w:p w:rsidR="00A80FE3" w:rsidP="00A80FE3" w:rsidRDefault="00A80FE3">
      <w:pPr>
        <w:pStyle w:val="InfoPara"/>
      </w:pPr>
      <w:r>
        <w:t>Biophysical Site Description</w:t>
      </w:r>
    </w:p>
    <w:p w:rsidR="00A80FE3" w:rsidP="00A80FE3" w:rsidRDefault="00A80FE3">
      <w:r>
        <w:t>This system encompasses dry hardwood forests on predominantly acidic substrates. Included here are a variety of associations ranging along a moisture gradient from submesic to drier ones. The submesic to dry-mesic expressions tend to be found on midslopes with northerly to easterly aspects, and the drier ones on southerly to westerly aspects and on broad ridges. Parent material can range from calcareous to acidic with very shallow, well- to excessively well-drained soils in the drier expressions and moderately well-drained soils in the submesic to dry-mesic ones. The canopy closure of this system ranges from closed to somewhat open in the drier examples. Historically, these examples may have been more open under conditions of more frequent fire.</w:t>
      </w:r>
    </w:p>
    <w:p w:rsidR="00A80FE3" w:rsidP="00A80FE3" w:rsidRDefault="00A80FE3">
      <w:pPr>
        <w:pStyle w:val="InfoPara"/>
      </w:pPr>
      <w:r>
        <w:t>Vegetation Description</w:t>
      </w:r>
    </w:p>
    <w:p w:rsidR="00A80FE3" w:rsidP="00A80FE3" w:rsidRDefault="00A80FE3">
      <w:r>
        <w:t xml:space="preserve">The floristic expression of different stands included in this system varies considerably with aspect and soil type. </w:t>
      </w:r>
      <w:proofErr w:type="gramStart"/>
      <w:r>
        <w:t>A number of</w:t>
      </w:r>
      <w:proofErr w:type="gramEnd"/>
      <w:r>
        <w:t xml:space="preserve"> different </w:t>
      </w:r>
      <w:r w:rsidRPr="003D7FC5">
        <w:rPr>
          <w:i/>
        </w:rPr>
        <w:t>Quercus</w:t>
      </w:r>
      <w:r>
        <w:t xml:space="preserve"> species may dominate stands of this system, with </w:t>
      </w:r>
      <w:proofErr w:type="spellStart"/>
      <w:r w:rsidRPr="003D7FC5">
        <w:rPr>
          <w:i/>
        </w:rPr>
        <w:t>Carya</w:t>
      </w:r>
      <w:proofErr w:type="spellEnd"/>
      <w:r w:rsidRPr="003D7FC5">
        <w:rPr>
          <w:i/>
        </w:rPr>
        <w:t xml:space="preserve"> </w:t>
      </w:r>
      <w:r>
        <w:t xml:space="preserve">species also prominent. In the drier examples, </w:t>
      </w:r>
      <w:r w:rsidRPr="003D7FC5">
        <w:rPr>
          <w:i/>
        </w:rPr>
        <w:t xml:space="preserve">Quercus </w:t>
      </w:r>
      <w:proofErr w:type="spellStart"/>
      <w:r w:rsidRPr="003D7FC5">
        <w:rPr>
          <w:i/>
        </w:rPr>
        <w:t>prinus</w:t>
      </w:r>
      <w:proofErr w:type="spellEnd"/>
      <w:r>
        <w:t xml:space="preserve"> is typical over most of the range, reflecting relations with other Appalachian systems to the east. In addition, </w:t>
      </w:r>
      <w:r w:rsidRPr="003D7FC5">
        <w:rPr>
          <w:i/>
        </w:rPr>
        <w:t xml:space="preserve">Quercus </w:t>
      </w:r>
      <w:proofErr w:type="spellStart"/>
      <w:r w:rsidRPr="003D7FC5">
        <w:rPr>
          <w:i/>
        </w:rPr>
        <w:t>stellata</w:t>
      </w:r>
      <w:proofErr w:type="spellEnd"/>
      <w:r w:rsidRPr="003D7FC5">
        <w:rPr>
          <w:i/>
        </w:rPr>
        <w:t xml:space="preserve">, Quercus </w:t>
      </w:r>
      <w:proofErr w:type="spellStart"/>
      <w:r w:rsidRPr="003D7FC5">
        <w:rPr>
          <w:i/>
        </w:rPr>
        <w:t>marilandica</w:t>
      </w:r>
      <w:proofErr w:type="spellEnd"/>
      <w:r>
        <w:t xml:space="preserve">, and </w:t>
      </w:r>
      <w:r w:rsidRPr="003D7FC5">
        <w:rPr>
          <w:i/>
        </w:rPr>
        <w:t>Quercus coccinea</w:t>
      </w:r>
      <w:r>
        <w:t xml:space="preserve"> will also share dominance or be prominent in many of the drier examples. </w:t>
      </w:r>
      <w:r w:rsidRPr="003D7FC5">
        <w:rPr>
          <w:i/>
        </w:rPr>
        <w:t xml:space="preserve">Quercus </w:t>
      </w:r>
      <w:proofErr w:type="spellStart"/>
      <w:r w:rsidRPr="003D7FC5">
        <w:rPr>
          <w:i/>
        </w:rPr>
        <w:t>shumardii</w:t>
      </w:r>
      <w:proofErr w:type="spellEnd"/>
      <w:r>
        <w:t xml:space="preserve"> may appear in drier examples with high base status. </w:t>
      </w:r>
      <w:r w:rsidRPr="003D7FC5">
        <w:rPr>
          <w:i/>
        </w:rPr>
        <w:t>Quercus alba</w:t>
      </w:r>
      <w:r>
        <w:t xml:space="preserve"> may also be present but not typically dominant. In the submesic to dry-mesic examples, </w:t>
      </w:r>
      <w:r w:rsidRPr="003D7FC5">
        <w:rPr>
          <w:i/>
        </w:rPr>
        <w:t>Quercus alba</w:t>
      </w:r>
      <w:r>
        <w:t xml:space="preserve"> will typically exhibit dominance, possibly with </w:t>
      </w:r>
      <w:r w:rsidRPr="003D7FC5">
        <w:rPr>
          <w:i/>
        </w:rPr>
        <w:t xml:space="preserve">Quercus </w:t>
      </w:r>
      <w:proofErr w:type="spellStart"/>
      <w:r w:rsidRPr="003D7FC5">
        <w:rPr>
          <w:i/>
        </w:rPr>
        <w:t>rubra</w:t>
      </w:r>
      <w:proofErr w:type="spellEnd"/>
      <w:r>
        <w:t xml:space="preserve"> or </w:t>
      </w:r>
      <w:r w:rsidRPr="003D7FC5">
        <w:rPr>
          <w:i/>
        </w:rPr>
        <w:t>Quercus falcata</w:t>
      </w:r>
      <w:r>
        <w:t>. The understories are typically shrub- and small tree-dominated, with the typical species varying with aspect, soil, and moisture relations.</w:t>
      </w:r>
    </w:p>
    <w:p w:rsidR="00A80FE3" w:rsidP="00A80FE3" w:rsidRDefault="00A80FE3">
      <w:pPr>
        <w:pStyle w:val="InfoPara"/>
      </w:pPr>
      <w:r>
        <w:t>BpS Dominant and Indicator Species</w:t>
      </w:r>
    </w:p>
    <w:p>
      <w:r>
        <w:rPr>
          <w:sz w:val="16"/>
        </w:rPr>
        <w:t>Species names are from the NRCS PLANTS database. Check species codes at http://plants.usda.gov.</w:t>
      </w:r>
    </w:p>
    <w:p w:rsidR="00A80FE3" w:rsidP="00A80FE3" w:rsidRDefault="00A80FE3">
      <w:pPr>
        <w:pStyle w:val="InfoPara"/>
      </w:pPr>
      <w:r>
        <w:t>Disturbance Description</w:t>
      </w:r>
    </w:p>
    <w:p w:rsidR="00A80FE3" w:rsidP="00A80FE3" w:rsidRDefault="00A80FE3">
      <w:r>
        <w:t>This system is naturally dominated by stable, uneven-aged forests, with canopy dynamics dominated by gap-phase regeneration. Most oaks are long-lived with typical age of mortality ranging from 200</w:t>
      </w:r>
      <w:r w:rsidR="003D7FC5">
        <w:t>-</w:t>
      </w:r>
      <w:r>
        <w:t>400yrs. Scarlet and black oaks are shorter-lived with typical ages being approximately 50</w:t>
      </w:r>
      <w:r w:rsidR="003D7FC5">
        <w:t>-1</w:t>
      </w:r>
      <w:r>
        <w:t xml:space="preserve">00yrs, while white oaks can live </w:t>
      </w:r>
      <w:proofErr w:type="gramStart"/>
      <w:r>
        <w:t>as long as</w:t>
      </w:r>
      <w:proofErr w:type="gramEnd"/>
      <w:r>
        <w:t xml:space="preserve"> 600yrs. Extreme wind or ice storms occasionally create larger canopy openings. The oak-hickory forest is predominantly Fire Regime I, characterized by low-severity surface fires. Historically, indigenous fires accounted for over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In turn, large herbivores (elk, bison) played a role in maintaining the </w:t>
      </w:r>
      <w:r w:rsidR="003D7FC5">
        <w:t>openness</w:t>
      </w:r>
      <w:r>
        <w:t xml:space="preserve"> of this system. Oak-hickory grubs (tree-sprout and shrub thickets) and small areas of yellow pine occurred where fire frequency was a bit less, probably 3</w:t>
      </w:r>
      <w:r w:rsidR="003D7FC5">
        <w:t>-</w:t>
      </w:r>
      <w:r>
        <w:t>9yrs. Grub conditions would also arise immediately after catastrophic burns that would top-kill tree-dominated communities. Savannas and woodlands developed within a moderate burning regime, with fire return intervals also averaging every 3</w:t>
      </w:r>
      <w:r w:rsidR="003D7FC5">
        <w:t>-</w:t>
      </w:r>
      <w:r>
        <w:t xml:space="preserve">9yrs. Closed-canopy oak-hickory forests would develop where fire return intervals stretched beyond 15yrs. Shade-tolerant, fire-sensitive maples (and associated mesophytic species) would regenerate and form understories beneath oak-hickory canopies when fire was excluded over several decades. With continued fire exclusion, maple and other mesophytic species would gradually replace overstory oaks and hickories through gap capture (Sutherland and Hutchinson 2003). A mosaic of vegetation types comprised oak-hickory landscapes contingent on fire history (Cutter and </w:t>
      </w:r>
      <w:proofErr w:type="spellStart"/>
      <w:r>
        <w:t>Guyette</w:t>
      </w:r>
      <w:proofErr w:type="spellEnd"/>
      <w:r>
        <w:t xml:space="preserve"> 1994). In a recent study on fire history of a red oak stand in West Virginia it was found that fire intervals ranged from 7</w:t>
      </w:r>
      <w:r w:rsidR="003D7FC5">
        <w:t>-</w:t>
      </w:r>
      <w:r>
        <w:t>32yrs from 1846 to 2002 with a median of approximately 16yrs, and prior to the fire control era ranged from 7</w:t>
      </w:r>
      <w:r w:rsidR="003D7FC5">
        <w:t>-</w:t>
      </w:r>
      <w:r>
        <w:t>15yrs (Schuler and McClain, 2003). Schuler and McClain stated that these observations did not deviate significantly from previous research in the oak forests of O</w:t>
      </w:r>
      <w:r w:rsidR="003D7FC5">
        <w:t>hio</w:t>
      </w:r>
      <w:r>
        <w:t>, M</w:t>
      </w:r>
      <w:r w:rsidR="003D7FC5">
        <w:t>aryland</w:t>
      </w:r>
      <w:r>
        <w:t xml:space="preserve"> and M</w:t>
      </w:r>
      <w:r w:rsidR="003D7FC5">
        <w:t>issouri</w:t>
      </w:r>
      <w:r>
        <w:t>. -- the above description was taken from R</w:t>
      </w:r>
      <w:r w:rsidR="003D7FC5">
        <w:t xml:space="preserve">apid </w:t>
      </w:r>
      <w:r>
        <w:t>A</w:t>
      </w:r>
      <w:r w:rsidR="003D7FC5">
        <w:t>ssessment</w:t>
      </w:r>
      <w:r>
        <w:t xml:space="preserve"> </w:t>
      </w:r>
      <w:r w:rsidR="003D7FC5">
        <w:t xml:space="preserve">(RA) </w:t>
      </w:r>
      <w:r>
        <w:t>model R6OAHI -- Oak Hickory. 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(40</w:t>
      </w:r>
      <w:r w:rsidR="003D7FC5">
        <w:t>-</w:t>
      </w:r>
      <w:r>
        <w:t>70yrs) were needed for maple dominance to manifest.</w:t>
      </w:r>
    </w:p>
    <w:p w:rsidR="00A80FE3" w:rsidP="00A80FE3" w:rsidRDefault="0079290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0FE3" w:rsidP="00A80FE3" w:rsidRDefault="00A80FE3">
      <w:pPr>
        <w:pStyle w:val="InfoPara"/>
      </w:pPr>
      <w:r>
        <w:t>Scale Description</w:t>
      </w:r>
    </w:p>
    <w:p w:rsidR="00A80FE3" w:rsidP="00A80FE3" w:rsidRDefault="00A80FE3">
      <w:r>
        <w:t>Pre-European oak-hickory forests/woodlands/savannah covered hundreds of thousands of contiguous acres and may not have been structurally distinguishable across many millions of acres</w:t>
      </w:r>
    </w:p>
    <w:p w:rsidR="00A80FE3" w:rsidP="00A80FE3" w:rsidRDefault="00A80FE3">
      <w:pPr>
        <w:pStyle w:val="InfoPara"/>
      </w:pPr>
      <w:r>
        <w:t>Adjacency or Identification Concerns</w:t>
      </w:r>
    </w:p>
    <w:p w:rsidR="00A80FE3" w:rsidP="00A80FE3" w:rsidRDefault="00A80FE3">
      <w:r>
        <w:t>This system is anthropogenically created and historically would have been structurally indistinguishable from similar woodland systems in adjacent states (A</w:t>
      </w:r>
      <w:r w:rsidR="003D7FC5">
        <w:t>labama</w:t>
      </w:r>
      <w:r>
        <w:t>, M</w:t>
      </w:r>
      <w:r w:rsidR="003D7FC5">
        <w:t>issouri</w:t>
      </w:r>
      <w:r>
        <w:t>, T</w:t>
      </w:r>
      <w:r w:rsidR="003D7FC5">
        <w:t>ennessee</w:t>
      </w:r>
      <w:r>
        <w:t xml:space="preserve">). Adjacent Ecological System Comments: </w:t>
      </w:r>
      <w:r w:rsidR="003D7FC5">
        <w:t>t</w:t>
      </w:r>
      <w:r>
        <w:t xml:space="preserve">he somewhat more mesic and/or more base-rich forests of the lower slopes of the </w:t>
      </w:r>
      <w:proofErr w:type="spellStart"/>
      <w:r>
        <w:t>Cumberlands</w:t>
      </w:r>
      <w:proofErr w:type="spellEnd"/>
      <w:r>
        <w:t xml:space="preserve"> and the lower slopes and valleys in the Ridge and Valley are covered by South-Central Interior Mesophytic Forest (CES202.887 </w:t>
      </w:r>
      <w:r w:rsidR="003D7FC5">
        <w:t>–</w:t>
      </w:r>
      <w:r>
        <w:t xml:space="preserve"> </w:t>
      </w:r>
      <w:r w:rsidR="003D7FC5">
        <w:t>Biophysical Setting [</w:t>
      </w:r>
      <w:r>
        <w:t>BpS</w:t>
      </w:r>
      <w:r w:rsidR="003D7FC5">
        <w:t>]</w:t>
      </w:r>
      <w:r>
        <w:t xml:space="preserve"> 1321). Southern Ridge and Valley/Cumberland Dry Calcareous Forest (CES202.457 -- BpS 1376)</w:t>
      </w:r>
      <w:r w:rsidR="002127C0">
        <w:t xml:space="preserve"> </w:t>
      </w:r>
      <w:bookmarkStart w:name="_GoBack" w:id="0"/>
      <w:bookmarkEnd w:id="0"/>
      <w:r>
        <w:t>--is found in some similar landscapes as BpS 1317 -- Allegheny-Cumberland Dry Oak Forest and Woodland, but on more base-rich substrates, which usually correspond to different landform positions (NatureServe 2007).</w:t>
      </w:r>
    </w:p>
    <w:p w:rsidR="00A80FE3" w:rsidP="00A80FE3" w:rsidRDefault="00A80FE3">
      <w:pPr>
        <w:pStyle w:val="InfoPara"/>
      </w:pPr>
      <w:r>
        <w:t>Issues or Problems</w:t>
      </w:r>
    </w:p>
    <w:p w:rsidR="00A80FE3" w:rsidP="00A80FE3" w:rsidRDefault="00A80FE3">
      <w:r>
        <w:t xml:space="preserve">This type occurs across many coarse mapped </w:t>
      </w:r>
      <w:r w:rsidR="00792908">
        <w:t xml:space="preserve">LANDFIRE </w:t>
      </w:r>
      <w:r w:rsidR="003D7FC5">
        <w:t>RA</w:t>
      </w:r>
      <w:r>
        <w:t xml:space="preserve"> </w:t>
      </w:r>
      <w:r w:rsidR="003D7FC5">
        <w:rPr>
          <w:rFonts w:cs="Helvetica"/>
          <w:color w:val="494848"/>
          <w:lang w:val="en"/>
        </w:rPr>
        <w:t xml:space="preserve">Potential </w:t>
      </w:r>
      <w:r w:rsidR="003D7FC5">
        <w:rPr>
          <w:rFonts w:cs="Helvetica"/>
          <w:color w:val="494848"/>
          <w:lang w:val="en"/>
        </w:rPr>
        <w:t>Natural Vegetation Group (</w:t>
      </w:r>
      <w:r>
        <w:t>PNVG</w:t>
      </w:r>
      <w:r w:rsidR="003D7FC5">
        <w:t>)</w:t>
      </w:r>
      <w:r>
        <w:t>s. Many V</w:t>
      </w:r>
      <w:r w:rsidR="003D7FC5">
        <w:t xml:space="preserve">egetation </w:t>
      </w:r>
      <w:r>
        <w:t>D</w:t>
      </w:r>
      <w:r w:rsidR="003D7FC5">
        <w:t xml:space="preserve">ynamics </w:t>
      </w:r>
      <w:r>
        <w:t>D</w:t>
      </w:r>
      <w:r w:rsidR="003D7FC5">
        <w:t xml:space="preserve">evelopment </w:t>
      </w:r>
      <w:r>
        <w:t>T</w:t>
      </w:r>
      <w:r w:rsidR="003D7FC5">
        <w:t>ool</w:t>
      </w:r>
      <w:r>
        <w:t xml:space="preserve"> models are redundant, overlap, or are similar.</w:t>
      </w:r>
    </w:p>
    <w:p w:rsidR="00A80FE3" w:rsidP="00A80FE3" w:rsidRDefault="00A80FE3">
      <w:pPr>
        <w:pStyle w:val="InfoPara"/>
      </w:pPr>
      <w:r>
        <w:t>Native Uncharacteristic Conditions</w:t>
      </w:r>
    </w:p>
    <w:p w:rsidR="00A80FE3" w:rsidP="00A80FE3" w:rsidRDefault="00A80FE3">
      <w:r>
        <w:t xml:space="preserve">American Chestnut was once a dominant species in this type, but was reduced dramatically in the 1930s. Sprouts of </w:t>
      </w:r>
      <w:proofErr w:type="spellStart"/>
      <w:r w:rsidRPr="003D7FC5">
        <w:rPr>
          <w:i/>
        </w:rPr>
        <w:t>Castanea</w:t>
      </w:r>
      <w:proofErr w:type="spellEnd"/>
      <w:r w:rsidRPr="003D7FC5">
        <w:rPr>
          <w:i/>
        </w:rPr>
        <w:t xml:space="preserve"> dentata</w:t>
      </w:r>
      <w:r>
        <w:t xml:space="preserve"> can often be found where it was formerly a common tree. Large herbivores (elk, bison) would have historically been abundant on the landscape in both large and small herds and would have impacted vegetation types.</w:t>
      </w:r>
    </w:p>
    <w:p w:rsidR="00A80FE3" w:rsidP="00A80FE3" w:rsidRDefault="00A80FE3">
      <w:pPr>
        <w:pStyle w:val="InfoPara"/>
      </w:pPr>
      <w:r>
        <w:t>Comments</w:t>
      </w:r>
    </w:p>
    <w:p w:rsidR="00703958" w:rsidP="00703958" w:rsidRDefault="00703958">
      <w:pPr>
        <w:rPr>
          <w:b/>
        </w:rPr>
      </w:pPr>
    </w:p>
    <w:p w:rsidR="00A80FE3" w:rsidP="00A80FE3" w:rsidRDefault="00A80FE3">
      <w:pPr>
        <w:pStyle w:val="ReportSection"/>
      </w:pPr>
      <w:r>
        <w:t>Succession Classes</w:t>
      </w:r>
    </w:p>
    <w:p w:rsidR="00A80FE3" w:rsidP="00A80FE3" w:rsidRDefault="00A80FE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0FE3" w:rsidP="00A80FE3" w:rsidRDefault="00A80FE3">
      <w:pPr>
        <w:pStyle w:val="InfoPara"/>
        <w:pBdr>
          <w:top w:val="single" w:color="auto" w:sz="4" w:space="1"/>
        </w:pBdr>
      </w:pPr>
      <w:r>
        <w:t>Class A</w:t>
      </w:r>
      <w:r>
        <w:tab/>
        <w:t>59</w:t>
      </w:r>
      <w:r w:rsidR="002A3B10">
        <w:tab/>
      </w:r>
      <w:r w:rsidR="002A3B10">
        <w:tab/>
      </w:r>
      <w:r w:rsidR="002A3B10">
        <w:tab/>
      </w:r>
      <w:r w:rsidR="002A3B10">
        <w:tab/>
      </w:r>
      <w:r w:rsidR="004F7795">
        <w:t>Early Development 1 - All Structures</w:t>
      </w:r>
    </w:p>
    <w:p w:rsidR="00A80FE3" w:rsidP="00A80FE3" w:rsidRDefault="00A80FE3"/>
    <w:p w:rsidR="00A80FE3" w:rsidP="00A80FE3" w:rsidRDefault="00A80FE3">
      <w:pPr>
        <w:pStyle w:val="SClassInfoPara"/>
      </w:pPr>
      <w:r>
        <w:t>Indicator Species</w:t>
      </w:r>
    </w:p>
    <w:p w:rsidR="00A80FE3" w:rsidP="00A80FE3" w:rsidRDefault="00A80FE3"/>
    <w:p w:rsidR="00A80FE3" w:rsidP="00A80FE3" w:rsidRDefault="00A80FE3">
      <w:pPr>
        <w:pStyle w:val="SClassInfoPara"/>
      </w:pPr>
      <w:r>
        <w:t>Description</w:t>
      </w:r>
    </w:p>
    <w:p w:rsidR="00A80FE3" w:rsidP="00A80FE3" w:rsidRDefault="00A80FE3">
      <w:r>
        <w:t>Type can be classified as open oak savannah or barrens as originally described by early European settlers. It is largely dominated by gras</w:t>
      </w:r>
      <w:r w:rsidR="00792908">
        <w:t>ses, with few scattered trees. C</w:t>
      </w:r>
      <w:r>
        <w:t>lass A is grasslands/savanna maintained by frequently recurring fire, on average approximately 90% of this type burned annually. These patch sizes were variable from small and glade-like to large landscape level. Native Americans used these lands for hunting, and agriculture/native plant gathering. Large herbivores likely played an important role in maintain</w:t>
      </w:r>
      <w:r w:rsidR="00792908">
        <w:t>in</w:t>
      </w:r>
      <w:r>
        <w:t xml:space="preserve">g these systems in an open condition. On the lower elevations of this type, cane was likely a dominant grass cover type. If fire is </w:t>
      </w:r>
      <w:r w:rsidR="00792908">
        <w:t>absent</w:t>
      </w:r>
      <w:r>
        <w:t xml:space="preserve">, tree seedlings and sprouts will establish and move the community </w:t>
      </w:r>
      <w:r w:rsidR="00792908">
        <w:t xml:space="preserve">to the mid-seral, closed stage. </w:t>
      </w:r>
      <w:r>
        <w:t xml:space="preserve"> </w:t>
      </w:r>
    </w:p>
    <w:p w:rsidR="00A80FE3" w:rsidP="00A80FE3" w:rsidRDefault="00A80FE3"/>
    <w:p>
      <w:r>
        <w:rPr>
          <w:i/>
          <w:u w:val="single"/>
        </w:rPr>
        <w:t>Maximum Tree Size Class</w:t>
      </w:r>
      <w:br/>
      <w:r>
        <w:t>None</w:t>
      </w:r>
    </w:p>
    <w:p w:rsidR="00A80FE3" w:rsidP="00A80FE3" w:rsidRDefault="00A80FE3">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A80FE3" w:rsidP="00A80FE3" w:rsidRDefault="00A80FE3"/>
    <w:p w:rsidR="00A80FE3" w:rsidP="00A80FE3" w:rsidRDefault="00A80FE3">
      <w:pPr>
        <w:pStyle w:val="SClassInfoPara"/>
      </w:pPr>
      <w:r>
        <w:t>Indicator Species</w:t>
      </w:r>
    </w:p>
    <w:p w:rsidR="00A80FE3" w:rsidP="00A80FE3" w:rsidRDefault="00A80FE3"/>
    <w:p w:rsidR="00A80FE3" w:rsidP="00A80FE3" w:rsidRDefault="00A80FE3">
      <w:pPr>
        <w:pStyle w:val="SClassInfoPara"/>
      </w:pPr>
      <w:r>
        <w:t>Description</w:t>
      </w:r>
    </w:p>
    <w:p w:rsidR="00A80FE3" w:rsidP="00A80FE3" w:rsidRDefault="00A80FE3">
      <w:r>
        <w:t>Type can be classified as thicket, very si</w:t>
      </w:r>
      <w:r w:rsidR="00792908">
        <w:t>milar to old field succession. T</w:t>
      </w:r>
      <w:r>
        <w:t xml:space="preserve">his is an early tree regeneration (root and stump sprouts) phase; fire frequency is about 3-9yrs. Any area that does not burn frequently is probably too moist and will be populated by mixed-mesophytic tree species. Species such as Eastern Red Cedar, Elms, and in some cases Virginia Pine often begin the transition from </w:t>
      </w:r>
      <w:r w:rsidR="003D7FC5">
        <w:t>C</w:t>
      </w:r>
      <w:r>
        <w:t xml:space="preserve">lass A to </w:t>
      </w:r>
      <w:r w:rsidR="003D7FC5">
        <w:t>C</w:t>
      </w:r>
      <w:r>
        <w:t>lass B. Oak Hickory and mesophytic species may all be present in this class. Areas that receive frequent surface fires will be populated by fire-adapted species such as oaks and hickories. These fires will top-kill seedlings and sprouts and a proportion of the saplings. These communities will de</w:t>
      </w:r>
      <w:r w:rsidR="00792908">
        <w:t xml:space="preserve">velop into the mid-seral, open </w:t>
      </w:r>
      <w:r>
        <w:t xml:space="preserve">oak-hickory forest class. In the absence of fire, </w:t>
      </w:r>
      <w:r w:rsidR="003D7FC5">
        <w:t>C</w:t>
      </w:r>
      <w:r>
        <w:t xml:space="preserve">lass B will succeed to </w:t>
      </w:r>
      <w:r w:rsidR="003D7FC5">
        <w:t>C</w:t>
      </w:r>
      <w:r>
        <w:t xml:space="preserve">lass E due to the dominance of mesophytic species. </w:t>
      </w:r>
    </w:p>
    <w:p w:rsidR="00A80FE3" w:rsidP="00A80FE3" w:rsidRDefault="00A80FE3"/>
    <w:p>
      <w:r>
        <w:rPr>
          <w:i/>
          <w:u w:val="single"/>
        </w:rPr>
        <w:t>Maximum Tree Size Class</w:t>
      </w:r>
      <w:br/>
      <w:r>
        <w:t>Sapling &gt;4.5ft; &lt;5"DBH</w:t>
      </w:r>
    </w:p>
    <w:p w:rsidR="00A80FE3" w:rsidP="00A80FE3" w:rsidRDefault="00A80FE3">
      <w:pPr>
        <w:pStyle w:val="InfoPara"/>
        <w:pBdr>
          <w:top w:val="single" w:color="auto" w:sz="4" w:space="1"/>
        </w:pBdr>
      </w:pPr>
      <w:r>
        <w:t>Class C</w:t>
      </w:r>
      <w:r>
        <w:tab/>
        <w:t>27</w:t>
      </w:r>
      <w:r w:rsidR="002A3B10">
        <w:tab/>
      </w:r>
      <w:r w:rsidR="002A3B10">
        <w:tab/>
      </w:r>
      <w:r w:rsidR="002A3B10">
        <w:tab/>
      </w:r>
      <w:r w:rsidR="002A3B10">
        <w:tab/>
      </w:r>
      <w:r w:rsidR="004F7795">
        <w:t>Mid Development 1 - Open</w:t>
      </w:r>
    </w:p>
    <w:p w:rsidR="00A80FE3" w:rsidP="00A80FE3" w:rsidRDefault="00A80FE3"/>
    <w:p w:rsidR="00A80FE3" w:rsidP="00A80FE3" w:rsidRDefault="00A80FE3">
      <w:pPr>
        <w:pStyle w:val="SClassInfoPara"/>
      </w:pPr>
      <w:r>
        <w:lastRenderedPageBreak/>
        <w:t>Indicator Species</w:t>
      </w:r>
    </w:p>
    <w:p w:rsidR="00A80FE3" w:rsidP="00A80FE3" w:rsidRDefault="00A80FE3"/>
    <w:p w:rsidR="00A80FE3" w:rsidP="00A80FE3" w:rsidRDefault="00A80FE3">
      <w:pPr>
        <w:pStyle w:val="SClassInfoPara"/>
      </w:pPr>
      <w:r>
        <w:t>Description</w:t>
      </w:r>
    </w:p>
    <w:p w:rsidR="00A80FE3" w:rsidP="00A80FE3" w:rsidRDefault="00A80FE3">
      <w:r>
        <w:t>Typed can b</w:t>
      </w:r>
      <w:r w:rsidR="00792908">
        <w:t>e classified as open woodland. T</w:t>
      </w:r>
      <w:r>
        <w:t xml:space="preserve">his class is defined as the mid-seral open oak-hickory woodland (which gradiates to </w:t>
      </w:r>
      <w:r w:rsidR="003D7FC5">
        <w:t>C</w:t>
      </w:r>
      <w:r>
        <w:t>lass A). This community quite commonly experiences frequent surface fires, and the fire return interval is</w:t>
      </w:r>
      <w:r w:rsidR="00792908">
        <w:t xml:space="preserve"> typically 5-15yrs. </w:t>
      </w:r>
      <w:r>
        <w:t>Mesophytic species may be present, but oak-hickory is dominant in the regeneration layer. If fire is absent from this community for an extended period (approximately 25-30yrs), the canopy will become less open, moving the community int</w:t>
      </w:r>
      <w:r w:rsidR="00792908">
        <w:t>o the late-seral, closed canopy, oak-hickory forest</w:t>
      </w:r>
      <w:r>
        <w:t xml:space="preserve">. An occasional canopy removal event from fire or weather followed by fire exclusion will move this community back to a mid-seral, closed early tree </w:t>
      </w:r>
      <w:r w:rsidR="00792908">
        <w:t>regeneration phase</w:t>
      </w:r>
      <w:r>
        <w:t xml:space="preserve">. </w:t>
      </w:r>
    </w:p>
    <w:p w:rsidR="00A80FE3" w:rsidP="00A80FE3" w:rsidRDefault="00A80FE3"/>
    <w:p>
      <w:r>
        <w:rPr>
          <w:i/>
          <w:u w:val="single"/>
        </w:rPr>
        <w:t>Maximum Tree Size Class</w:t>
      </w:r>
      <w:br/>
      <w:r>
        <w:t>Medium 9-21"DBH</w:t>
      </w:r>
    </w:p>
    <w:p w:rsidR="00A80FE3" w:rsidP="00A80FE3" w:rsidRDefault="00A80FE3">
      <w:pPr>
        <w:pStyle w:val="InfoPara"/>
        <w:pBdr>
          <w:top w:val="single" w:color="auto" w:sz="4" w:space="1"/>
        </w:pBdr>
      </w:pPr>
      <w:r>
        <w:t>Class D</w:t>
      </w:r>
      <w:r>
        <w:tab/>
        <w:t>5</w:t>
      </w:r>
      <w:r w:rsidR="002A3B10">
        <w:tab/>
      </w:r>
      <w:r w:rsidR="002A3B10">
        <w:tab/>
      </w:r>
      <w:r w:rsidR="002A3B10">
        <w:tab/>
      </w:r>
      <w:r w:rsidR="002A3B10">
        <w:tab/>
      </w:r>
      <w:r w:rsidR="004F7795">
        <w:t>Late Development 1 - Closed</w:t>
      </w:r>
    </w:p>
    <w:p w:rsidR="00A80FE3" w:rsidP="00A80FE3" w:rsidRDefault="00A80FE3"/>
    <w:p w:rsidR="00A80FE3" w:rsidP="00A80FE3" w:rsidRDefault="00A80FE3">
      <w:pPr>
        <w:pStyle w:val="SClassInfoPara"/>
      </w:pPr>
      <w:r>
        <w:t>Indicator Species</w:t>
      </w:r>
    </w:p>
    <w:p w:rsidR="00A80FE3" w:rsidP="00A80FE3" w:rsidRDefault="00A80FE3"/>
    <w:p w:rsidR="00A80FE3" w:rsidP="00A80FE3" w:rsidRDefault="00A80FE3">
      <w:pPr>
        <w:pStyle w:val="SClassInfoPara"/>
      </w:pPr>
      <w:r>
        <w:t>Description</w:t>
      </w:r>
    </w:p>
    <w:p w:rsidR="00A80FE3" w:rsidP="00A80FE3" w:rsidRDefault="00A80FE3">
      <w:r>
        <w:t>Type can be classified as clo</w:t>
      </w:r>
      <w:r w:rsidR="00792908">
        <w:t>sed canopy oak-hickory forest. C</w:t>
      </w:r>
      <w:r>
        <w:t>lass D is defined as a late seral closed canopy oak-hickory forest. Open understories of oak seedlings dominate on dry, xeric sites (fuel model 9), while mesophytic species dominate on more mesic sites (fuel model 8). Stand replacement fires in late-successi</w:t>
      </w:r>
      <w:r w:rsidR="00792908">
        <w:t xml:space="preserve">on closed class types are rare </w:t>
      </w:r>
      <w:r>
        <w:t xml:space="preserve">and will result in return to a mid-succession closed </w:t>
      </w:r>
      <w:r w:rsidR="003D7FC5">
        <w:t>C</w:t>
      </w:r>
      <w:r>
        <w:t>lass B. Widespread, high severity fire is restricted to drought years due the mosaic of fuel models. If the late-succession open forest type persists for 70yrs without any type of fire, it will convert to a late-succession mixed</w:t>
      </w:r>
      <w:r w:rsidR="00792908">
        <w:t xml:space="preserve"> mesophytic closed forest type</w:t>
      </w:r>
      <w:r>
        <w:t xml:space="preserve">. This conversion is a result of species shift from dominant oaks to dominant maple, tulip tree, and beech, which do not support fire as readily. </w:t>
      </w:r>
    </w:p>
    <w:p w:rsidR="00A80FE3" w:rsidP="00A80FE3" w:rsidRDefault="00A80FE3"/>
    <w:p>
      <w:r>
        <w:rPr>
          <w:i/>
          <w:u w:val="single"/>
        </w:rPr>
        <w:t>Maximum Tree Size Class</w:t>
      </w:r>
      <w:br/>
      <w:r>
        <w:t>Medium 9-21"DBH</w:t>
      </w:r>
    </w:p>
    <w:p w:rsidR="00A80FE3" w:rsidP="00A80FE3" w:rsidRDefault="00A80FE3">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A80FE3" w:rsidP="00A80FE3" w:rsidRDefault="00A80FE3"/>
    <w:p w:rsidR="00A80FE3" w:rsidP="00A80FE3" w:rsidRDefault="00A80FE3">
      <w:pPr>
        <w:pStyle w:val="SClassInfoPara"/>
      </w:pPr>
      <w:r>
        <w:lastRenderedPageBreak/>
        <w:t>Indicator Species</w:t>
      </w:r>
    </w:p>
    <w:p w:rsidR="00A80FE3" w:rsidP="00A80FE3" w:rsidRDefault="00A80FE3"/>
    <w:p w:rsidR="00A80FE3" w:rsidP="00A80FE3" w:rsidRDefault="00A80FE3">
      <w:pPr>
        <w:pStyle w:val="SClassInfoPara"/>
      </w:pPr>
      <w:r>
        <w:t>Description</w:t>
      </w:r>
    </w:p>
    <w:p w:rsidR="00A80FE3" w:rsidP="00A80FE3" w:rsidRDefault="00A80FE3">
      <w:r>
        <w:t>Type can be classified as closed mesophytic forests. Mixed (maple) forests develop during the absence of fire. Dense understories of shade-tolerant species develop causing oak-hickory dominance to fade. Replacement fires are very rare, and will revert the system to</w:t>
      </w:r>
      <w:r w:rsidR="00792908">
        <w:t xml:space="preserve"> a mid-succession closed class</w:t>
      </w:r>
      <w:r>
        <w:t xml:space="preserve">. Insect, </w:t>
      </w:r>
      <w:r w:rsidR="00792908">
        <w:t xml:space="preserve">wind and weather stress events </w:t>
      </w:r>
      <w:r>
        <w:t>will result in gap formation and a decline to mid-suc</w:t>
      </w:r>
      <w:r w:rsidR="00792908">
        <w:t>cession closed class</w:t>
      </w:r>
      <w:r>
        <w:t xml:space="preserve">. </w:t>
      </w:r>
    </w:p>
    <w:p w:rsidR="00A80FE3" w:rsidP="00A80FE3" w:rsidRDefault="00A80FE3"/>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80FE3" w:rsidP="00A80FE3" w:rsidRDefault="00A80FE3">
      <w:r>
        <w:t>Braun, E.L. 1950. Deciduous forests of eastern North America. Hafner Publishing Company. New York, NY.</w:t>
      </w:r>
    </w:p>
    <w:p w:rsidR="00A80FE3" w:rsidP="00A80FE3" w:rsidRDefault="00A80FE3"/>
    <w:p w:rsidR="00A80FE3" w:rsidP="00A80FE3" w:rsidRDefault="00A80FE3">
      <w:r>
        <w:t xml:space="preserve">Cutter, B.E. and R.P. </w:t>
      </w:r>
      <w:proofErr w:type="spellStart"/>
      <w:r>
        <w:t>Guyette</w:t>
      </w:r>
      <w:proofErr w:type="spellEnd"/>
      <w:r>
        <w:t>. 1994. Fire history of an oak-hickory ridge top in the Missouri Ozarks. American Midland Naturalist 132:393-398.</w:t>
      </w:r>
    </w:p>
    <w:p w:rsidR="00A80FE3" w:rsidP="00A80FE3" w:rsidRDefault="00A80FE3"/>
    <w:p w:rsidR="00A80FE3" w:rsidP="00A80FE3" w:rsidRDefault="00A80FE3">
      <w:r>
        <w:t>Greller, A. M. 1988. Deciduous forest. 288-316. In: Barbour, M.G. and W. D. Billings, eds. North American terrestrial vegetation. Cambridge University Press, NY.</w:t>
      </w:r>
    </w:p>
    <w:p w:rsidR="00A80FE3" w:rsidP="00A80FE3" w:rsidRDefault="00A80FE3"/>
    <w:p w:rsidR="00A80FE3" w:rsidP="00A80FE3" w:rsidRDefault="00A80FE3">
      <w:r>
        <w:t>NatureServe. 2007. International Ecological Classification Standard: Terrestrial Ecological Classifications. NatureServe Central Databases. Arlington, VA, U.S.A. Data current as of 08 June 2007.</w:t>
      </w:r>
    </w:p>
    <w:p w:rsidR="00A80FE3" w:rsidP="00A80FE3" w:rsidRDefault="00A80FE3"/>
    <w:p w:rsidR="00A80FE3" w:rsidP="00A80FE3" w:rsidRDefault="00A80FE3">
      <w:r>
        <w:t xml:space="preserve">Schuler, T.M. and W.R. McClain. 2003. Fire history of a ridge and valley oak forest. Newtown Square, PA. USDA Forest Service, Northeastern Forest Service. </w:t>
      </w:r>
    </w:p>
    <w:p w:rsidR="00A80FE3" w:rsidP="00A80FE3" w:rsidRDefault="00A80FE3"/>
    <w:p w:rsidR="00A80FE3" w:rsidP="00A80FE3" w:rsidRDefault="00A80FE3">
      <w:r>
        <w:t>Sutherland, E.K., T.F.</w:t>
      </w:r>
      <w:r w:rsidR="00792908">
        <w:t xml:space="preserve"> </w:t>
      </w:r>
      <w:r>
        <w:t xml:space="preserve">Hutchinson and D.A. </w:t>
      </w:r>
      <w:proofErr w:type="spellStart"/>
      <w:r>
        <w:t>Yaussy</w:t>
      </w:r>
      <w:proofErr w:type="spellEnd"/>
      <w:r>
        <w:t>, 2003. Introduction, study area description and experimental design (Chapter 1). Newtown Square, PA. USDA Forest Service, Northeastern Research Station.</w:t>
      </w:r>
    </w:p>
    <w:p w:rsidRPr="00A43E41" w:rsidR="004D5F12" w:rsidP="00A80FE3"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898" w:rsidRDefault="000B5898">
      <w:r>
        <w:separator/>
      </w:r>
    </w:p>
  </w:endnote>
  <w:endnote w:type="continuationSeparator" w:id="0">
    <w:p w:rsidR="000B5898" w:rsidRDefault="000B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FE3" w:rsidRDefault="00A80FE3" w:rsidP="00A80F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898" w:rsidRDefault="000B5898">
      <w:r>
        <w:separator/>
      </w:r>
    </w:p>
  </w:footnote>
  <w:footnote w:type="continuationSeparator" w:id="0">
    <w:p w:rsidR="000B5898" w:rsidRDefault="000B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80FE3">
    <w:pPr>
      <w:pStyle w:val="Header"/>
      <w:jc w:val="center"/>
    </w:pPr>
  </w:p>
</w:hdr>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703958"/>
    <w:rPr>
      <w:color w:val="0000FF"/>
      <w:u w:val="single"/>
    </w:rPr>
  </w:style>
  <w:style w:type="paragraph" w:styleId="BalloonText">
    <w:name w:val="Balloon Text"/>
    <w:basedOn w:val="Normal"/>
    <w:link w:val="BalloonTextChar"/>
    <w:uiPriority w:val="99"/>
    <w:semiHidden/>
    <w:unhideWhenUsed/>
    <w:rsid w:val="003D7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10886">
      <w:bodyDiv w:val="1"/>
      <w:marLeft w:val="0"/>
      <w:marRight w:val="0"/>
      <w:marTop w:val="0"/>
      <w:marBottom w:val="0"/>
      <w:divBdr>
        <w:top w:val="none" w:sz="0" w:space="0" w:color="auto"/>
        <w:left w:val="none" w:sz="0" w:space="0" w:color="auto"/>
        <w:bottom w:val="none" w:sz="0" w:space="0" w:color="auto"/>
        <w:right w:val="none" w:sz="0" w:space="0" w:color="auto"/>
      </w:divBdr>
    </w:div>
    <w:div w:id="754787238">
      <w:bodyDiv w:val="1"/>
      <w:marLeft w:val="0"/>
      <w:marRight w:val="0"/>
      <w:marTop w:val="0"/>
      <w:marBottom w:val="0"/>
      <w:divBdr>
        <w:top w:val="none" w:sz="0" w:space="0" w:color="auto"/>
        <w:left w:val="none" w:sz="0" w:space="0" w:color="auto"/>
        <w:bottom w:val="none" w:sz="0" w:space="0" w:color="auto"/>
        <w:right w:val="none" w:sz="0" w:space="0" w:color="auto"/>
      </w:divBdr>
    </w:div>
    <w:div w:id="10999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2014-08-21T15:09:00Z</cp:lastPrinted>
  <dcterms:created xsi:type="dcterms:W3CDTF">2018-03-27T19:07:00Z</dcterms:created>
  <dcterms:modified xsi:type="dcterms:W3CDTF">2025-02-12T09:41:42Z</dcterms:modified>
</cp:coreProperties>
</file>