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647" w:rsidP="00E16647" w:rsidRDefault="00E16647" w14:paraId="5009DBB5" w14:textId="77777777">
      <w:pPr>
        <w:pStyle w:val="BpSTitle"/>
      </w:pPr>
      <w:r>
        <w:t>13930</w:t>
      </w:r>
    </w:p>
    <w:p w:rsidR="00E16647" w:rsidP="00E16647" w:rsidRDefault="00E16647" w14:paraId="253E969B" w14:textId="77777777">
      <w:pPr>
        <w:pStyle w:val="BpSTitle"/>
      </w:pPr>
      <w:r>
        <w:t>Edwards Plateau Limestone Shrubland</w:t>
      </w:r>
    </w:p>
    <w:p w:rsidR="00E16647" w:rsidP="00E16647" w:rsidRDefault="00E16647" w14:paraId="6D2488B4" w14:textId="0F2A2E2F">
      <w:r>
        <w:t>BpS Model/Description Version: Aug. 2020</w:t>
      </w:r>
      <w:r>
        <w:tab/>
      </w:r>
      <w:r>
        <w:tab/>
      </w:r>
      <w:r>
        <w:tab/>
      </w:r>
      <w:r>
        <w:tab/>
      </w:r>
      <w:r>
        <w:tab/>
      </w:r>
      <w:r>
        <w:tab/>
      </w:r>
      <w:r>
        <w:tab/>
      </w:r>
    </w:p>
    <w:p w:rsidR="00E16647" w:rsidP="00E16647" w:rsidRDefault="00E16647" w14:paraId="2D9D5DC6" w14:textId="77777777"/>
    <w:p w:rsidR="00E16647" w:rsidP="00E16647" w:rsidRDefault="00E16647" w14:paraId="63237D4C" w14:textId="77777777"/>
    <w:p w:rsidRPr="00F72A75" w:rsidR="00F72A75" w:rsidP="00F72A75" w:rsidRDefault="005A43F8" w14:paraId="638AC40B" w14:textId="43DD793C">
      <w:pPr>
        <w:rPr>
          <w:b/>
          <w:bCs/>
        </w:rPr>
      </w:pPr>
      <w:r>
        <w:rPr>
          <w:b/>
        </w:rPr>
        <w:t xml:space="preserve">Reviewers: </w:t>
      </w:r>
      <w:r w:rsidR="00C2777E">
        <w:t xml:space="preserve">Tim Christiansen, </w:t>
      </w:r>
      <w:r w:rsidR="00F72A75">
        <w:t>Charlotte Reemts</w:t>
      </w:r>
      <w:r w:rsidDel="005A43F8">
        <w:t xml:space="preserve"> </w:t>
      </w:r>
    </w:p>
    <w:p w:rsidR="00E16647" w:rsidP="00E16647" w:rsidRDefault="00E16647" w14:paraId="5D8FC85D" w14:textId="77777777">
      <w:pPr>
        <w:pStyle w:val="InfoPara"/>
      </w:pPr>
      <w:r>
        <w:t>Vegetation Type</w:t>
      </w:r>
    </w:p>
    <w:p w:rsidR="00E16647" w:rsidP="00E16647" w:rsidRDefault="00E16647" w14:paraId="700686FA" w14:textId="3CB7E6B5">
      <w:bookmarkStart w:name="_GoBack" w:id="0"/>
      <w:bookmarkEnd w:id="0"/>
      <w:r>
        <w:t>Shrubland</w:t>
      </w:r>
    </w:p>
    <w:p w:rsidR="00E16647" w:rsidP="00E16647" w:rsidRDefault="00E16647" w14:paraId="457513F0" w14:textId="77777777">
      <w:pPr>
        <w:pStyle w:val="InfoPara"/>
      </w:pPr>
      <w:r>
        <w:t>Map Zones</w:t>
      </w:r>
    </w:p>
    <w:p w:rsidR="00E16647" w:rsidP="00E16647" w:rsidRDefault="00E16647" w14:paraId="378AC66A" w14:textId="6E4435AC">
      <w:r>
        <w:t>32</w:t>
      </w:r>
      <w:r w:rsidR="008A1F76">
        <w:t>,</w:t>
      </w:r>
      <w:r w:rsidR="005A43F8">
        <w:t xml:space="preserve"> </w:t>
      </w:r>
      <w:r w:rsidR="008A1F76">
        <w:t>35</w:t>
      </w:r>
    </w:p>
    <w:p w:rsidR="00E16647" w:rsidP="00E16647" w:rsidRDefault="00E16647" w14:paraId="61EA9D62" w14:textId="77777777">
      <w:pPr>
        <w:pStyle w:val="InfoPara"/>
      </w:pPr>
      <w:r>
        <w:t>Geographic Range</w:t>
      </w:r>
    </w:p>
    <w:p w:rsidR="00E16647" w:rsidP="00E16647" w:rsidRDefault="00E16647" w14:paraId="00A4A062" w14:textId="2280C5E5">
      <w:r>
        <w:t xml:space="preserve">Occurs throughout </w:t>
      </w:r>
      <w:r w:rsidR="005A43F8">
        <w:t>map zone (</w:t>
      </w:r>
      <w:r>
        <w:t>MZ</w:t>
      </w:r>
      <w:r w:rsidR="005A43F8">
        <w:t xml:space="preserve">) </w:t>
      </w:r>
      <w:r>
        <w:t>35, massive bedded limestone formations in central T</w:t>
      </w:r>
      <w:r w:rsidR="005A43F8">
        <w:t>exas</w:t>
      </w:r>
      <w:r>
        <w:t>. Occurs at isolated sites in MZ32, generally on Cretaceous limestone exposures.</w:t>
      </w:r>
    </w:p>
    <w:p w:rsidR="00E16647" w:rsidP="00E16647" w:rsidRDefault="00E16647" w14:paraId="46A972AB" w14:textId="77777777">
      <w:pPr>
        <w:pStyle w:val="InfoPara"/>
      </w:pPr>
      <w:r>
        <w:t>Biophysical Site Description</w:t>
      </w:r>
    </w:p>
    <w:p w:rsidR="00E16647" w:rsidP="00E16647" w:rsidRDefault="00E16647" w14:paraId="6DA0E442" w14:textId="1BE555B2">
      <w:r>
        <w:t xml:space="preserve">This system occurs as a matrix on relatively thin-soiled surfaces of plateaus of the massive limestones, such as the Edwards limestone, on slopes &lt;15%. These short to tall (0.5-3m) shrublands are variable in density depending on the amount of bedrock. </w:t>
      </w:r>
      <w:r w:rsidR="005A43F8">
        <w:t xml:space="preserve">This system </w:t>
      </w:r>
      <w:r>
        <w:t>tends to occur on shallow soils over massive hard-bedded limestone formations and/or in the western and drier portions of the Edwards Plateau of T</w:t>
      </w:r>
      <w:r w:rsidR="005A43F8">
        <w:t>exas</w:t>
      </w:r>
      <w:r>
        <w:t>.</w:t>
      </w:r>
    </w:p>
    <w:p w:rsidR="00E16647" w:rsidP="00E16647" w:rsidRDefault="00E16647" w14:paraId="5061B0FC" w14:textId="77777777">
      <w:pPr>
        <w:pStyle w:val="InfoPara"/>
      </w:pPr>
      <w:r>
        <w:t>Vegetation Description</w:t>
      </w:r>
    </w:p>
    <w:p w:rsidR="00E16647" w:rsidP="00E16647" w:rsidRDefault="00E16647" w14:paraId="4ECF9ADF" w14:textId="676C14C4">
      <w:r>
        <w:t>These short to tall shrublands are variable in density depending on amount of bedrock. Sandpaper oak (</w:t>
      </w:r>
      <w:r w:rsidRPr="00454984">
        <w:rPr>
          <w:i/>
        </w:rPr>
        <w:t xml:space="preserve">Quercus </w:t>
      </w:r>
      <w:proofErr w:type="spellStart"/>
      <w:r w:rsidRPr="00454984">
        <w:rPr>
          <w:i/>
        </w:rPr>
        <w:t>vaseyana</w:t>
      </w:r>
      <w:proofErr w:type="spellEnd"/>
      <w:r>
        <w:t>) and Mohr’s oak (</w:t>
      </w:r>
      <w:r w:rsidRPr="00454984">
        <w:rPr>
          <w:i/>
        </w:rPr>
        <w:t xml:space="preserve">Q. </w:t>
      </w:r>
      <w:proofErr w:type="spellStart"/>
      <w:r w:rsidRPr="00454984">
        <w:rPr>
          <w:i/>
        </w:rPr>
        <w:t>mohriana</w:t>
      </w:r>
      <w:proofErr w:type="spellEnd"/>
      <w:r>
        <w:t>) are common in the western portion</w:t>
      </w:r>
      <w:r w:rsidR="005A43F8">
        <w:t>,</w:t>
      </w:r>
      <w:r>
        <w:t xml:space="preserve"> and </w:t>
      </w:r>
      <w:proofErr w:type="spellStart"/>
      <w:r>
        <w:t>shortlobe</w:t>
      </w:r>
      <w:proofErr w:type="spellEnd"/>
      <w:r>
        <w:t xml:space="preserve"> oak (</w:t>
      </w:r>
      <w:r w:rsidRPr="00454984">
        <w:rPr>
          <w:i/>
        </w:rPr>
        <w:t xml:space="preserve">Q. </w:t>
      </w:r>
      <w:proofErr w:type="spellStart"/>
      <w:r w:rsidRPr="00454984">
        <w:rPr>
          <w:i/>
        </w:rPr>
        <w:t>sinuata</w:t>
      </w:r>
      <w:proofErr w:type="spellEnd"/>
      <w:r w:rsidRPr="00454984">
        <w:rPr>
          <w:i/>
        </w:rPr>
        <w:t xml:space="preserve"> var. </w:t>
      </w:r>
      <w:proofErr w:type="spellStart"/>
      <w:r w:rsidRPr="00454984">
        <w:rPr>
          <w:i/>
        </w:rPr>
        <w:t>breviloba</w:t>
      </w:r>
      <w:proofErr w:type="spellEnd"/>
      <w:r>
        <w:t>) is an important component of the system in the central and east. Some areas are dominated by plateau oak (</w:t>
      </w:r>
      <w:r w:rsidRPr="00454984">
        <w:rPr>
          <w:i/>
        </w:rPr>
        <w:t>Q. fusiformis</w:t>
      </w:r>
      <w:r>
        <w:t>). Ashe</w:t>
      </w:r>
      <w:r w:rsidR="005A43F8">
        <w:t>’s</w:t>
      </w:r>
      <w:r>
        <w:t xml:space="preserve"> juniper (</w:t>
      </w:r>
      <w:proofErr w:type="spellStart"/>
      <w:r w:rsidRPr="00454984">
        <w:rPr>
          <w:i/>
        </w:rPr>
        <w:t>Juniperus</w:t>
      </w:r>
      <w:proofErr w:type="spellEnd"/>
      <w:r w:rsidRPr="00454984">
        <w:rPr>
          <w:i/>
        </w:rPr>
        <w:t xml:space="preserve"> </w:t>
      </w:r>
      <w:proofErr w:type="spellStart"/>
      <w:r w:rsidRPr="00454984">
        <w:rPr>
          <w:i/>
        </w:rPr>
        <w:t>ashei</w:t>
      </w:r>
      <w:proofErr w:type="spellEnd"/>
      <w:r>
        <w:t>) is often an important component of this system. Other species may include evergreen sumac (</w:t>
      </w:r>
      <w:proofErr w:type="spellStart"/>
      <w:r w:rsidRPr="00454984">
        <w:rPr>
          <w:i/>
        </w:rPr>
        <w:t>Rhus</w:t>
      </w:r>
      <w:proofErr w:type="spellEnd"/>
      <w:r w:rsidRPr="00454984">
        <w:rPr>
          <w:i/>
        </w:rPr>
        <w:t xml:space="preserve"> </w:t>
      </w:r>
      <w:proofErr w:type="spellStart"/>
      <w:r w:rsidRPr="00454984">
        <w:rPr>
          <w:i/>
        </w:rPr>
        <w:t>virens</w:t>
      </w:r>
      <w:proofErr w:type="spellEnd"/>
      <w:r>
        <w:t>), prairie sumac (</w:t>
      </w:r>
      <w:r w:rsidRPr="00454984">
        <w:rPr>
          <w:i/>
        </w:rPr>
        <w:t xml:space="preserve">R. </w:t>
      </w:r>
      <w:proofErr w:type="spellStart"/>
      <w:r w:rsidRPr="00454984">
        <w:rPr>
          <w:i/>
        </w:rPr>
        <w:t>lanceolata</w:t>
      </w:r>
      <w:proofErr w:type="spellEnd"/>
      <w:r>
        <w:t>), Texas redbud (</w:t>
      </w:r>
      <w:proofErr w:type="spellStart"/>
      <w:r w:rsidRPr="00454984">
        <w:rPr>
          <w:i/>
        </w:rPr>
        <w:t>Cercis</w:t>
      </w:r>
      <w:proofErr w:type="spellEnd"/>
      <w:r w:rsidRPr="00454984">
        <w:rPr>
          <w:i/>
        </w:rPr>
        <w:t xml:space="preserve"> canadensis</w:t>
      </w:r>
      <w:r>
        <w:t xml:space="preserve"> var. </w:t>
      </w:r>
      <w:proofErr w:type="spellStart"/>
      <w:r w:rsidRPr="00454984">
        <w:rPr>
          <w:i/>
        </w:rPr>
        <w:t>texensis</w:t>
      </w:r>
      <w:proofErr w:type="spellEnd"/>
      <w:r>
        <w:t xml:space="preserve">), </w:t>
      </w:r>
      <w:proofErr w:type="spellStart"/>
      <w:r>
        <w:t>stretchberry</w:t>
      </w:r>
      <w:proofErr w:type="spellEnd"/>
      <w:r>
        <w:t xml:space="preserve"> (</w:t>
      </w:r>
      <w:proofErr w:type="spellStart"/>
      <w:r w:rsidRPr="00454984">
        <w:rPr>
          <w:i/>
        </w:rPr>
        <w:t>Forestiera</w:t>
      </w:r>
      <w:proofErr w:type="spellEnd"/>
      <w:r w:rsidRPr="00454984">
        <w:rPr>
          <w:i/>
        </w:rPr>
        <w:t xml:space="preserve"> </w:t>
      </w:r>
      <w:proofErr w:type="spellStart"/>
      <w:r w:rsidRPr="00454984">
        <w:rPr>
          <w:i/>
        </w:rPr>
        <w:t>pubescens</w:t>
      </w:r>
      <w:proofErr w:type="spellEnd"/>
      <w:r>
        <w:t>), Texas ash (</w:t>
      </w:r>
      <w:proofErr w:type="spellStart"/>
      <w:r w:rsidRPr="00454984">
        <w:rPr>
          <w:i/>
        </w:rPr>
        <w:t>Fraxinus</w:t>
      </w:r>
      <w:proofErr w:type="spellEnd"/>
      <w:r w:rsidRPr="00454984">
        <w:rPr>
          <w:i/>
        </w:rPr>
        <w:t xml:space="preserve"> </w:t>
      </w:r>
      <w:proofErr w:type="spellStart"/>
      <w:r w:rsidRPr="00454984">
        <w:rPr>
          <w:i/>
        </w:rPr>
        <w:t>texensis</w:t>
      </w:r>
      <w:proofErr w:type="spellEnd"/>
      <w:r>
        <w:t>), Mexican buckeye (</w:t>
      </w:r>
      <w:proofErr w:type="spellStart"/>
      <w:r w:rsidRPr="00454984">
        <w:rPr>
          <w:i/>
        </w:rPr>
        <w:t>Ungnadia</w:t>
      </w:r>
      <w:proofErr w:type="spellEnd"/>
      <w:r w:rsidRPr="00454984">
        <w:rPr>
          <w:i/>
        </w:rPr>
        <w:t xml:space="preserve"> </w:t>
      </w:r>
      <w:proofErr w:type="spellStart"/>
      <w:r w:rsidRPr="00454984">
        <w:rPr>
          <w:i/>
        </w:rPr>
        <w:t>speciosa</w:t>
      </w:r>
      <w:proofErr w:type="spellEnd"/>
      <w:r>
        <w:t>), mescal bean (</w:t>
      </w:r>
      <w:proofErr w:type="spellStart"/>
      <w:r w:rsidRPr="00454984">
        <w:rPr>
          <w:i/>
        </w:rPr>
        <w:t>Sophora</w:t>
      </w:r>
      <w:proofErr w:type="spellEnd"/>
      <w:r w:rsidRPr="00454984">
        <w:rPr>
          <w:i/>
        </w:rPr>
        <w:t xml:space="preserve"> </w:t>
      </w:r>
      <w:proofErr w:type="spellStart"/>
      <w:r w:rsidRPr="00454984">
        <w:rPr>
          <w:i/>
        </w:rPr>
        <w:t>secundiflora</w:t>
      </w:r>
      <w:proofErr w:type="spellEnd"/>
      <w:r>
        <w:t>), fragrant sumac (</w:t>
      </w:r>
      <w:proofErr w:type="spellStart"/>
      <w:r w:rsidRPr="00454984">
        <w:rPr>
          <w:i/>
        </w:rPr>
        <w:t>Rhus</w:t>
      </w:r>
      <w:proofErr w:type="spellEnd"/>
      <w:r w:rsidRPr="00454984">
        <w:rPr>
          <w:i/>
        </w:rPr>
        <w:t xml:space="preserve"> </w:t>
      </w:r>
      <w:proofErr w:type="spellStart"/>
      <w:r w:rsidRPr="00454984">
        <w:rPr>
          <w:i/>
        </w:rPr>
        <w:t>aromatica</w:t>
      </w:r>
      <w:proofErr w:type="spellEnd"/>
      <w:r>
        <w:t>), Texas persimmon (</w:t>
      </w:r>
      <w:r w:rsidRPr="00454984">
        <w:rPr>
          <w:i/>
        </w:rPr>
        <w:t xml:space="preserve">Diospyros </w:t>
      </w:r>
      <w:proofErr w:type="spellStart"/>
      <w:r w:rsidRPr="00454984">
        <w:rPr>
          <w:i/>
        </w:rPr>
        <w:t>texana</w:t>
      </w:r>
      <w:proofErr w:type="spellEnd"/>
      <w:r>
        <w:t xml:space="preserve">), </w:t>
      </w:r>
      <w:proofErr w:type="spellStart"/>
      <w:r>
        <w:t>algerita</w:t>
      </w:r>
      <w:proofErr w:type="spellEnd"/>
      <w:r>
        <w:t xml:space="preserve"> (</w:t>
      </w:r>
      <w:r w:rsidRPr="00454984">
        <w:rPr>
          <w:i/>
        </w:rPr>
        <w:t xml:space="preserve">Mahonia </w:t>
      </w:r>
      <w:proofErr w:type="spellStart"/>
      <w:r w:rsidRPr="00454984">
        <w:rPr>
          <w:i/>
        </w:rPr>
        <w:t>trifoliolata</w:t>
      </w:r>
      <w:proofErr w:type="spellEnd"/>
      <w:r>
        <w:t>)</w:t>
      </w:r>
      <w:r w:rsidR="005A43F8">
        <w:t>,</w:t>
      </w:r>
      <w:r>
        <w:t xml:space="preserve"> and </w:t>
      </w:r>
      <w:proofErr w:type="spellStart"/>
      <w:r>
        <w:t>lechuguilla</w:t>
      </w:r>
      <w:proofErr w:type="spellEnd"/>
      <w:r>
        <w:t xml:space="preserve"> (</w:t>
      </w:r>
      <w:r w:rsidRPr="00454984">
        <w:rPr>
          <w:i/>
        </w:rPr>
        <w:t xml:space="preserve">Agave </w:t>
      </w:r>
      <w:proofErr w:type="spellStart"/>
      <w:r w:rsidRPr="00454984">
        <w:rPr>
          <w:i/>
        </w:rPr>
        <w:t>lechuguilla</w:t>
      </w:r>
      <w:proofErr w:type="spellEnd"/>
      <w:r>
        <w:t xml:space="preserve">). This system also includes </w:t>
      </w:r>
      <w:r w:rsidRPr="00454984">
        <w:rPr>
          <w:i/>
        </w:rPr>
        <w:t xml:space="preserve">Q. </w:t>
      </w:r>
      <w:proofErr w:type="spellStart"/>
      <w:r w:rsidRPr="00454984">
        <w:rPr>
          <w:i/>
        </w:rPr>
        <w:t>mohriana</w:t>
      </w:r>
      <w:proofErr w:type="spellEnd"/>
      <w:r>
        <w:t>-dominated shrublands that are more common in the southern shortgrass prairie northwest of the Edwards Plateau, often sharing dominance with Pinchot’s juniper (</w:t>
      </w:r>
      <w:r w:rsidRPr="00454984">
        <w:rPr>
          <w:i/>
        </w:rPr>
        <w:t xml:space="preserve">J. </w:t>
      </w:r>
      <w:proofErr w:type="spellStart"/>
      <w:r w:rsidRPr="00454984">
        <w:rPr>
          <w:i/>
        </w:rPr>
        <w:t>pinchotii</w:t>
      </w:r>
      <w:proofErr w:type="spellEnd"/>
      <w:r>
        <w:t>).</w:t>
      </w:r>
    </w:p>
    <w:p w:rsidR="00E16647" w:rsidP="00E16647" w:rsidRDefault="00E16647" w14:paraId="0D75495D" w14:textId="77777777">
      <w:pPr>
        <w:pStyle w:val="InfoPara"/>
      </w:pPr>
      <w:r>
        <w:t>BpS Dominant and Indicator Species</w:t>
      </w:r>
    </w:p>
    <w:p>
      <w:r>
        <w:rPr>
          <w:sz w:val="16"/>
        </w:rPr>
        <w:t>Species names are from the NRCS PLANTS database. Check species codes at http://plants.usda.gov.</w:t>
      </w:r>
    </w:p>
    <w:p w:rsidR="00E16647" w:rsidP="00E16647" w:rsidRDefault="00E16647" w14:paraId="24737E2C" w14:textId="77777777">
      <w:pPr>
        <w:pStyle w:val="InfoPara"/>
      </w:pPr>
      <w:r>
        <w:t>Disturbance Description</w:t>
      </w:r>
    </w:p>
    <w:p w:rsidR="00E16647" w:rsidP="00E16647" w:rsidRDefault="00E16647" w14:paraId="7DBC2E87" w14:textId="48156089">
      <w:r>
        <w:t>Disturbances such as fire may be important processes maintaining this system. Wind</w:t>
      </w:r>
      <w:r w:rsidR="005A43F8">
        <w:t>-</w:t>
      </w:r>
      <w:r>
        <w:t>driven fire events dominate disturbance following dry periods. Fuels include sparse grass and low-growing shrubs.</w:t>
      </w:r>
    </w:p>
    <w:p w:rsidR="00E16647" w:rsidP="00E16647" w:rsidRDefault="00006B5E" w14:paraId="3751FB5D" w14:textId="77777777">
      <w:pPr>
        <w:pStyle w:val="InfoPara"/>
      </w:pPr>
      <w:r>
        <w:t>F</w:t>
      </w:r>
      <w:r w:rsidR="00E16647">
        <w:t>ire Frequency Results</w:t>
      </w:r>
    </w:p>
    <w:p w:rsidR="00E16647" w:rsidP="00E16647" w:rsidRDefault="00E16647" w14:paraId="42C538AF" w14:textId="77777777">
      <w:pPr>
        <w:pStyle w:val="InfoPara"/>
      </w:pPr>
      <w:r>
        <w:t>Scale Description</w:t>
      </w:r>
    </w:p>
    <w:p w:rsidR="00E16647" w:rsidP="00E16647" w:rsidRDefault="00E16647" w14:paraId="231C742F" w14:textId="28D9BC67">
      <w:r>
        <w:t>Patchy shrubs with interspersed grass create discontinuous fuel with open rock and barren ground. Disturbance area limited to mesa tops. Small to large patches (100s to 1</w:t>
      </w:r>
      <w:r w:rsidR="005A43F8">
        <w:t>,</w:t>
      </w:r>
      <w:r>
        <w:t>000s of acres).</w:t>
      </w:r>
    </w:p>
    <w:p w:rsidR="00E16647" w:rsidP="00E16647" w:rsidRDefault="00E16647" w14:paraId="7EB68A4E" w14:textId="77777777">
      <w:pPr>
        <w:pStyle w:val="InfoPara"/>
      </w:pPr>
      <w:r>
        <w:t>Adjacency or Identification Concerns</w:t>
      </w:r>
    </w:p>
    <w:p w:rsidR="00E16647" w:rsidP="00E16647" w:rsidRDefault="00E16647" w14:paraId="3BE4CC65" w14:textId="200EE644">
      <w:r>
        <w:t xml:space="preserve">Early-successional vegetation of Edwards Plateau Limestone Savanna and Woodland (CES303.660) may exhibit a composition and structure similar to the vegetation described and classified here, but the temporal dynamics are different. On slopes of </w:t>
      </w:r>
      <w:r w:rsidR="005A43F8">
        <w:t>&gt;</w:t>
      </w:r>
      <w:r>
        <w:t>15%</w:t>
      </w:r>
      <w:r w:rsidR="005A43F8">
        <w:t>,</w:t>
      </w:r>
      <w:r>
        <w:t xml:space="preserve"> dry-mesic slope forest and mesic canyons can be adjacent.</w:t>
      </w:r>
      <w:r w:rsidR="002169AE">
        <w:t xml:space="preserve"> </w:t>
      </w:r>
      <w:r w:rsidRPr="002169AE" w:rsidR="002169AE">
        <w:t xml:space="preserve">The difference between these two vegetation types needs more clarification. In </w:t>
      </w:r>
      <w:r w:rsidR="005A43F8">
        <w:t xml:space="preserve">one reviewer’s </w:t>
      </w:r>
      <w:r w:rsidRPr="002169AE" w:rsidR="002169AE">
        <w:t>experience, the savanna/woodland occurs on slightly deeper soils, but these minor differences in soil depth are not usually reflected in soil maps. It may be worthwhile to limit this vegetation type to the western part of the Edwards Plateau and to areas where vegetation growth is limited by precipitation (i.e., where vegetation remains in a shrubland state without fire). Then, the Savanna and Woodland can describe the more eastern expressions, where shrublands are successional stages and will grow into woodlands without fire.</w:t>
      </w:r>
    </w:p>
    <w:p w:rsidR="00E16647" w:rsidP="00E16647" w:rsidRDefault="00E16647" w14:paraId="5382147C" w14:textId="77777777">
      <w:pPr>
        <w:pStyle w:val="InfoPara"/>
      </w:pPr>
      <w:r>
        <w:t>Issues or Problems</w:t>
      </w:r>
    </w:p>
    <w:p w:rsidR="00E16647" w:rsidP="00E16647" w:rsidRDefault="00E16647" w14:paraId="4058B210" w14:textId="77777777">
      <w:r>
        <w:t>Lack of knowledge about historical maintenance of shrubland communities. Requires freque</w:t>
      </w:r>
      <w:r w:rsidR="002169AE">
        <w:t>nt fire to maintain open nature</w:t>
      </w:r>
      <w:r w:rsidRPr="002169AE" w:rsidR="002169AE">
        <w:t xml:space="preserve"> in the eastern part of the range. In the western part of the range, vegetation growth is limited by the lack of moisture.</w:t>
      </w:r>
    </w:p>
    <w:p w:rsidR="00E16647" w:rsidP="00E16647" w:rsidRDefault="00E16647" w14:paraId="25B3E190" w14:textId="77777777">
      <w:pPr>
        <w:pStyle w:val="InfoPara"/>
      </w:pPr>
      <w:r>
        <w:t>Native Uncharacteristic Conditions</w:t>
      </w:r>
    </w:p>
    <w:p w:rsidRPr="00553C36" w:rsidR="00553C36" w:rsidP="00553C36" w:rsidRDefault="00553C36" w14:paraId="00E10B50" w14:textId="76A478B2">
      <w:proofErr w:type="spellStart"/>
      <w:r w:rsidRPr="00553C36">
        <w:t>Overbrowsing</w:t>
      </w:r>
      <w:proofErr w:type="spellEnd"/>
      <w:r w:rsidRPr="00553C36">
        <w:t xml:space="preserve"> by native and/or exotic ungulate can suppress the more palatable species in this vegetation type. In areas with current or historic </w:t>
      </w:r>
      <w:proofErr w:type="spellStart"/>
      <w:r w:rsidRPr="00553C36">
        <w:t>overbrowsing</w:t>
      </w:r>
      <w:proofErr w:type="spellEnd"/>
      <w:r w:rsidRPr="00553C36">
        <w:t xml:space="preserve"> (especially areas used as goat pastures), dominant shrubs will be </w:t>
      </w:r>
      <w:proofErr w:type="spellStart"/>
      <w:r w:rsidRPr="00553C36">
        <w:t>agarita</w:t>
      </w:r>
      <w:proofErr w:type="spellEnd"/>
      <w:r w:rsidRPr="00553C36">
        <w:t xml:space="preserve"> (</w:t>
      </w:r>
      <w:r w:rsidRPr="00454984">
        <w:rPr>
          <w:i/>
        </w:rPr>
        <w:t xml:space="preserve">Mahonia </w:t>
      </w:r>
      <w:proofErr w:type="spellStart"/>
      <w:r w:rsidRPr="00454984">
        <w:rPr>
          <w:i/>
        </w:rPr>
        <w:t>trifoliolata</w:t>
      </w:r>
      <w:proofErr w:type="spellEnd"/>
      <w:r w:rsidRPr="00553C36">
        <w:t>), Texas persimmon (</w:t>
      </w:r>
      <w:r w:rsidRPr="00454984">
        <w:rPr>
          <w:i/>
        </w:rPr>
        <w:t xml:space="preserve">Diospyros </w:t>
      </w:r>
      <w:proofErr w:type="spellStart"/>
      <w:r w:rsidRPr="00454984">
        <w:rPr>
          <w:i/>
        </w:rPr>
        <w:t>texana</w:t>
      </w:r>
      <w:proofErr w:type="spellEnd"/>
      <w:r w:rsidRPr="00553C36">
        <w:t>), and Texas mountain laurel (</w:t>
      </w:r>
      <w:proofErr w:type="spellStart"/>
      <w:r w:rsidRPr="00454984">
        <w:rPr>
          <w:i/>
        </w:rPr>
        <w:t>Sophora</w:t>
      </w:r>
      <w:proofErr w:type="spellEnd"/>
      <w:r w:rsidRPr="00454984">
        <w:rPr>
          <w:i/>
        </w:rPr>
        <w:t xml:space="preserve"> </w:t>
      </w:r>
      <w:proofErr w:type="spellStart"/>
      <w:r w:rsidRPr="00454984">
        <w:rPr>
          <w:i/>
        </w:rPr>
        <w:t>secundiflora</w:t>
      </w:r>
      <w:proofErr w:type="spellEnd"/>
      <w:r w:rsidRPr="00553C36">
        <w:t>).</w:t>
      </w:r>
    </w:p>
    <w:p w:rsidR="00E16647" w:rsidP="00E16647" w:rsidRDefault="00E16647" w14:paraId="547B9FCD" w14:textId="77777777">
      <w:pPr>
        <w:pStyle w:val="InfoPara"/>
      </w:pPr>
      <w:r>
        <w:t>Comments</w:t>
      </w:r>
    </w:p>
    <w:p w:rsidR="00E16647" w:rsidP="00E16647" w:rsidRDefault="00E16647" w14:paraId="25AE6DF7" w14:textId="79E1FF8A">
      <w:r>
        <w:t>This model was developed for MZs 32 and 35 by Joseph White, Lee Elliott</w:t>
      </w:r>
      <w:r w:rsidR="005A43F8">
        <w:t>,</w:t>
      </w:r>
      <w:r>
        <w:t xml:space="preserve"> and Charlotte Reemts. Suggested reviewers for MZs 32 and 35 include: Dave Diamond and Chuck Sexton (FWS </w:t>
      </w:r>
      <w:proofErr w:type="spellStart"/>
      <w:r>
        <w:t>Bacones</w:t>
      </w:r>
      <w:proofErr w:type="spellEnd"/>
      <w:r>
        <w:t xml:space="preserve"> NWR).</w:t>
      </w:r>
    </w:p>
    <w:p w:rsidR="008A1F76" w:rsidP="00E16647" w:rsidRDefault="008A1F76" w14:paraId="2FBD70A7" w14:textId="77777777"/>
    <w:p w:rsidR="00E16647" w:rsidP="00E16647" w:rsidRDefault="00E16647" w14:paraId="11977AEE" w14:textId="77777777">
      <w:pPr>
        <w:pStyle w:val="ReportSection"/>
      </w:pPr>
      <w:r>
        <w:t>Succession Classes</w:t>
      </w:r>
    </w:p>
    <w:p w:rsidR="00E16647" w:rsidP="00E16647" w:rsidRDefault="00E16647" w14:paraId="7B53C22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6647" w:rsidP="00E16647" w:rsidRDefault="00E16647" w14:paraId="574BDC6F"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E16647" w:rsidP="00E16647" w:rsidRDefault="00E16647" w14:paraId="2A635A32" w14:textId="77777777"/>
    <w:p w:rsidR="00E16647" w:rsidP="00E16647" w:rsidRDefault="00E16647" w14:paraId="4087E8A9" w14:textId="77777777">
      <w:pPr>
        <w:pStyle w:val="SClassInfoPara"/>
      </w:pPr>
      <w:r>
        <w:t>Indicator Species</w:t>
      </w:r>
    </w:p>
    <w:p w:rsidR="00E16647" w:rsidP="00E16647" w:rsidRDefault="00E16647" w14:paraId="183FE3E2" w14:textId="77777777"/>
    <w:p w:rsidR="00E16647" w:rsidP="00E16647" w:rsidRDefault="00E16647" w14:paraId="66161CBB" w14:textId="77777777">
      <w:pPr>
        <w:pStyle w:val="SClassInfoPara"/>
      </w:pPr>
      <w:r>
        <w:t>Description</w:t>
      </w:r>
    </w:p>
    <w:p w:rsidR="00E16647" w:rsidP="00E16647" w:rsidRDefault="00E16647" w14:paraId="795924A5" w14:textId="1EB73522">
      <w:r>
        <w:t>Dominated by widely scattered r</w:t>
      </w:r>
      <w:r w:rsidR="00E819C2">
        <w:t>esprouting shrubs. V</w:t>
      </w:r>
      <w:r>
        <w:t xml:space="preserve">egetation moves to </w:t>
      </w:r>
      <w:r w:rsidR="005A43F8">
        <w:t>C</w:t>
      </w:r>
      <w:r>
        <w:t>lass B as the primary succession pathway. Replacement fi</w:t>
      </w:r>
      <w:r w:rsidR="00E819C2">
        <w:t>re occurs rarely</w:t>
      </w:r>
      <w:r>
        <w:t>.</w:t>
      </w:r>
    </w:p>
    <w:p w:rsidR="00E16647" w:rsidP="00E16647" w:rsidRDefault="00E16647" w14:paraId="6BDFD1AA" w14:textId="77777777"/>
    <w:p>
      <w:r>
        <w:rPr>
          <w:i/>
          <w:u w:val="single"/>
        </w:rPr>
        <w:t>Maximum Tree Size Class</w:t>
      </w:r>
      <w:br/>
      <w:r>
        <w:t>None</w:t>
      </w:r>
    </w:p>
    <w:p w:rsidR="00E16647" w:rsidP="00E16647" w:rsidRDefault="00E16647" w14:paraId="047B4D30"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Open</w:t>
      </w:r>
    </w:p>
    <w:p w:rsidR="00E16647" w:rsidP="00E16647" w:rsidRDefault="00E16647" w14:paraId="3983128B" w14:textId="77777777"/>
    <w:p w:rsidR="00E16647" w:rsidP="00E16647" w:rsidRDefault="00E16647" w14:paraId="746B40CD" w14:textId="77777777">
      <w:pPr>
        <w:pStyle w:val="SClassInfoPara"/>
      </w:pPr>
      <w:r>
        <w:t>Indicator Species</w:t>
      </w:r>
    </w:p>
    <w:p w:rsidR="00E16647" w:rsidP="00E16647" w:rsidRDefault="00E16647" w14:paraId="1566B5E9" w14:textId="77777777"/>
    <w:p w:rsidR="00E16647" w:rsidP="00E16647" w:rsidRDefault="00E16647" w14:paraId="205D68B7" w14:textId="77777777">
      <w:pPr>
        <w:pStyle w:val="SClassInfoPara"/>
      </w:pPr>
      <w:r>
        <w:t>Description</w:t>
      </w:r>
    </w:p>
    <w:p w:rsidR="00E16647" w:rsidP="00E16647" w:rsidRDefault="002C6D49" w14:paraId="3A86E961" w14:textId="03738804">
      <w:r w:rsidRPr="002C6D49">
        <w:t xml:space="preserve">Resprouting of dominant shrubs can cover grass interspaces in slightly deeper soils; other interspaces remain open in areas with bedrock outcrops (i.e., no/very little soil). </w:t>
      </w:r>
      <w:r w:rsidR="00E16647">
        <w:t>Shrub growth and development is limited by shallow soils and limited precipitation. Mixed fires occur due to discontinuous fuels and terrain barriers. Mixed fires maintain class. Stand</w:t>
      </w:r>
      <w:r w:rsidR="005A43F8">
        <w:t>-</w:t>
      </w:r>
      <w:r w:rsidR="00E16647">
        <w:t>replacement fire occurs infrequently as major</w:t>
      </w:r>
      <w:r w:rsidR="00140E98">
        <w:t xml:space="preserve"> wind-driven events. C</w:t>
      </w:r>
      <w:r w:rsidR="00E16647">
        <w:t xml:space="preserve">lass B moves to </w:t>
      </w:r>
      <w:r w:rsidR="005A43F8">
        <w:t>C</w:t>
      </w:r>
      <w:r w:rsidR="00E16647">
        <w:t>lass C through succession.</w:t>
      </w:r>
    </w:p>
    <w:p w:rsidR="00E16647" w:rsidP="00E16647" w:rsidRDefault="00E16647" w14:paraId="64B41137" w14:textId="77777777"/>
    <w:p>
      <w:r>
        <w:rPr>
          <w:i/>
          <w:u w:val="single"/>
        </w:rPr>
        <w:t>Maximum Tree Size Class</w:t>
      </w:r>
      <w:br/>
      <w:r>
        <w:t>None</w:t>
      </w:r>
    </w:p>
    <w:p w:rsidR="00E16647" w:rsidP="00E16647" w:rsidRDefault="00E16647" w14:paraId="6B056928" w14:textId="77777777">
      <w:pPr>
        <w:pStyle w:val="InfoPara"/>
        <w:pBdr>
          <w:top w:val="single" w:color="auto" w:sz="4" w:space="1"/>
        </w:pBdr>
      </w:pPr>
      <w:r>
        <w:t>Class C</w:t>
      </w:r>
      <w:r>
        <w:tab/>
        <w:t>63</w:t>
      </w:r>
      <w:r w:rsidR="002A3B10">
        <w:tab/>
      </w:r>
      <w:r w:rsidR="002A3B10">
        <w:tab/>
      </w:r>
      <w:r w:rsidR="002A3B10">
        <w:tab/>
      </w:r>
      <w:r w:rsidR="002A3B10">
        <w:tab/>
      </w:r>
      <w:r w:rsidR="004F7795">
        <w:t>Late Development 1 - Closed</w:t>
      </w:r>
    </w:p>
    <w:p w:rsidR="00E16647" w:rsidP="00E16647" w:rsidRDefault="00E16647" w14:paraId="5BB875EA" w14:textId="77777777"/>
    <w:p w:rsidR="00E16647" w:rsidP="00E16647" w:rsidRDefault="00E16647" w14:paraId="4E906BFF" w14:textId="77777777">
      <w:pPr>
        <w:pStyle w:val="SClassInfoPara"/>
      </w:pPr>
      <w:r>
        <w:lastRenderedPageBreak/>
        <w:t>Indicator Species</w:t>
      </w:r>
    </w:p>
    <w:p w:rsidR="00E16647" w:rsidP="00E16647" w:rsidRDefault="00E16647" w14:paraId="26C4CF11" w14:textId="77777777"/>
    <w:p w:rsidR="00E16647" w:rsidP="00E16647" w:rsidRDefault="00E16647" w14:paraId="6748962A" w14:textId="77777777">
      <w:pPr>
        <w:pStyle w:val="SClassInfoPara"/>
      </w:pPr>
      <w:r>
        <w:t>Description</w:t>
      </w:r>
    </w:p>
    <w:p w:rsidR="00E16647" w:rsidP="00E16647" w:rsidRDefault="00E16647" w14:paraId="66B5C50A" w14:textId="0235A340">
      <w:r>
        <w:t>Established shrubs dominate site, grass cover diminished. Stand</w:t>
      </w:r>
      <w:r w:rsidR="005A43F8">
        <w:t>-</w:t>
      </w:r>
      <w:r>
        <w:t>replacement fires and mixed intensity each</w:t>
      </w:r>
      <w:r w:rsidR="00A35A38">
        <w:t xml:space="preserve"> occur</w:t>
      </w:r>
      <w:r>
        <w:t xml:space="preserve"> due to lightning ignition in adjacent systems with canopy spre</w:t>
      </w:r>
      <w:r w:rsidR="00520498">
        <w:t>ad. Mixed fires maintain class</w:t>
      </w:r>
      <w:r>
        <w:t>. Junipers may increase in dominance.</w:t>
      </w:r>
    </w:p>
    <w:p w:rsidR="00E16647" w:rsidP="00E16647" w:rsidRDefault="00E16647" w14:paraId="6654ED2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16647" w:rsidP="00E16647" w:rsidRDefault="00E16647" w14:paraId="2EC9DEF1" w14:textId="77777777">
      <w:r>
        <w:t xml:space="preserve">Amos, Bonnie B. and Frederick R. </w:t>
      </w:r>
      <w:proofErr w:type="spellStart"/>
      <w:r>
        <w:t>Gehlbach</w:t>
      </w:r>
      <w:proofErr w:type="spellEnd"/>
      <w:r>
        <w:t xml:space="preserve">. 1988. Edwards Plateau Vegetation - Plant Ecological Studies in Central Texas. Baylor University Press. </w:t>
      </w:r>
      <w:proofErr w:type="spellStart"/>
      <w:r>
        <w:t>Wayo</w:t>
      </w:r>
      <w:proofErr w:type="spellEnd"/>
      <w:r>
        <w:t>, Texas. 144 pp.</w:t>
      </w:r>
    </w:p>
    <w:p w:rsidR="00E16647" w:rsidP="00E16647" w:rsidRDefault="00E16647" w14:paraId="117A9F44" w14:textId="77777777"/>
    <w:p w:rsidR="00E16647" w:rsidP="00E16647" w:rsidRDefault="00E16647" w14:paraId="283CB3C5" w14:textId="77777777">
      <w:r>
        <w:t xml:space="preserve">Diamond, D.D. 1997. An old-growth definition for western juniper woodlands: Texas Ashe juniper dominated or </w:t>
      </w:r>
      <w:proofErr w:type="spellStart"/>
      <w:r>
        <w:t>codominated</w:t>
      </w:r>
      <w:proofErr w:type="spellEnd"/>
      <w:r>
        <w:t xml:space="preserve"> communities. USDA Forest Service, General Technical Report SRS-15. </w:t>
      </w:r>
    </w:p>
    <w:p w:rsidR="00E16647" w:rsidP="00E16647" w:rsidRDefault="00E16647" w14:paraId="3BC94BA8" w14:textId="77777777"/>
    <w:p w:rsidR="00E16647" w:rsidP="00E16647" w:rsidRDefault="00E16647" w14:paraId="346843A0" w14:textId="77777777">
      <w:r>
        <w:t xml:space="preserve">Diamond, D.D., G.A. Rowell and D.P. </w:t>
      </w:r>
      <w:proofErr w:type="spellStart"/>
      <w:r>
        <w:t>Keddy</w:t>
      </w:r>
      <w:proofErr w:type="spellEnd"/>
      <w:r>
        <w:t>-Hector. 1995. Conservation of Ashe juniper (</w:t>
      </w:r>
      <w:proofErr w:type="spellStart"/>
      <w:r>
        <w:t>Juniperus</w:t>
      </w:r>
      <w:proofErr w:type="spellEnd"/>
      <w:r>
        <w:t xml:space="preserve"> </w:t>
      </w:r>
      <w:proofErr w:type="spellStart"/>
      <w:r>
        <w:t>ashei</w:t>
      </w:r>
      <w:proofErr w:type="spellEnd"/>
      <w:r>
        <w:t xml:space="preserve"> Buchholz) woodlands of the central Texas Hill Country. Natural Areas Journal 15:189–197.</w:t>
      </w:r>
    </w:p>
    <w:p w:rsidR="00E16647" w:rsidP="00E16647" w:rsidRDefault="00E16647" w14:paraId="1EF71191" w14:textId="77777777"/>
    <w:p w:rsidR="00E16647" w:rsidP="00E16647" w:rsidRDefault="00E16647" w14:paraId="0769A33F" w14:textId="77777777">
      <w:proofErr w:type="spellStart"/>
      <w:r>
        <w:t>Fuhlendorf</w:t>
      </w:r>
      <w:proofErr w:type="spellEnd"/>
      <w:r>
        <w:t xml:space="preserve">, S.D., F.E. </w:t>
      </w:r>
      <w:proofErr w:type="spellStart"/>
      <w:r>
        <w:t>Smeins</w:t>
      </w:r>
      <w:proofErr w:type="spellEnd"/>
      <w:r>
        <w:t xml:space="preserve"> and W.E. Grant. 1996. Simulation of a fire-sensitive ecological threshold: a case study of Ashe juniper on the Edwards Plateau of Texas, USA. Ecological Modeling 90: 254-255.</w:t>
      </w:r>
    </w:p>
    <w:p w:rsidR="00E16647" w:rsidP="00E16647" w:rsidRDefault="00E16647" w14:paraId="7AA86ADF" w14:textId="77777777"/>
    <w:p w:rsidR="00E16647" w:rsidP="00E16647" w:rsidRDefault="00E16647" w14:paraId="2A18D5B0" w14:textId="77777777">
      <w:r>
        <w:t>Huss, D.L. 1954. Factors influencing plant succession following fire in Ashe juniper woodland types in Real County, Texas. Dissertation, Texas A&amp;M University, College Station, TX.</w:t>
      </w:r>
    </w:p>
    <w:p w:rsidR="00E16647" w:rsidP="00E16647" w:rsidRDefault="00E16647" w14:paraId="15CA9157" w14:textId="77777777"/>
    <w:p w:rsidR="00E16647" w:rsidP="00E16647" w:rsidRDefault="00E16647" w14:paraId="17366643" w14:textId="77777777">
      <w:r>
        <w:t>NatureServe. 2007. International Ecological Classification Standard: Terrestrial Ecological Classifications. NatureServe Central Databases. Arlington, VA, U.S.A. Data current as of 10 February 2007.</w:t>
      </w:r>
    </w:p>
    <w:p w:rsidR="00E16647" w:rsidP="00E16647" w:rsidRDefault="00E16647" w14:paraId="1CFDDFE6" w14:textId="77777777"/>
    <w:p w:rsidR="00E16647" w:rsidP="00E16647" w:rsidRDefault="00E16647" w14:paraId="52833FF0" w14:textId="77777777">
      <w:r>
        <w:t>Powell, A.M. 1998. Trees and Shrubs of the Trans-Pecos and Adjacent Areas. University of Texas Press, Austin. 498 pp.</w:t>
      </w:r>
    </w:p>
    <w:p w:rsidR="00E16647" w:rsidP="00E16647" w:rsidRDefault="00E16647" w14:paraId="1038BBAC" w14:textId="77777777"/>
    <w:p w:rsidR="00E16647" w:rsidP="00E16647" w:rsidRDefault="00E16647" w14:paraId="6B847505" w14:textId="77777777">
      <w:r>
        <w:t>Reemts, C.M., L.L. Sanchez and S. Jackson. 2005. Ten years of vegetation recovery in oak-juniper woodlands after catastrophic crown fire. In Endangered species monitoring and management at Fort Hood, Texas: 2005 annual report. The Nature Conservancy, Fort Hood Project, Fort Hood, Texas, USA.</w:t>
      </w:r>
    </w:p>
    <w:p w:rsidR="00E16647" w:rsidP="00E16647" w:rsidRDefault="00E16647" w14:paraId="538A4237" w14:textId="77777777"/>
    <w:p w:rsidR="00E16647" w:rsidP="00E16647" w:rsidRDefault="00E16647" w14:paraId="7A1B2C7E" w14:textId="77777777">
      <w:proofErr w:type="spellStart"/>
      <w:r>
        <w:lastRenderedPageBreak/>
        <w:t>Smeins</w:t>
      </w:r>
      <w:proofErr w:type="spellEnd"/>
      <w:r>
        <w:t>, F.E. 1980. Natural role of fire on the Edwards Plateau. In: L.D. White, editor. Prescribed range burning in the Edwards Plateau of Texas. Texas Agricultural Extension Service, College Station, Texas, USA. Pages 4–16.</w:t>
      </w:r>
    </w:p>
    <w:p w:rsidR="00E16647" w:rsidP="00E16647" w:rsidRDefault="00E16647" w14:paraId="7F86C8EB" w14:textId="77777777"/>
    <w:p w:rsidR="00E16647" w:rsidP="00E16647" w:rsidRDefault="00E16647" w14:paraId="70D6D5FB" w14:textId="77777777">
      <w:r>
        <w:t xml:space="preserve">Van </w:t>
      </w:r>
      <w:proofErr w:type="spellStart"/>
      <w:r>
        <w:t>Auken</w:t>
      </w:r>
      <w:proofErr w:type="spellEnd"/>
      <w:r>
        <w:t>, O.W., A.L. Ford and A. Stein. 1979. A comparison of some woody upland and riparian plant communities of the southern Edwards Plateau. Southwestern Naturalist 24: 165–180.</w:t>
      </w:r>
    </w:p>
    <w:p w:rsidRPr="00A43E41" w:rsidR="004D5F12" w:rsidP="00E16647" w:rsidRDefault="004D5F12" w14:paraId="7CDBECB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BD0D3" w14:textId="77777777" w:rsidR="00707D50" w:rsidRDefault="00707D50">
      <w:r>
        <w:separator/>
      </w:r>
    </w:p>
  </w:endnote>
  <w:endnote w:type="continuationSeparator" w:id="0">
    <w:p w14:paraId="1924E522" w14:textId="77777777" w:rsidR="00707D50" w:rsidRDefault="00707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FD8C" w14:textId="77777777" w:rsidR="001E41AF" w:rsidRDefault="001E41AF" w:rsidP="00E166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7390" w14:textId="77777777" w:rsidR="00707D50" w:rsidRDefault="00707D50">
      <w:r>
        <w:separator/>
      </w:r>
    </w:p>
  </w:footnote>
  <w:footnote w:type="continuationSeparator" w:id="0">
    <w:p w14:paraId="408BDE6D" w14:textId="77777777" w:rsidR="00707D50" w:rsidRDefault="00707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1710A" w14:textId="77777777" w:rsidR="001E41AF" w:rsidRDefault="001E41AF" w:rsidP="00E166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ACE"/>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A1F76"/>
    <w:pPr>
      <w:ind w:left="720"/>
    </w:pPr>
    <w:rPr>
      <w:rFonts w:ascii="Calibri" w:eastAsiaTheme="minorHAnsi" w:hAnsi="Calibri"/>
      <w:sz w:val="22"/>
      <w:szCs w:val="22"/>
    </w:rPr>
  </w:style>
  <w:style w:type="character" w:styleId="Hyperlink">
    <w:name w:val="Hyperlink"/>
    <w:basedOn w:val="DefaultParagraphFont"/>
    <w:rsid w:val="008A1F76"/>
    <w:rPr>
      <w:color w:val="0000FF" w:themeColor="hyperlink"/>
      <w:u w:val="single"/>
    </w:rPr>
  </w:style>
  <w:style w:type="paragraph" w:styleId="BalloonText">
    <w:name w:val="Balloon Text"/>
    <w:basedOn w:val="Normal"/>
    <w:link w:val="BalloonTextChar"/>
    <w:uiPriority w:val="99"/>
    <w:semiHidden/>
    <w:unhideWhenUsed/>
    <w:rsid w:val="008A1F76"/>
    <w:rPr>
      <w:rFonts w:ascii="Tahoma" w:hAnsi="Tahoma" w:cs="Tahoma"/>
      <w:sz w:val="16"/>
      <w:szCs w:val="16"/>
    </w:rPr>
  </w:style>
  <w:style w:type="character" w:customStyle="1" w:styleId="BalloonTextChar">
    <w:name w:val="Balloon Text Char"/>
    <w:basedOn w:val="DefaultParagraphFont"/>
    <w:link w:val="BalloonText"/>
    <w:uiPriority w:val="99"/>
    <w:semiHidden/>
    <w:rsid w:val="008A1F76"/>
    <w:rPr>
      <w:rFonts w:ascii="Tahoma" w:hAnsi="Tahoma" w:cs="Tahoma"/>
      <w:sz w:val="16"/>
      <w:szCs w:val="16"/>
    </w:rPr>
  </w:style>
  <w:style w:type="character" w:styleId="Mention">
    <w:name w:val="Mention"/>
    <w:basedOn w:val="DefaultParagraphFont"/>
    <w:uiPriority w:val="99"/>
    <w:semiHidden/>
    <w:unhideWhenUsed/>
    <w:rsid w:val="00C2777E"/>
    <w:rPr>
      <w:color w:val="2B579A"/>
      <w:shd w:val="clear" w:color="auto" w:fill="E6E6E6"/>
    </w:rPr>
  </w:style>
  <w:style w:type="character" w:styleId="UnresolvedMention">
    <w:name w:val="Unresolved Mention"/>
    <w:basedOn w:val="DefaultParagraphFont"/>
    <w:uiPriority w:val="99"/>
    <w:semiHidden/>
    <w:unhideWhenUsed/>
    <w:rsid w:val="00F72A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9749">
      <w:bodyDiv w:val="1"/>
      <w:marLeft w:val="0"/>
      <w:marRight w:val="0"/>
      <w:marTop w:val="0"/>
      <w:marBottom w:val="0"/>
      <w:divBdr>
        <w:top w:val="none" w:sz="0" w:space="0" w:color="auto"/>
        <w:left w:val="none" w:sz="0" w:space="0" w:color="auto"/>
        <w:bottom w:val="none" w:sz="0" w:space="0" w:color="auto"/>
        <w:right w:val="none" w:sz="0" w:space="0" w:color="auto"/>
      </w:divBdr>
    </w:div>
    <w:div w:id="270936824">
      <w:bodyDiv w:val="1"/>
      <w:marLeft w:val="0"/>
      <w:marRight w:val="0"/>
      <w:marTop w:val="0"/>
      <w:marBottom w:val="0"/>
      <w:divBdr>
        <w:top w:val="none" w:sz="0" w:space="0" w:color="auto"/>
        <w:left w:val="none" w:sz="0" w:space="0" w:color="auto"/>
        <w:bottom w:val="none" w:sz="0" w:space="0" w:color="auto"/>
        <w:right w:val="none" w:sz="0" w:space="0" w:color="auto"/>
      </w:divBdr>
    </w:div>
    <w:div w:id="744567339">
      <w:bodyDiv w:val="1"/>
      <w:marLeft w:val="0"/>
      <w:marRight w:val="0"/>
      <w:marTop w:val="0"/>
      <w:marBottom w:val="0"/>
      <w:divBdr>
        <w:top w:val="none" w:sz="0" w:space="0" w:color="auto"/>
        <w:left w:val="none" w:sz="0" w:space="0" w:color="auto"/>
        <w:bottom w:val="none" w:sz="0" w:space="0" w:color="auto"/>
        <w:right w:val="none" w:sz="0" w:space="0" w:color="auto"/>
      </w:divBdr>
    </w:div>
    <w:div w:id="1392076491">
      <w:bodyDiv w:val="1"/>
      <w:marLeft w:val="0"/>
      <w:marRight w:val="0"/>
      <w:marTop w:val="0"/>
      <w:marBottom w:val="0"/>
      <w:divBdr>
        <w:top w:val="none" w:sz="0" w:space="0" w:color="auto"/>
        <w:left w:val="none" w:sz="0" w:space="0" w:color="auto"/>
        <w:bottom w:val="none" w:sz="0" w:space="0" w:color="auto"/>
        <w:right w:val="none" w:sz="0" w:space="0" w:color="auto"/>
      </w:divBdr>
    </w:div>
    <w:div w:id="20913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2014-08-21T14:45:00Z</cp:lastPrinted>
  <dcterms:created xsi:type="dcterms:W3CDTF">2018-02-20T21:23:00Z</dcterms:created>
  <dcterms:modified xsi:type="dcterms:W3CDTF">2025-02-12T09:41:53Z</dcterms:modified>
</cp:coreProperties>
</file>