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58C" w:rsidP="0026058C" w:rsidRDefault="0026058C">
      <w:pPr>
        <w:pStyle w:val="BpSTitle"/>
      </w:pPr>
      <w:r>
        <w:t>14300</w:t>
      </w:r>
    </w:p>
    <w:p w:rsidR="0026058C" w:rsidP="0026058C" w:rsidRDefault="0026058C">
      <w:pPr>
        <w:pStyle w:val="BpSTitle"/>
      </w:pPr>
      <w:r>
        <w:t xml:space="preserve">Southern Coastal Plain </w:t>
      </w:r>
      <w:proofErr w:type="spellStart"/>
      <w:r>
        <w:t>Blackland</w:t>
      </w:r>
      <w:proofErr w:type="spellEnd"/>
      <w:r>
        <w:t xml:space="preserve"> Prairie and Woodland</w:t>
      </w:r>
    </w:p>
    <w:p w:rsidR="0026058C" w:rsidP="0026058C" w:rsidRDefault="0026058C">
      <w:r>
        <w:t>BpS Model/Description Version: Aug. 2020</w:t>
      </w:r>
      <w:r>
        <w:tab/>
      </w:r>
      <w:r>
        <w:tab/>
      </w:r>
      <w:r>
        <w:tab/>
      </w:r>
      <w:r>
        <w:tab/>
      </w:r>
      <w:r>
        <w:tab/>
      </w:r>
      <w:r>
        <w:tab/>
      </w:r>
      <w:r>
        <w:tab/>
      </w:r>
    </w:p>
    <w:p w:rsidR="0026058C" w:rsidP="0026058C" w:rsidRDefault="00F130F7">
      <w:r>
        <w:tab/>
      </w:r>
      <w:r>
        <w:tab/>
      </w:r>
      <w:r>
        <w:tab/>
      </w:r>
      <w:r>
        <w:tab/>
      </w:r>
      <w:r>
        <w:tab/>
      </w:r>
      <w:r>
        <w:tab/>
      </w:r>
      <w:r>
        <w:tab/>
      </w:r>
      <w:r>
        <w:tab/>
      </w:r>
      <w:r>
        <w:tab/>
      </w:r>
      <w:r>
        <w:tab/>
        <w:t>Update: 5/30/2018</w:t>
      </w:r>
    </w:p>
    <w:p w:rsidR="00F130F7" w:rsidP="0026058C" w:rsidRDefault="00F130F7"/>
    <w:p w:rsidR="0026058C" w:rsidP="0026058C" w:rsidRDefault="0026058C"/>
    <w:p w:rsidR="0026058C" w:rsidP="0026058C" w:rsidRDefault="0026058C">
      <w:pPr>
        <w:pStyle w:val="InfoPara"/>
      </w:pPr>
      <w:r>
        <w:t>Vegetation Type</w:t>
      </w:r>
    </w:p>
    <w:p w:rsidR="0026058C" w:rsidP="0026058C" w:rsidRDefault="0026058C">
      <w:bookmarkStart w:name="_GoBack" w:id="0"/>
      <w:bookmarkEnd w:id="0"/>
      <w:r>
        <w:t>Herbaceous</w:t>
      </w:r>
    </w:p>
    <w:p w:rsidR="0026058C" w:rsidP="0026058C" w:rsidRDefault="0026058C">
      <w:pPr>
        <w:pStyle w:val="InfoPara"/>
      </w:pPr>
      <w:r>
        <w:t>Map Zones</w:t>
      </w:r>
    </w:p>
    <w:p w:rsidR="0026058C" w:rsidP="0026058C" w:rsidRDefault="0026058C">
      <w:r>
        <w:t>46</w:t>
      </w:r>
    </w:p>
    <w:p w:rsidR="0026058C" w:rsidP="0026058C" w:rsidRDefault="0026058C">
      <w:pPr>
        <w:pStyle w:val="InfoPara"/>
      </w:pPr>
      <w:r>
        <w:t>Model Splits or Lumps</w:t>
      </w:r>
    </w:p>
    <w:p w:rsidR="0026058C" w:rsidP="0026058C" w:rsidRDefault="0026058C">
      <w:r>
        <w:t xml:space="preserve">This </w:t>
      </w:r>
      <w:r w:rsidR="00F130F7">
        <w:t>biophysical setting (</w:t>
      </w:r>
      <w:r>
        <w:t>BpS</w:t>
      </w:r>
      <w:r w:rsidR="00F130F7">
        <w:t>)</w:t>
      </w:r>
      <w:r>
        <w:t xml:space="preserve"> is lumped with: 1433</w:t>
      </w:r>
    </w:p>
    <w:p w:rsidR="0026058C" w:rsidP="0026058C" w:rsidRDefault="0026058C">
      <w:pPr>
        <w:pStyle w:val="InfoPara"/>
      </w:pPr>
      <w:r>
        <w:t>Geographic Range</w:t>
      </w:r>
    </w:p>
    <w:p w:rsidR="0026058C" w:rsidP="0026058C" w:rsidRDefault="0026058C">
      <w:r>
        <w:t xml:space="preserve">Black Belt or </w:t>
      </w:r>
      <w:proofErr w:type="spellStart"/>
      <w:r>
        <w:t>Blackland</w:t>
      </w:r>
      <w:proofErr w:type="spellEnd"/>
      <w:r>
        <w:t xml:space="preserve"> Prairie occurs mainly in the gulf coastal plain of T</w:t>
      </w:r>
      <w:r w:rsidR="00F130F7">
        <w:t>ennessee</w:t>
      </w:r>
      <w:r>
        <w:t>, M</w:t>
      </w:r>
      <w:r w:rsidR="00F130F7">
        <w:t>ississippi,</w:t>
      </w:r>
      <w:r>
        <w:t xml:space="preserve"> and A</w:t>
      </w:r>
      <w:r w:rsidR="00F130F7">
        <w:t>labama</w:t>
      </w:r>
      <w:r>
        <w:t xml:space="preserve"> in a broad arc approximately 450km long by 40-50km wide (Subsection 231Ba of Keys et al. 1995; Ecoregion 65a of Griffith et al. 2001). The system also includes the Jackson Prairie region of M</w:t>
      </w:r>
      <w:r w:rsidR="00F130F7">
        <w:t>ississippi</w:t>
      </w:r>
      <w:r>
        <w:t xml:space="preserve">; the </w:t>
      </w:r>
      <w:proofErr w:type="spellStart"/>
      <w:r>
        <w:t>Chunnenugee</w:t>
      </w:r>
      <w:proofErr w:type="spellEnd"/>
      <w:r>
        <w:t xml:space="preserve"> Hills, Red Hills and Lime Hills of A</w:t>
      </w:r>
      <w:r w:rsidR="00F130F7">
        <w:t>labama</w:t>
      </w:r>
      <w:r>
        <w:t xml:space="preserve"> in Washington, Wilcox, Monroe and Clark counties; and prairie remnants in the Fort Valley Plateau of Bleckley and Houston counties, G</w:t>
      </w:r>
      <w:r w:rsidR="00F130F7">
        <w:t>eorgia</w:t>
      </w:r>
      <w:r>
        <w:t xml:space="preserve"> (FRCC model, NatureServe 2005).</w:t>
      </w:r>
    </w:p>
    <w:p w:rsidR="0026058C" w:rsidP="0026058C" w:rsidRDefault="0026058C"/>
    <w:p w:rsidR="0026058C" w:rsidP="0026058C" w:rsidRDefault="0026058C">
      <w:r>
        <w:t>The Jackson Prairie system is found in a relatively small natural region of M</w:t>
      </w:r>
      <w:r w:rsidR="00F130F7">
        <w:t>ississippi</w:t>
      </w:r>
      <w:r>
        <w:t xml:space="preserve"> (Jackson Hills Subsection 231Bj (Keys et al. 1995); Jackson Prairie Ecoregion 65r (EPA 2004)).</w:t>
      </w:r>
    </w:p>
    <w:p w:rsidR="0026058C" w:rsidP="0026058C" w:rsidRDefault="0026058C">
      <w:pPr>
        <w:pStyle w:val="InfoPara"/>
      </w:pPr>
      <w:r>
        <w:t>Biophysical Site Description</w:t>
      </w:r>
    </w:p>
    <w:p w:rsidR="0026058C" w:rsidP="0026058C" w:rsidRDefault="0026058C">
      <w:proofErr w:type="spellStart"/>
      <w:r>
        <w:t>Blackland</w:t>
      </w:r>
      <w:proofErr w:type="spellEnd"/>
      <w:r>
        <w:t xml:space="preserve"> prairie and woodland occurs on eponymous rich, black, circumneutral </w:t>
      </w:r>
      <w:proofErr w:type="spellStart"/>
      <w:r>
        <w:t>topsoils</w:t>
      </w:r>
      <w:proofErr w:type="spellEnd"/>
      <w:r>
        <w:t xml:space="preserve"> formed over clayey, heavy, usually calcareous subsoils with </w:t>
      </w:r>
      <w:proofErr w:type="spellStart"/>
      <w:r>
        <w:t>carbonatic</w:t>
      </w:r>
      <w:proofErr w:type="spellEnd"/>
      <w:r>
        <w:t xml:space="preserve"> or </w:t>
      </w:r>
      <w:proofErr w:type="spellStart"/>
      <w:r>
        <w:t>montmorillonitic</w:t>
      </w:r>
      <w:proofErr w:type="spellEnd"/>
      <w:r>
        <w:t xml:space="preserve"> mineralogy. The system occurs in association with formations of the Tertiary Jackson (Yazoo Clay), Claiborne (Cook Mountain) and Fleming groups; and the Cretaceous Selma group (Selma, </w:t>
      </w:r>
      <w:proofErr w:type="spellStart"/>
      <w:r>
        <w:t>Mooreville</w:t>
      </w:r>
      <w:proofErr w:type="spellEnd"/>
      <w:r>
        <w:t xml:space="preserve"> or Demopolis chalks). The matrix around the </w:t>
      </w:r>
      <w:proofErr w:type="spellStart"/>
      <w:r>
        <w:t>blackland</w:t>
      </w:r>
      <w:proofErr w:type="spellEnd"/>
      <w:r>
        <w:t xml:space="preserve"> prairies is pine-oak forests growing in acidic, sandier soi</w:t>
      </w:r>
      <w:r w:rsidR="00D00C83">
        <w:t>ls with less clay (recent STATSG</w:t>
      </w:r>
      <w:r>
        <w:t>O soils maps).</w:t>
      </w:r>
    </w:p>
    <w:p w:rsidR="0026058C" w:rsidP="0026058C" w:rsidRDefault="0026058C"/>
    <w:p w:rsidR="0026058C" w:rsidP="0026058C" w:rsidRDefault="0026058C">
      <w:r>
        <w:t>Floristic similarity among sites across this geographic range generally appears to be 50% or greater, although a number of different alliances within this type have been recognized according to dominant, co-dominant, and diagnostic species. Extant prairies occur in single patches as well as mosaics less than one acre to over several hundred acres in response to soil depth, slope and fire. Mosaics may include virtually treeless patches associated with other patches of widely scattered trees, open deciduous woodlands and evergreen thickets (red cedar "</w:t>
      </w:r>
      <w:proofErr w:type="spellStart"/>
      <w:r>
        <w:t>balds</w:t>
      </w:r>
      <w:proofErr w:type="spellEnd"/>
      <w:r>
        <w:t xml:space="preserve">"). </w:t>
      </w:r>
    </w:p>
    <w:p w:rsidR="0026058C" w:rsidP="0026058C" w:rsidRDefault="0026058C"/>
    <w:p w:rsidR="0026058C" w:rsidP="0026058C" w:rsidRDefault="0026058C">
      <w:r>
        <w:t>This BpS represents a mosaic of eastern red-cedar (</w:t>
      </w:r>
      <w:proofErr w:type="spellStart"/>
      <w:r w:rsidRPr="00D00C83">
        <w:rPr>
          <w:i/>
        </w:rPr>
        <w:t>Juniperus</w:t>
      </w:r>
      <w:proofErr w:type="spellEnd"/>
      <w:r w:rsidRPr="00D00C83">
        <w:rPr>
          <w:i/>
        </w:rPr>
        <w:t xml:space="preserve"> </w:t>
      </w:r>
      <w:proofErr w:type="spellStart"/>
      <w:r w:rsidRPr="00D00C83">
        <w:rPr>
          <w:i/>
        </w:rPr>
        <w:t>virginiana</w:t>
      </w:r>
      <w:proofErr w:type="spellEnd"/>
      <w:r>
        <w:t>) woodland, post oak (</w:t>
      </w:r>
      <w:r w:rsidRPr="00D00C83">
        <w:rPr>
          <w:i/>
        </w:rPr>
        <w:t xml:space="preserve">Quercus </w:t>
      </w:r>
      <w:proofErr w:type="spellStart"/>
      <w:r w:rsidRPr="00D00C83">
        <w:rPr>
          <w:i/>
        </w:rPr>
        <w:t>stellata</w:t>
      </w:r>
      <w:proofErr w:type="spellEnd"/>
      <w:r>
        <w:t>) – blackjack oak (</w:t>
      </w:r>
      <w:r w:rsidRPr="00D00C83">
        <w:rPr>
          <w:i/>
        </w:rPr>
        <w:t xml:space="preserve">Quercus </w:t>
      </w:r>
      <w:proofErr w:type="spellStart"/>
      <w:r w:rsidRPr="00D00C83">
        <w:rPr>
          <w:i/>
        </w:rPr>
        <w:t>marilandica</w:t>
      </w:r>
      <w:proofErr w:type="spellEnd"/>
      <w:r>
        <w:t xml:space="preserve">) woodland, and little bluestem </w:t>
      </w:r>
      <w:r>
        <w:lastRenderedPageBreak/>
        <w:t>(</w:t>
      </w:r>
      <w:proofErr w:type="spellStart"/>
      <w:r w:rsidRPr="00D00C83">
        <w:rPr>
          <w:i/>
        </w:rPr>
        <w:t>Schizachyrium</w:t>
      </w:r>
      <w:proofErr w:type="spellEnd"/>
      <w:r w:rsidRPr="00D00C83">
        <w:rPr>
          <w:i/>
        </w:rPr>
        <w:t xml:space="preserve"> </w:t>
      </w:r>
      <w:proofErr w:type="spellStart"/>
      <w:r w:rsidRPr="00D00C83">
        <w:rPr>
          <w:i/>
        </w:rPr>
        <w:t>scoparium</w:t>
      </w:r>
      <w:proofErr w:type="spellEnd"/>
      <w:r>
        <w:t>) – yellow Indian grass (</w:t>
      </w:r>
      <w:proofErr w:type="spellStart"/>
      <w:r w:rsidRPr="00D00C83">
        <w:rPr>
          <w:i/>
        </w:rPr>
        <w:t>Sorghastrum</w:t>
      </w:r>
      <w:proofErr w:type="spellEnd"/>
      <w:r w:rsidRPr="00D00C83">
        <w:rPr>
          <w:i/>
        </w:rPr>
        <w:t xml:space="preserve"> </w:t>
      </w:r>
      <w:proofErr w:type="spellStart"/>
      <w:r w:rsidRPr="00D00C83">
        <w:rPr>
          <w:i/>
        </w:rPr>
        <w:t>nutans</w:t>
      </w:r>
      <w:proofErr w:type="spellEnd"/>
      <w:r>
        <w:t>) herbaceous alliances, as classified by NatureServe (2006). It is a rare and imperiled vegetation type consisting of scattered remnants. Most of the original cover has been destroyed or altered by conversion to agriculture and the exclusion of fire.</w:t>
      </w:r>
    </w:p>
    <w:p w:rsidR="0026058C" w:rsidP="0026058C" w:rsidRDefault="0026058C">
      <w:pPr>
        <w:pStyle w:val="InfoPara"/>
      </w:pPr>
      <w:r>
        <w:t>Vegetation Description</w:t>
      </w:r>
    </w:p>
    <w:p w:rsidR="0026058C" w:rsidP="0026058C" w:rsidRDefault="0026058C">
      <w:proofErr w:type="spellStart"/>
      <w:r>
        <w:t>Blackland</w:t>
      </w:r>
      <w:proofErr w:type="spellEnd"/>
      <w:r>
        <w:t xml:space="preserve"> prairie and woodland is a mosaic of southeastern dry-mesic tallgrass vegetation, deciduous Quercus-dominated woodlands and red-cedar (</w:t>
      </w:r>
      <w:proofErr w:type="spellStart"/>
      <w:r w:rsidRPr="00D00C83">
        <w:rPr>
          <w:i/>
        </w:rPr>
        <w:t>Juniperus</w:t>
      </w:r>
      <w:proofErr w:type="spellEnd"/>
      <w:r w:rsidRPr="00D00C83">
        <w:rPr>
          <w:i/>
        </w:rPr>
        <w:t xml:space="preserve"> </w:t>
      </w:r>
      <w:proofErr w:type="spellStart"/>
      <w:r w:rsidRPr="00D00C83">
        <w:rPr>
          <w:i/>
        </w:rPr>
        <w:t>virginiana</w:t>
      </w:r>
      <w:proofErr w:type="spellEnd"/>
      <w:r>
        <w:t>) thickets or "</w:t>
      </w:r>
      <w:proofErr w:type="spellStart"/>
      <w:r>
        <w:t>balds</w:t>
      </w:r>
      <w:proofErr w:type="spellEnd"/>
      <w:r>
        <w:t xml:space="preserve">." The presence of </w:t>
      </w:r>
      <w:proofErr w:type="spellStart"/>
      <w:r w:rsidRPr="00D00C83">
        <w:rPr>
          <w:i/>
        </w:rPr>
        <w:t>Juniperus</w:t>
      </w:r>
      <w:proofErr w:type="spellEnd"/>
      <w:r w:rsidRPr="00D00C83">
        <w:rPr>
          <w:i/>
        </w:rPr>
        <w:t xml:space="preserve"> </w:t>
      </w:r>
      <w:proofErr w:type="spellStart"/>
      <w:r w:rsidRPr="00D00C83">
        <w:rPr>
          <w:i/>
        </w:rPr>
        <w:t>virginiana</w:t>
      </w:r>
      <w:proofErr w:type="spellEnd"/>
      <w:r>
        <w:t>-dominated zones may represent invasion by this species in the absence of sufficiently frequent or intense fire (</w:t>
      </w:r>
      <w:proofErr w:type="spellStart"/>
      <w:r>
        <w:t>DeSelm</w:t>
      </w:r>
      <w:proofErr w:type="spellEnd"/>
      <w:r>
        <w:t xml:space="preserve"> and Murdock 1993). Pines are generally absent, being inhibited by the higher surface soil pH (NatureServe 2006).</w:t>
      </w:r>
    </w:p>
    <w:p w:rsidR="0026058C" w:rsidP="0026058C" w:rsidRDefault="0026058C"/>
    <w:p w:rsidR="0026058C" w:rsidP="0026058C" w:rsidRDefault="0026058C">
      <w:r>
        <w:t>The oak woodlands include post oak (</w:t>
      </w:r>
      <w:r w:rsidRPr="00D00C83">
        <w:rPr>
          <w:i/>
        </w:rPr>
        <w:t xml:space="preserve">Quercus </w:t>
      </w:r>
      <w:proofErr w:type="spellStart"/>
      <w:r w:rsidRPr="00D00C83">
        <w:rPr>
          <w:i/>
        </w:rPr>
        <w:t>stellata</w:t>
      </w:r>
      <w:proofErr w:type="spellEnd"/>
      <w:r>
        <w:t>), blackjack oak (</w:t>
      </w:r>
      <w:r w:rsidRPr="00D00C83">
        <w:rPr>
          <w:i/>
        </w:rPr>
        <w:t xml:space="preserve">Q. </w:t>
      </w:r>
      <w:proofErr w:type="spellStart"/>
      <w:r w:rsidRPr="00D00C83">
        <w:rPr>
          <w:i/>
        </w:rPr>
        <w:t>marilandica</w:t>
      </w:r>
      <w:proofErr w:type="spellEnd"/>
      <w:r>
        <w:t>)</w:t>
      </w:r>
      <w:r w:rsidR="00F130F7">
        <w:t>,</w:t>
      </w:r>
      <w:r>
        <w:t xml:space="preserve"> and chinquapin oak (</w:t>
      </w:r>
      <w:r w:rsidRPr="00D00C83">
        <w:rPr>
          <w:i/>
        </w:rPr>
        <w:t xml:space="preserve">Q. </w:t>
      </w:r>
      <w:proofErr w:type="spellStart"/>
      <w:r w:rsidRPr="00D00C83">
        <w:rPr>
          <w:i/>
        </w:rPr>
        <w:t>muhlenbergii</w:t>
      </w:r>
      <w:proofErr w:type="spellEnd"/>
      <w:r>
        <w:t>). Other woody components include, black oak (</w:t>
      </w:r>
      <w:r w:rsidRPr="00D00C83">
        <w:rPr>
          <w:i/>
        </w:rPr>
        <w:t xml:space="preserve">Q. </w:t>
      </w:r>
      <w:proofErr w:type="spellStart"/>
      <w:r w:rsidRPr="00D00C83">
        <w:rPr>
          <w:i/>
        </w:rPr>
        <w:t>velutina</w:t>
      </w:r>
      <w:proofErr w:type="spellEnd"/>
      <w:r>
        <w:t>), southern red oak (</w:t>
      </w:r>
      <w:r w:rsidRPr="00D00C83">
        <w:rPr>
          <w:i/>
        </w:rPr>
        <w:t>Q. falcata</w:t>
      </w:r>
      <w:r>
        <w:t>), Durand oak (</w:t>
      </w:r>
      <w:r w:rsidRPr="00D00C83">
        <w:rPr>
          <w:i/>
        </w:rPr>
        <w:t xml:space="preserve">Q. </w:t>
      </w:r>
      <w:proofErr w:type="spellStart"/>
      <w:r w:rsidRPr="00D00C83">
        <w:rPr>
          <w:i/>
        </w:rPr>
        <w:t>sinuata</w:t>
      </w:r>
      <w:proofErr w:type="spellEnd"/>
      <w:r>
        <w:t xml:space="preserve"> var. </w:t>
      </w:r>
      <w:proofErr w:type="spellStart"/>
      <w:r w:rsidRPr="00D00C83">
        <w:rPr>
          <w:i/>
        </w:rPr>
        <w:t>sinuata</w:t>
      </w:r>
      <w:proofErr w:type="spellEnd"/>
      <w:r>
        <w:t>), American elm (</w:t>
      </w:r>
      <w:proofErr w:type="spellStart"/>
      <w:r w:rsidRPr="00D00C83">
        <w:rPr>
          <w:i/>
        </w:rPr>
        <w:t>Ulmus</w:t>
      </w:r>
      <w:proofErr w:type="spellEnd"/>
      <w:r w:rsidRPr="00D00C83">
        <w:rPr>
          <w:i/>
        </w:rPr>
        <w:t xml:space="preserve"> </w:t>
      </w:r>
      <w:proofErr w:type="spellStart"/>
      <w:r w:rsidRPr="00D00C83">
        <w:rPr>
          <w:i/>
        </w:rPr>
        <w:t>americana</w:t>
      </w:r>
      <w:proofErr w:type="spellEnd"/>
      <w:r>
        <w:t>), green ash (</w:t>
      </w:r>
      <w:proofErr w:type="spellStart"/>
      <w:r w:rsidRPr="00D00C83">
        <w:rPr>
          <w:i/>
        </w:rPr>
        <w:t>Fraxinus</w:t>
      </w:r>
      <w:proofErr w:type="spellEnd"/>
      <w:r w:rsidRPr="00D00C83">
        <w:rPr>
          <w:i/>
        </w:rPr>
        <w:t xml:space="preserve"> </w:t>
      </w:r>
      <w:proofErr w:type="spellStart"/>
      <w:r w:rsidRPr="00D00C83">
        <w:rPr>
          <w:i/>
        </w:rPr>
        <w:t>pennsylvanica</w:t>
      </w:r>
      <w:proofErr w:type="spellEnd"/>
      <w:r>
        <w:t>), white ash (</w:t>
      </w:r>
      <w:r w:rsidRPr="00D00C83">
        <w:rPr>
          <w:i/>
        </w:rPr>
        <w:t xml:space="preserve">F. </w:t>
      </w:r>
      <w:proofErr w:type="spellStart"/>
      <w:r w:rsidRPr="00D00C83">
        <w:rPr>
          <w:i/>
        </w:rPr>
        <w:t>americana</w:t>
      </w:r>
      <w:proofErr w:type="spellEnd"/>
      <w:r>
        <w:t>), smooth sumac (</w:t>
      </w:r>
      <w:proofErr w:type="spellStart"/>
      <w:r w:rsidRPr="00D00C83">
        <w:rPr>
          <w:i/>
        </w:rPr>
        <w:t>Rhus</w:t>
      </w:r>
      <w:proofErr w:type="spellEnd"/>
      <w:r w:rsidRPr="00D00C83">
        <w:rPr>
          <w:i/>
        </w:rPr>
        <w:t xml:space="preserve"> </w:t>
      </w:r>
      <w:proofErr w:type="spellStart"/>
      <w:r w:rsidRPr="00D00C83">
        <w:rPr>
          <w:i/>
        </w:rPr>
        <w:t>glabra</w:t>
      </w:r>
      <w:proofErr w:type="spellEnd"/>
      <w:r>
        <w:t>), winged sumac (</w:t>
      </w:r>
      <w:proofErr w:type="spellStart"/>
      <w:r w:rsidRPr="00D00C83">
        <w:rPr>
          <w:i/>
        </w:rPr>
        <w:t>Rhus</w:t>
      </w:r>
      <w:proofErr w:type="spellEnd"/>
      <w:r w:rsidRPr="00D00C83">
        <w:rPr>
          <w:i/>
        </w:rPr>
        <w:t xml:space="preserve"> </w:t>
      </w:r>
      <w:proofErr w:type="spellStart"/>
      <w:r w:rsidRPr="00D00C83">
        <w:rPr>
          <w:i/>
        </w:rPr>
        <w:t>copallina</w:t>
      </w:r>
      <w:proofErr w:type="spellEnd"/>
      <w:r w:rsidR="00D00C83">
        <w:t>), mockernut hickory (</w:t>
      </w:r>
      <w:proofErr w:type="spellStart"/>
      <w:r w:rsidRPr="00D00C83">
        <w:rPr>
          <w:i/>
        </w:rPr>
        <w:t>Carya</w:t>
      </w:r>
      <w:proofErr w:type="spellEnd"/>
      <w:r w:rsidRPr="00D00C83">
        <w:rPr>
          <w:i/>
        </w:rPr>
        <w:t xml:space="preserve"> alba</w:t>
      </w:r>
      <w:r>
        <w:t>), sweet pignut hickory (</w:t>
      </w:r>
      <w:r w:rsidRPr="00D00C83">
        <w:rPr>
          <w:i/>
        </w:rPr>
        <w:t xml:space="preserve">C. </w:t>
      </w:r>
      <w:proofErr w:type="spellStart"/>
      <w:r w:rsidRPr="00D00C83">
        <w:rPr>
          <w:i/>
        </w:rPr>
        <w:t>glabra</w:t>
      </w:r>
      <w:proofErr w:type="spellEnd"/>
      <w:r>
        <w:t>), sugarberry (</w:t>
      </w:r>
      <w:proofErr w:type="spellStart"/>
      <w:r w:rsidRPr="00D00C83">
        <w:rPr>
          <w:i/>
        </w:rPr>
        <w:t>Celtis</w:t>
      </w:r>
      <w:proofErr w:type="spellEnd"/>
      <w:r w:rsidRPr="00D00C83">
        <w:rPr>
          <w:i/>
        </w:rPr>
        <w:t xml:space="preserve"> </w:t>
      </w:r>
      <w:proofErr w:type="spellStart"/>
      <w:r w:rsidRPr="00D00C83">
        <w:rPr>
          <w:i/>
        </w:rPr>
        <w:t>laevigata</w:t>
      </w:r>
      <w:proofErr w:type="spellEnd"/>
      <w:r>
        <w:t>), eastern redbud (</w:t>
      </w:r>
      <w:proofErr w:type="spellStart"/>
      <w:r w:rsidRPr="00D00C83">
        <w:rPr>
          <w:i/>
        </w:rPr>
        <w:t>Cercis</w:t>
      </w:r>
      <w:proofErr w:type="spellEnd"/>
      <w:r w:rsidRPr="00D00C83">
        <w:rPr>
          <w:i/>
        </w:rPr>
        <w:t xml:space="preserve"> canadensis</w:t>
      </w:r>
      <w:r>
        <w:t xml:space="preserve"> var. </w:t>
      </w:r>
      <w:r w:rsidRPr="00D00C83">
        <w:rPr>
          <w:i/>
        </w:rPr>
        <w:t>canadensis</w:t>
      </w:r>
      <w:r>
        <w:t>), Engelmann's hawthorn (</w:t>
      </w:r>
      <w:proofErr w:type="spellStart"/>
      <w:r w:rsidRPr="00D00C83">
        <w:rPr>
          <w:i/>
        </w:rPr>
        <w:t>Crataegus</w:t>
      </w:r>
      <w:proofErr w:type="spellEnd"/>
      <w:r w:rsidRPr="00D00C83">
        <w:rPr>
          <w:i/>
        </w:rPr>
        <w:t xml:space="preserve"> </w:t>
      </w:r>
      <w:proofErr w:type="spellStart"/>
      <w:r w:rsidRPr="00D00C83">
        <w:rPr>
          <w:i/>
        </w:rPr>
        <w:t>engelmannii</w:t>
      </w:r>
      <w:proofErr w:type="spellEnd"/>
      <w:r>
        <w:t>), common persimmon (</w:t>
      </w:r>
      <w:r w:rsidRPr="00D00C83">
        <w:rPr>
          <w:i/>
        </w:rPr>
        <w:t xml:space="preserve">Diospyros </w:t>
      </w:r>
      <w:proofErr w:type="spellStart"/>
      <w:r w:rsidRPr="00D00C83">
        <w:rPr>
          <w:i/>
        </w:rPr>
        <w:t>virginiana</w:t>
      </w:r>
      <w:proofErr w:type="spellEnd"/>
      <w:r>
        <w:t xml:space="preserve">), </w:t>
      </w:r>
      <w:proofErr w:type="spellStart"/>
      <w:r>
        <w:t>possumhaw</w:t>
      </w:r>
      <w:proofErr w:type="spellEnd"/>
      <w:r>
        <w:t xml:space="preserve"> (</w:t>
      </w:r>
      <w:r w:rsidRPr="00D00C83">
        <w:rPr>
          <w:i/>
        </w:rPr>
        <w:t xml:space="preserve">Ilex </w:t>
      </w:r>
      <w:proofErr w:type="spellStart"/>
      <w:r w:rsidRPr="00D00C83">
        <w:rPr>
          <w:i/>
        </w:rPr>
        <w:t>deciduas</w:t>
      </w:r>
      <w:proofErr w:type="spellEnd"/>
      <w:r>
        <w:t xml:space="preserve">), </w:t>
      </w:r>
      <w:proofErr w:type="spellStart"/>
      <w:r>
        <w:t>chickasaw</w:t>
      </w:r>
      <w:proofErr w:type="spellEnd"/>
      <w:r>
        <w:t xml:space="preserve"> plum (</w:t>
      </w:r>
      <w:r w:rsidRPr="00D00C83">
        <w:rPr>
          <w:i/>
        </w:rPr>
        <w:t xml:space="preserve">Prunus </w:t>
      </w:r>
      <w:proofErr w:type="spellStart"/>
      <w:r w:rsidRPr="00D00C83">
        <w:rPr>
          <w:i/>
        </w:rPr>
        <w:t>angustifolia</w:t>
      </w:r>
      <w:proofErr w:type="spellEnd"/>
      <w:r>
        <w:t>), Gray Carolina buckthorn (</w:t>
      </w:r>
      <w:r w:rsidRPr="00D00C83">
        <w:rPr>
          <w:i/>
        </w:rPr>
        <w:t xml:space="preserve">Frangula </w:t>
      </w:r>
      <w:proofErr w:type="spellStart"/>
      <w:r w:rsidRPr="00D00C83">
        <w:rPr>
          <w:i/>
        </w:rPr>
        <w:t>caroliniana</w:t>
      </w:r>
      <w:proofErr w:type="spellEnd"/>
      <w:r>
        <w:t>), buckthorn bully (</w:t>
      </w:r>
      <w:proofErr w:type="spellStart"/>
      <w:r w:rsidRPr="00D00C83">
        <w:rPr>
          <w:i/>
        </w:rPr>
        <w:t>Sideroxylon</w:t>
      </w:r>
      <w:proofErr w:type="spellEnd"/>
      <w:r w:rsidRPr="00D00C83">
        <w:rPr>
          <w:i/>
        </w:rPr>
        <w:t xml:space="preserve"> </w:t>
      </w:r>
      <w:proofErr w:type="spellStart"/>
      <w:r w:rsidRPr="00D00C83">
        <w:rPr>
          <w:i/>
        </w:rPr>
        <w:t>lycioides</w:t>
      </w:r>
      <w:proofErr w:type="spellEnd"/>
      <w:r>
        <w:t>)</w:t>
      </w:r>
      <w:r w:rsidR="00D00C83">
        <w:t>,</w:t>
      </w:r>
      <w:r>
        <w:t xml:space="preserve"> and winged elm (</w:t>
      </w:r>
      <w:proofErr w:type="spellStart"/>
      <w:r w:rsidRPr="00D00C83">
        <w:rPr>
          <w:i/>
        </w:rPr>
        <w:t>Ulmus</w:t>
      </w:r>
      <w:proofErr w:type="spellEnd"/>
      <w:r w:rsidRPr="00D00C83">
        <w:rPr>
          <w:i/>
        </w:rPr>
        <w:t xml:space="preserve"> </w:t>
      </w:r>
      <w:proofErr w:type="spellStart"/>
      <w:r w:rsidRPr="00D00C83">
        <w:rPr>
          <w:i/>
        </w:rPr>
        <w:t>alata</w:t>
      </w:r>
      <w:proofErr w:type="spellEnd"/>
      <w:r>
        <w:t xml:space="preserve">) (NatureServe 2006). </w:t>
      </w:r>
    </w:p>
    <w:p w:rsidR="0026058C" w:rsidP="0026058C" w:rsidRDefault="0026058C"/>
    <w:p w:rsidR="0026058C" w:rsidP="0026058C" w:rsidRDefault="0026058C">
      <w:r>
        <w:t>The prairies are united by the relative abundance of little bluestem (</w:t>
      </w:r>
      <w:proofErr w:type="spellStart"/>
      <w:r w:rsidRPr="00D00C83">
        <w:rPr>
          <w:i/>
        </w:rPr>
        <w:t>Schizachyrium</w:t>
      </w:r>
      <w:proofErr w:type="spellEnd"/>
      <w:r w:rsidRPr="00D00C83">
        <w:rPr>
          <w:i/>
        </w:rPr>
        <w:t xml:space="preserve"> </w:t>
      </w:r>
      <w:proofErr w:type="spellStart"/>
      <w:r w:rsidRPr="00D00C83">
        <w:rPr>
          <w:i/>
        </w:rPr>
        <w:t>scoparium</w:t>
      </w:r>
      <w:proofErr w:type="spellEnd"/>
      <w:r>
        <w:t>) and yellow Indian grass (</w:t>
      </w:r>
      <w:proofErr w:type="spellStart"/>
      <w:r w:rsidRPr="00D00C83">
        <w:rPr>
          <w:i/>
        </w:rPr>
        <w:t>Sorghastrum</w:t>
      </w:r>
      <w:proofErr w:type="spellEnd"/>
      <w:r w:rsidRPr="00D00C83">
        <w:rPr>
          <w:i/>
        </w:rPr>
        <w:t xml:space="preserve"> </w:t>
      </w:r>
      <w:proofErr w:type="spellStart"/>
      <w:r w:rsidRPr="00D00C83">
        <w:rPr>
          <w:i/>
        </w:rPr>
        <w:t>nutans</w:t>
      </w:r>
      <w:proofErr w:type="spellEnd"/>
      <w:r>
        <w:t>), with other herbs including big bluestem (</w:t>
      </w:r>
      <w:proofErr w:type="spellStart"/>
      <w:r w:rsidRPr="00D00C83">
        <w:rPr>
          <w:i/>
        </w:rPr>
        <w:t>Andropogon</w:t>
      </w:r>
      <w:proofErr w:type="spellEnd"/>
      <w:r w:rsidRPr="00D00C83">
        <w:rPr>
          <w:i/>
        </w:rPr>
        <w:t xml:space="preserve"> </w:t>
      </w:r>
      <w:proofErr w:type="spellStart"/>
      <w:r w:rsidRPr="00D00C83">
        <w:rPr>
          <w:i/>
        </w:rPr>
        <w:t>gerardii</w:t>
      </w:r>
      <w:proofErr w:type="spellEnd"/>
      <w:r>
        <w:t>), eastern gamma grass (</w:t>
      </w:r>
      <w:proofErr w:type="spellStart"/>
      <w:r w:rsidRPr="00D00C83">
        <w:rPr>
          <w:i/>
        </w:rPr>
        <w:t>Tripsacum</w:t>
      </w:r>
      <w:proofErr w:type="spellEnd"/>
      <w:r w:rsidRPr="00D00C83">
        <w:rPr>
          <w:i/>
        </w:rPr>
        <w:t xml:space="preserve"> </w:t>
      </w:r>
      <w:proofErr w:type="spellStart"/>
      <w:r w:rsidRPr="00D00C83">
        <w:rPr>
          <w:i/>
        </w:rPr>
        <w:t>dactyloides</w:t>
      </w:r>
      <w:proofErr w:type="spellEnd"/>
      <w:r>
        <w:t xml:space="preserve">), composite </w:t>
      </w:r>
      <w:proofErr w:type="spellStart"/>
      <w:r>
        <w:t>dropseed</w:t>
      </w:r>
      <w:proofErr w:type="spellEnd"/>
      <w:r>
        <w:t xml:space="preserve"> (</w:t>
      </w:r>
      <w:proofErr w:type="spellStart"/>
      <w:r w:rsidRPr="00D00C83">
        <w:rPr>
          <w:i/>
        </w:rPr>
        <w:t>Sporobolus</w:t>
      </w:r>
      <w:proofErr w:type="spellEnd"/>
      <w:r w:rsidRPr="00D00C83">
        <w:rPr>
          <w:i/>
        </w:rPr>
        <w:t xml:space="preserve"> </w:t>
      </w:r>
      <w:proofErr w:type="spellStart"/>
      <w:r w:rsidRPr="00D00C83">
        <w:rPr>
          <w:i/>
        </w:rPr>
        <w:t>compositus</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D00C83">
        <w:rPr>
          <w:i/>
        </w:rPr>
        <w:t>Bouteloua</w:t>
      </w:r>
      <w:proofErr w:type="spellEnd"/>
      <w:r w:rsidRPr="00D00C83">
        <w:rPr>
          <w:i/>
        </w:rPr>
        <w:t xml:space="preserve"> </w:t>
      </w:r>
      <w:proofErr w:type="spellStart"/>
      <w:r w:rsidRPr="00D00C83">
        <w:rPr>
          <w:i/>
        </w:rPr>
        <w:t>curtipendula</w:t>
      </w:r>
      <w:proofErr w:type="spellEnd"/>
      <w:r>
        <w:t>), white prairie clover (</w:t>
      </w:r>
      <w:proofErr w:type="spellStart"/>
      <w:r w:rsidRPr="00D00C83">
        <w:rPr>
          <w:i/>
        </w:rPr>
        <w:t>Dalea</w:t>
      </w:r>
      <w:proofErr w:type="spellEnd"/>
      <w:r w:rsidRPr="00D00C83">
        <w:rPr>
          <w:i/>
        </w:rPr>
        <w:t xml:space="preserve"> candida</w:t>
      </w:r>
      <w:r>
        <w:t>), purple prairie clover (</w:t>
      </w:r>
      <w:proofErr w:type="spellStart"/>
      <w:r w:rsidRPr="00D00C83">
        <w:rPr>
          <w:i/>
        </w:rPr>
        <w:t>Dalea</w:t>
      </w:r>
      <w:proofErr w:type="spellEnd"/>
      <w:r w:rsidRPr="00D00C83">
        <w:rPr>
          <w:i/>
        </w:rPr>
        <w:t xml:space="preserve"> </w:t>
      </w:r>
      <w:proofErr w:type="spellStart"/>
      <w:r w:rsidRPr="00D00C83">
        <w:rPr>
          <w:i/>
        </w:rPr>
        <w:t>purpurea</w:t>
      </w:r>
      <w:proofErr w:type="spellEnd"/>
      <w:r>
        <w:t>), pale purple coneflower (</w:t>
      </w:r>
      <w:r w:rsidRPr="00D00C83">
        <w:rPr>
          <w:i/>
        </w:rPr>
        <w:t>Echinacea pallida</w:t>
      </w:r>
      <w:r>
        <w:t>), blazing-star (</w:t>
      </w:r>
      <w:proofErr w:type="spellStart"/>
      <w:r w:rsidRPr="00D00C83">
        <w:rPr>
          <w:i/>
        </w:rPr>
        <w:t>Liatris</w:t>
      </w:r>
      <w:proofErr w:type="spellEnd"/>
      <w:r>
        <w:t xml:space="preserve"> spp.)</w:t>
      </w:r>
      <w:r w:rsidR="00D00C83">
        <w:t>,</w:t>
      </w:r>
      <w:r>
        <w:t xml:space="preserve"> and rosin-weed (</w:t>
      </w:r>
      <w:r w:rsidRPr="00D00C83">
        <w:rPr>
          <w:i/>
        </w:rPr>
        <w:t>Silphium</w:t>
      </w:r>
      <w:r>
        <w:t>).</w:t>
      </w:r>
    </w:p>
    <w:p w:rsidR="0026058C" w:rsidP="0026058C" w:rsidRDefault="0026058C">
      <w:pPr>
        <w:pStyle w:val="InfoPara"/>
      </w:pPr>
      <w:r>
        <w:t>BpS Dominant and Indicator Species</w:t>
      </w:r>
    </w:p>
    <w:p>
      <w:r>
        <w:rPr>
          <w:sz w:val="16"/>
        </w:rPr>
        <w:t>Species names are from the NRCS PLANTS database. Check species codes at http://plants.usda.gov.</w:t>
      </w:r>
    </w:p>
    <w:p w:rsidR="0026058C" w:rsidP="0026058C" w:rsidRDefault="0026058C">
      <w:pPr>
        <w:pStyle w:val="InfoPara"/>
      </w:pPr>
      <w:r>
        <w:t>Disturbance Description</w:t>
      </w:r>
    </w:p>
    <w:p w:rsidR="0026058C" w:rsidP="0026058C" w:rsidRDefault="0026058C">
      <w:r>
        <w:t>For the last 500-1</w:t>
      </w:r>
      <w:r w:rsidR="00865FA5">
        <w:t>,</w:t>
      </w:r>
      <w:r>
        <w:t xml:space="preserve">000yrs, fires were probably annual in most of the system, many if not most set by aboriginals. Fires were probably used to clear prairies for agricultural planting, to eliminate woody growth, and to aid in hunting. The modern landscape shows a tendency toward erosion, creating shallow-soil areas known as "cedar </w:t>
      </w:r>
      <w:proofErr w:type="spellStart"/>
      <w:r>
        <w:t>balds</w:t>
      </w:r>
      <w:proofErr w:type="spellEnd"/>
      <w:r>
        <w:t xml:space="preserve">" where soil erosion, presumably from historic agriculture or over-grazing, has reduced topsoil. These areas often show exposures of underlying </w:t>
      </w:r>
      <w:r>
        <w:lastRenderedPageBreak/>
        <w:t>chalk. Such areas may have resulted (albeit at much lower frequencies) from aboriginal agriculture or overgrazing by native herbivores.</w:t>
      </w:r>
    </w:p>
    <w:p w:rsidR="0026058C" w:rsidP="0026058C" w:rsidRDefault="0026058C"/>
    <w:p w:rsidR="0026058C" w:rsidP="0026058C" w:rsidRDefault="0026058C">
      <w:r>
        <w:t>Much of the natural vegetation of the region has been converted to pasture and agricultural uses, but even old-field vegetation reflects the distinctive composition of the flora and ecological dynamics. In most cases individual prairie openings are small and isolated from one another, but were formerly more extensive prior to European settlement, forming a mosaic of grasslands and woodlands under frequent fire regimes (NatureServe 2006).</w:t>
      </w:r>
    </w:p>
    <w:p w:rsidR="0026058C" w:rsidP="0026058C" w:rsidRDefault="0026058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058C" w:rsidP="0026058C" w:rsidRDefault="0026058C">
      <w:pPr>
        <w:pStyle w:val="InfoPara"/>
      </w:pPr>
      <w:r>
        <w:t>Scale Description</w:t>
      </w:r>
    </w:p>
    <w:p w:rsidR="0026058C" w:rsidP="0026058C" w:rsidRDefault="0026058C">
      <w:r>
        <w:t xml:space="preserve">Disturbance occurred at a scale often larger than the size of patches, although a significant portion probably originated in the present system. These prairie-woodland mosaics occurred in a pyric matrix, so fire probably swept in frequently from outside. Patches on the order of 40-50 square miles may have burned following a </w:t>
      </w:r>
      <w:r w:rsidR="00D00C83">
        <w:t>well-planned</w:t>
      </w:r>
      <w:r>
        <w:t xml:space="preserve"> ignition, assuming nocturnal humidity recovery completely extinguished the fire. Smaller patches would have burned within natural barriers, different ignition parameters, and less extreme weather.</w:t>
      </w:r>
    </w:p>
    <w:p w:rsidR="0026058C" w:rsidP="0026058C" w:rsidRDefault="0026058C"/>
    <w:p w:rsidR="0026058C" w:rsidP="0026058C" w:rsidRDefault="0026058C">
      <w:r>
        <w:t xml:space="preserve">Of the approximately 100,000ac of </w:t>
      </w:r>
      <w:proofErr w:type="spellStart"/>
      <w:r>
        <w:t>Blackland</w:t>
      </w:r>
      <w:proofErr w:type="spellEnd"/>
      <w:r>
        <w:t xml:space="preserve"> Prairies mapped during the general land surveys of the early</w:t>
      </w:r>
      <w:r w:rsidR="00D00C83">
        <w:t>-</w:t>
      </w:r>
      <w:r>
        <w:t xml:space="preserve"> and </w:t>
      </w:r>
      <w:r w:rsidR="00D00C83">
        <w:t>mid-1800s</w:t>
      </w:r>
      <w:r>
        <w:t xml:space="preserve"> in M</w:t>
      </w:r>
      <w:r w:rsidR="00F130F7">
        <w:t>ississippi</w:t>
      </w:r>
      <w:r>
        <w:t>, probably &lt;500ac of prairie vegetation exists today, even if one considers grazed areas and vacant agricultural lands with a semblance of prairie species (R. Wieland pers. comm.). Almost all of the lands were converted to agriculture. Some of the lands are now reverting back to prairie after being abandoned. More recently, lands are being converted to fescue pasture; other abandoned lands have become cedar glades. The number of acres in good condition is probably &lt;100 (NatureServe 2006).</w:t>
      </w:r>
    </w:p>
    <w:p w:rsidR="0026058C" w:rsidP="0026058C" w:rsidRDefault="0026058C">
      <w:pPr>
        <w:pStyle w:val="InfoPara"/>
      </w:pPr>
      <w:r>
        <w:t>Adjacency or Identification Concerns</w:t>
      </w:r>
    </w:p>
    <w:p w:rsidR="0026058C" w:rsidP="0026058C" w:rsidRDefault="0026058C">
      <w:r>
        <w:t>Vegetation differences from mosaic pine-oak forests are dramatic, and can be discerned at a glance by the trained eye even in heavily disturbed sites by looking for key dominant woody plant species. Soils maps show higher clay content and lower sand percentages than for surrounding areas (recent STATSCO soils maps).</w:t>
      </w:r>
    </w:p>
    <w:p w:rsidR="0026058C" w:rsidP="0026058C" w:rsidRDefault="0026058C">
      <w:pPr>
        <w:pStyle w:val="InfoPara"/>
      </w:pPr>
      <w:r>
        <w:t>Issues or Problems</w:t>
      </w:r>
    </w:p>
    <w:p w:rsidR="0026058C" w:rsidP="0026058C" w:rsidRDefault="0026058C">
      <w:r>
        <w:t>This model is inclusive, with related systems such as Jackson Prairie and Georgia outliers added to the typical Black Belt type. This makes description of the system less definitive and possibly confusing. The characterization of the type as a woodland - prairie mosaic rather than a simple prairie (as was done in the original PNVG) is truer to what probably occurred pre-historically, but makes the system more difficult to model and describe.</w:t>
      </w:r>
    </w:p>
    <w:p w:rsidR="0026058C" w:rsidP="0026058C" w:rsidRDefault="0026058C">
      <w:pPr>
        <w:pStyle w:val="InfoPara"/>
      </w:pPr>
      <w:r>
        <w:t>Native Uncharacteristic Conditions</w:t>
      </w:r>
    </w:p>
    <w:p w:rsidR="0026058C" w:rsidP="0026058C" w:rsidRDefault="0026058C"/>
    <w:p w:rsidR="0026058C" w:rsidP="0026058C" w:rsidRDefault="0026058C">
      <w:pPr>
        <w:pStyle w:val="InfoPara"/>
      </w:pPr>
      <w:r>
        <w:t>Comments</w:t>
      </w:r>
    </w:p>
    <w:p w:rsidR="00067AD3" w:rsidP="00067AD3" w:rsidRDefault="00067AD3"/>
    <w:p w:rsidR="0026058C" w:rsidP="0026058C" w:rsidRDefault="0026058C">
      <w:pPr>
        <w:pStyle w:val="ReportSection"/>
      </w:pPr>
      <w:r>
        <w:t>Succession Classes</w:t>
      </w:r>
    </w:p>
    <w:p w:rsidR="0026058C" w:rsidP="0026058C" w:rsidRDefault="0026058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058C" w:rsidP="0026058C" w:rsidRDefault="0026058C">
      <w:pPr>
        <w:pStyle w:val="InfoPara"/>
        <w:pBdr>
          <w:top w:val="single" w:color="auto" w:sz="4" w:space="1"/>
        </w:pBdr>
      </w:pPr>
      <w:r>
        <w:t>Class A</w:t>
      </w:r>
      <w:r>
        <w:tab/>
        <w:t>60</w:t>
      </w:r>
      <w:r w:rsidR="002A3B10">
        <w:tab/>
      </w:r>
      <w:r w:rsidR="002A3B10">
        <w:tab/>
      </w:r>
      <w:r w:rsidR="002A3B10">
        <w:tab/>
      </w:r>
      <w:r w:rsidR="002A3B10">
        <w:tab/>
      </w:r>
      <w:r w:rsidR="004F7795">
        <w:t>Early Development 1 - Open</w:t>
      </w:r>
    </w:p>
    <w:bookmarkEnd w:id="1"/>
    <w:p w:rsidR="00FC24FC" w:rsidP="0026058C" w:rsidRDefault="00FC24FC">
      <w:pPr>
        <w:pStyle w:val="SClassInfoPara"/>
      </w:pPr>
    </w:p>
    <w:p w:rsidR="0026058C" w:rsidP="0026058C" w:rsidRDefault="0026058C">
      <w:pPr>
        <w:pStyle w:val="SClassInfoPara"/>
      </w:pPr>
      <w:r>
        <w:t>Indicator Species</w:t>
      </w:r>
    </w:p>
    <w:p w:rsidR="0026058C" w:rsidP="0026058C" w:rsidRDefault="0026058C"/>
    <w:p w:rsidR="0026058C" w:rsidP="0026058C" w:rsidRDefault="0026058C">
      <w:pPr>
        <w:pStyle w:val="SClassInfoPara"/>
      </w:pPr>
      <w:r>
        <w:t>Description</w:t>
      </w:r>
    </w:p>
    <w:p w:rsidR="0026058C" w:rsidP="0026058C" w:rsidRDefault="0026058C">
      <w:r>
        <w:t>Large patches of prairie grasslands are the dominant ecotype. Mosaics of prairie, thicket and woodland are dominated by prairies in uplands, in a complex, dendritic landscape, with heterogeneous age classes in woodlands and interconnected grassland patches. Red-cedar at the edges of bald thickets are scorched or killed by fire. Wi</w:t>
      </w:r>
      <w:r w:rsidR="00C471FD">
        <w:t>th no fire this</w:t>
      </w:r>
      <w:r w:rsidR="00D00772">
        <w:t xml:space="preserve"> class disappears</w:t>
      </w:r>
      <w:r>
        <w:t>.</w:t>
      </w:r>
    </w:p>
    <w:p w:rsidR="0026058C" w:rsidP="0026058C" w:rsidRDefault="0026058C"/>
    <w:p>
      <w:r>
        <w:rPr>
          <w:i/>
          <w:u w:val="single"/>
        </w:rPr>
        <w:t>Maximum Tree Size Class</w:t>
      </w:r>
      <w:br/>
      <w:r>
        <w:t>None</w:t>
      </w:r>
    </w:p>
    <w:p w:rsidR="0026058C" w:rsidP="0026058C" w:rsidRDefault="0026058C">
      <w:pPr>
        <w:pStyle w:val="InfoPara"/>
        <w:pBdr>
          <w:top w:val="single" w:color="auto" w:sz="4" w:space="1"/>
        </w:pBdr>
      </w:pPr>
      <w:r>
        <w:t>Class B</w:t>
      </w:r>
      <w:r>
        <w:tab/>
        <w:t>19</w:t>
      </w:r>
      <w:r w:rsidR="002A3B10">
        <w:tab/>
      </w:r>
      <w:r w:rsidR="002A3B10">
        <w:tab/>
      </w:r>
      <w:r w:rsidR="002A3B10">
        <w:tab/>
      </w:r>
      <w:r w:rsidR="002A3B10">
        <w:tab/>
      </w:r>
      <w:r w:rsidR="004F7795">
        <w:t>Mid Development 1 - Open</w:t>
      </w:r>
    </w:p>
    <w:bookmarkEnd w:id="4"/>
    <w:p w:rsidR="00FC24FC" w:rsidP="0026058C" w:rsidRDefault="00FC24FC">
      <w:pPr>
        <w:pStyle w:val="SClassInfoPara"/>
      </w:pPr>
    </w:p>
    <w:p w:rsidR="0026058C" w:rsidP="0026058C" w:rsidRDefault="0026058C">
      <w:pPr>
        <w:pStyle w:val="SClassInfoPara"/>
      </w:pPr>
      <w:r>
        <w:t>Indicator Species</w:t>
      </w:r>
    </w:p>
    <w:p w:rsidR="0026058C" w:rsidP="0026058C" w:rsidRDefault="0026058C"/>
    <w:p w:rsidR="0026058C" w:rsidP="0026058C" w:rsidRDefault="0026058C">
      <w:pPr>
        <w:pStyle w:val="SClassInfoPara"/>
      </w:pPr>
      <w:r>
        <w:t>Description</w:t>
      </w:r>
    </w:p>
    <w:p w:rsidR="0026058C" w:rsidP="0026058C" w:rsidRDefault="0026058C">
      <w:r>
        <w:t xml:space="preserve">Fire </w:t>
      </w:r>
      <w:r w:rsidR="00E96460">
        <w:t>has been excluded for multiple years</w:t>
      </w:r>
      <w:r>
        <w:t xml:space="preserve">. Large patches </w:t>
      </w:r>
      <w:r w:rsidR="00D00C83">
        <w:t>of prairie are uncommon to rare</w:t>
      </w:r>
      <w:r>
        <w:t xml:space="preserve">. Mosaics tend toward dominance by deciduous woodlands, with some prairie patches interconnected and some isolated within woodlands. </w:t>
      </w:r>
      <w:r w:rsidR="00D00C83">
        <w:t xml:space="preserve">Grasses remain growing under the tree cover in this transitional class. </w:t>
      </w:r>
      <w:r>
        <w:t xml:space="preserve">Forests </w:t>
      </w:r>
      <w:r w:rsidR="00C471FD">
        <w:t xml:space="preserve">are rare. With no fire this </w:t>
      </w:r>
      <w:r w:rsidR="00D00C83">
        <w:t xml:space="preserve">class </w:t>
      </w:r>
      <w:r>
        <w:t>disapp</w:t>
      </w:r>
      <w:r w:rsidR="00E96460">
        <w:t>ears.</w:t>
      </w:r>
    </w:p>
    <w:p w:rsidR="0026058C" w:rsidP="0026058C" w:rsidRDefault="0026058C"/>
    <w:p>
      <w:r>
        <w:rPr>
          <w:i/>
          <w:u w:val="single"/>
        </w:rPr>
        <w:t>Maximum Tree Size Class</w:t>
      </w:r>
      <w:br/>
      <w:r>
        <w:t>Sapling &lt; 5” DBH</w:t>
      </w:r>
    </w:p>
    <w:p w:rsidR="00FC24FC" w:rsidP="00FC24FC" w:rsidRDefault="00FC24FC">
      <w:pPr>
        <w:pStyle w:val="InfoPara"/>
        <w:pBdr>
          <w:top w:val="single" w:color="auto" w:sz="4" w:space="1"/>
        </w:pBdr>
      </w:pPr>
      <w:r>
        <w:t>Class C</w:t>
      </w:r>
      <w:r>
        <w:tab/>
        <w:t>3</w:t>
      </w:r>
      <w:r w:rsidR="002A3B10">
        <w:tab/>
      </w:r>
      <w:r w:rsidR="002A3B10">
        <w:tab/>
      </w:r>
      <w:r w:rsidR="002A3B10">
        <w:tab/>
      </w:r>
      <w:r w:rsidR="002A3B10">
        <w:tab/>
      </w:r>
      <w:r w:rsidR="004F7795">
        <w:t>Mid Development 1 - Closed</w:t>
      </w:r>
    </w:p>
    <w:p w:rsidR="00FC24FC" w:rsidP="00FC24FC" w:rsidRDefault="00FC24FC">
      <w:pPr>
        <w:pStyle w:val="SClassInfoPara"/>
      </w:pPr>
    </w:p>
    <w:p w:rsidR="00FC24FC" w:rsidP="00FC24FC" w:rsidRDefault="00FC24FC">
      <w:pPr>
        <w:pStyle w:val="SClassInfoPara"/>
      </w:pPr>
      <w:r>
        <w:t>Indicator Species</w:t>
      </w:r>
    </w:p>
    <w:p w:rsidR="00FC24FC" w:rsidP="00FC24FC" w:rsidRDefault="00FC24FC"/>
    <w:p w:rsidR="00FC24FC" w:rsidP="00FC24FC" w:rsidRDefault="00FC24FC">
      <w:pPr>
        <w:pStyle w:val="SClassInfoPara"/>
      </w:pPr>
      <w:r>
        <w:t>Description</w:t>
      </w:r>
    </w:p>
    <w:p w:rsidR="00FC24FC" w:rsidP="00FC24FC" w:rsidRDefault="00C471FD">
      <w:r>
        <w:t>This is a rare class where ire has been excluded for multiple decades.</w:t>
      </w:r>
      <w:r w:rsidRPr="00FC24FC" w:rsidR="00FC24FC">
        <w:t xml:space="preserve"> Woodlands are the dominant cover type, with prairie patch</w:t>
      </w:r>
      <w:r>
        <w:t>es generally isolated or small</w:t>
      </w:r>
      <w:r w:rsidRPr="00FC24FC" w:rsidR="00FC24FC">
        <w:t>. The woodland canopy cover is taller, with trees tending toward maturity. Some patches of forest are present. Species within forests tend toward a mix of fire toleran</w:t>
      </w:r>
      <w:r>
        <w:t>t and intolerant. With no fire this class disappears in several decades. This class</w:t>
      </w:r>
      <w:r w:rsidRPr="00FC24FC" w:rsidR="00FC24FC">
        <w:t xml:space="preserve"> might have persisted in somewhat isolated situations with occasional</w:t>
      </w:r>
      <w:r>
        <w:t xml:space="preserve"> fire</w:t>
      </w:r>
      <w:r w:rsidRPr="00FC24FC" w:rsidR="00FC24FC">
        <w:t>.</w:t>
      </w:r>
    </w:p>
    <w:p w:rsidR="00FC24FC" w:rsidP="00FC24FC" w:rsidRDefault="00FC24FC"/>
    <w:p>
      <w:r>
        <w:rPr>
          <w:i/>
          <w:u w:val="single"/>
        </w:rPr>
        <w:t>Maximum Tree Size Class</w:t>
      </w:r>
      <w:br/>
      <w:r>
        <w:t>Pole 5-9"DBH</w:t>
      </w:r>
    </w:p>
    <w:p w:rsidR="00FC24FC" w:rsidP="00FC24FC" w:rsidRDefault="00FC24FC">
      <w:pPr>
        <w:pStyle w:val="InfoPara"/>
        <w:pBdr>
          <w:top w:val="single" w:color="auto" w:sz="4" w:space="1"/>
        </w:pBdr>
      </w:pPr>
      <w:r>
        <w:t>Class D</w:t>
      </w:r>
      <w:r>
        <w:tab/>
        <w:t>14</w:t>
      </w:r>
      <w:r w:rsidR="002A3B10">
        <w:tab/>
      </w:r>
      <w:r w:rsidR="002A3B10">
        <w:tab/>
      </w:r>
      <w:r w:rsidR="002A3B10">
        <w:tab/>
      </w:r>
      <w:r w:rsidR="002A3B10">
        <w:tab/>
      </w:r>
      <w:r w:rsidR="004F7795">
        <w:t>Late Development 1 - Closed</w:t>
      </w:r>
    </w:p>
    <w:bookmarkEnd w:id="5"/>
    <w:p w:rsidR="00FC24FC" w:rsidP="00FC24FC" w:rsidRDefault="00FC24FC">
      <w:pPr>
        <w:pStyle w:val="SClassInfoPara"/>
      </w:pPr>
    </w:p>
    <w:p w:rsidR="00FC24FC" w:rsidP="00FC24FC" w:rsidRDefault="00FC24FC">
      <w:pPr>
        <w:pStyle w:val="SClassInfoPara"/>
      </w:pPr>
      <w:r>
        <w:t>Indicator Species</w:t>
      </w:r>
    </w:p>
    <w:p w:rsidR="00FC24FC" w:rsidP="00FC24FC" w:rsidRDefault="00FC24FC"/>
    <w:p w:rsidR="00FC24FC" w:rsidP="00FC24FC" w:rsidRDefault="00FC24FC">
      <w:pPr>
        <w:pStyle w:val="SClassInfoPara"/>
      </w:pPr>
      <w:r>
        <w:t>Description</w:t>
      </w:r>
    </w:p>
    <w:p w:rsidR="00FC24FC" w:rsidP="00FC24FC" w:rsidRDefault="00FC24FC">
      <w:r w:rsidRPr="00FC24FC">
        <w:t>F</w:t>
      </w:r>
      <w:r w:rsidR="00C471FD">
        <w:t>ire has been excluded for a very extended period</w:t>
      </w:r>
      <w:r w:rsidRPr="00FC24FC">
        <w:t>. Forests are dominant, with patches of woodland and rare prairie remnants surviving only in edaphically co</w:t>
      </w:r>
      <w:r w:rsidR="00C471FD">
        <w:t>ntrolled conditions in only rare locations</w:t>
      </w:r>
      <w:r w:rsidRPr="00FC24FC">
        <w:t>. Forests are mixed, with fire-intolerant species achieving dominance in ma</w:t>
      </w:r>
      <w:r w:rsidR="00C471FD">
        <w:t>ny areas. With no fire this class would dominate the landscape</w:t>
      </w:r>
      <w:r w:rsidRPr="00FC24FC">
        <w:t xml:space="preserve">. This </w:t>
      </w:r>
      <w:r w:rsidR="00C471FD">
        <w:t xml:space="preserve">class </w:t>
      </w:r>
      <w:r w:rsidRPr="00FC24FC">
        <w:t xml:space="preserve">could </w:t>
      </w:r>
      <w:r w:rsidR="00C471FD">
        <w:t>occur in</w:t>
      </w:r>
      <w:r w:rsidRPr="00FC24FC">
        <w:t xml:space="preserve"> a forest patch isolated by wetlands.</w:t>
      </w:r>
    </w:p>
    <w:p w:rsidR="00FC24FC" w:rsidP="0026058C" w:rsidRDefault="00FC24FC"/>
    <w:p>
      <w:r>
        <w:rPr>
          <w:i/>
          <w:u w:val="single"/>
        </w:rPr>
        <w:t>Maximum Tree Size Class</w:t>
      </w:r>
      <w:br/>
      <w:r>
        <w:t>Medium 9-21" DBH</w:t>
      </w:r>
    </w:p>
    <w:p w:rsidR="0026058C" w:rsidP="0026058C" w:rsidRDefault="0026058C">
      <w:pPr>
        <w:pStyle w:val="InfoPara"/>
        <w:pBdr>
          <w:top w:val="single" w:color="auto" w:sz="4" w:space="1"/>
        </w:pBdr>
      </w:pPr>
      <w:r>
        <w:t>Class E</w:t>
      </w:r>
      <w:r>
        <w:tab/>
        <w:t>4</w:t>
      </w:r>
      <w:r w:rsidR="002A3B10">
        <w:tab/>
      </w:r>
      <w:r w:rsidR="002A3B10">
        <w:tab/>
      </w:r>
      <w:r w:rsidR="002A3B10">
        <w:tab/>
      </w:r>
      <w:r w:rsidR="002A3B10">
        <w:tab/>
      </w:r>
      <w:r w:rsidR="004F7795">
        <w:t>Late Development 2 - All Structures</w:t>
      </w:r>
    </w:p>
    <w:p w:rsidR="00FC24FC" w:rsidP="0026058C" w:rsidRDefault="00FC24FC">
      <w:pPr>
        <w:pStyle w:val="SClassInfoPara"/>
      </w:pPr>
    </w:p>
    <w:p w:rsidR="0026058C" w:rsidP="0026058C" w:rsidRDefault="0026058C">
      <w:pPr>
        <w:pStyle w:val="SClassInfoPara"/>
      </w:pPr>
      <w:r>
        <w:lastRenderedPageBreak/>
        <w:t>Indicator Species</w:t>
      </w:r>
    </w:p>
    <w:p w:rsidR="0026058C" w:rsidP="0026058C" w:rsidRDefault="0026058C"/>
    <w:p w:rsidR="0026058C" w:rsidP="0026058C" w:rsidRDefault="0026058C">
      <w:pPr>
        <w:pStyle w:val="SClassInfoPara"/>
      </w:pPr>
      <w:r>
        <w:t>Description</w:t>
      </w:r>
    </w:p>
    <w:p w:rsidR="0026058C" w:rsidP="0026058C" w:rsidRDefault="0026058C">
      <w:r>
        <w:t>Erosion has removed most or all topsoil from subsoils or Cretaceous chalk. Eastern redcedar occurs in patches of varying size, from individuals through small groups to large thickets. The canopy is variable, with patches of trees interspersed with bare ground or sparse herb cover. Outcroppings of chalk occur. Fire may remove some or all redcedar in a patch, but the class depends on lack of soil, so the presumption is that it will reseed and replace itself. This class may have resulted from aboriginal agriculture or via overgrazing by native grazers.</w:t>
      </w:r>
    </w:p>
    <w:p w:rsidR="0026058C" w:rsidP="0026058C" w:rsidRDefault="0026058C"/>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Aboriginal agric. and grazing</w:t>
      </w:r>
    </w:p>
    <w:p>
      <w:r>
        <w:t/>
      </w:r>
    </w:p>
    <w:p>
      <w:pPr>
        <w:pStyle w:val="ReportSection"/>
      </w:pPr>
      <w:r>
        <w:t>References</w:t>
      </w:r>
    </w:p>
    <w:p>
      <w:r>
        <w:t/>
      </w:r>
    </w:p>
    <w:p w:rsidR="0026058C" w:rsidP="0026058C" w:rsidRDefault="0026058C">
      <w:r>
        <w:t>Brown, A.J. 1894. History of Newton County from 1834-1894. Republished by Melvin Tingle, Decatur, MS. Fulton, MS: Itawamba County Times, Inc.</w:t>
      </w:r>
    </w:p>
    <w:p w:rsidR="0026058C" w:rsidP="0026058C" w:rsidRDefault="0026058C"/>
    <w:p w:rsidR="0026058C" w:rsidP="0026058C" w:rsidRDefault="0026058C">
      <w:r>
        <w:t>Brown, James K. and Smith, Jane Kapler, eds. 2000. Wildland fire in ecosystems: effects of fire on flora. Gen. Tech. Rep. RMRS-GTR-42-vol. 2. Ogden, UT.: USDA Forest Service, Rocky Mountain Research Station. 257 pp.</w:t>
      </w:r>
    </w:p>
    <w:p w:rsidR="0026058C" w:rsidP="0026058C" w:rsidRDefault="0026058C"/>
    <w:p w:rsidR="0026058C" w:rsidP="0026058C" w:rsidRDefault="0026058C">
      <w:proofErr w:type="spellStart"/>
      <w:r>
        <w:t>DeSelm</w:t>
      </w:r>
      <w:proofErr w:type="spellEnd"/>
      <w:r>
        <w:t xml:space="preserve">, H.R. and Murdock, N. 1993. Grass-dominated communities. In. Martin, W.H., Boyce, S.G. and </w:t>
      </w:r>
      <w:proofErr w:type="spellStart"/>
      <w:r>
        <w:t>Echternacht</w:t>
      </w:r>
      <w:proofErr w:type="spellEnd"/>
      <w:r>
        <w:t xml:space="preserve">, A.C., ed. Biodiversity of the southeastern United States. New York, NY: John Wiley and Sons: 87-141. </w:t>
      </w:r>
    </w:p>
    <w:p w:rsidR="0026058C" w:rsidP="0026058C" w:rsidRDefault="0026058C"/>
    <w:p w:rsidR="0026058C" w:rsidP="0026058C" w:rsidRDefault="0026058C">
      <w:proofErr w:type="spellStart"/>
      <w:r>
        <w:t>Elsen</w:t>
      </w:r>
      <w:proofErr w:type="spellEnd"/>
      <w:r>
        <w:t>, D. and Wieland, R. 2003. Rediscovery and management of prairie remnants of the</w:t>
      </w:r>
    </w:p>
    <w:p w:rsidR="0026058C" w:rsidP="0026058C" w:rsidRDefault="0026058C">
      <w:r>
        <w:t xml:space="preserve">Bienville National Forest, east-central Mississippi.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240-245.</w:t>
      </w:r>
    </w:p>
    <w:p w:rsidR="0026058C" w:rsidP="0026058C" w:rsidRDefault="0026058C"/>
    <w:p w:rsidR="0026058C" w:rsidP="0026058C" w:rsidRDefault="0026058C">
      <w:proofErr w:type="spellStart"/>
      <w:r>
        <w:t>Feathersonhaugh</w:t>
      </w:r>
      <w:proofErr w:type="spellEnd"/>
      <w:r>
        <w:t>, G.W. 1844. Geological report of an examination made in 1834 of the elevated country between the Missouri and Red Rivers. Ex-Doc. 152, 23rd Cong. 2nd session. Vol. IV. 97 pp.</w:t>
      </w:r>
    </w:p>
    <w:p w:rsidR="0026058C" w:rsidP="0026058C" w:rsidRDefault="0026058C"/>
    <w:p w:rsidR="0026058C" w:rsidP="0026058C" w:rsidRDefault="0026058C">
      <w:proofErr w:type="spellStart"/>
      <w:r>
        <w:t>Foti</w:t>
      </w:r>
      <w:proofErr w:type="spellEnd"/>
      <w:r>
        <w:t xml:space="preserve">, T.L. 1989. </w:t>
      </w:r>
      <w:proofErr w:type="spellStart"/>
      <w:r>
        <w:t>Blackland</w:t>
      </w:r>
      <w:proofErr w:type="spellEnd"/>
      <w:r>
        <w:t xml:space="preserve"> prairies of southwestern Arkansas. Proceedings of the Arkansas Academy of Science 43: 23-28.</w:t>
      </w:r>
    </w:p>
    <w:p w:rsidR="0026058C" w:rsidP="0026058C" w:rsidRDefault="0026058C"/>
    <w:p w:rsidR="0026058C" w:rsidP="0026058C" w:rsidRDefault="0026058C">
      <w:proofErr w:type="spellStart"/>
      <w:r>
        <w:t>Foti</w:t>
      </w:r>
      <w:proofErr w:type="spellEnd"/>
      <w:r>
        <w:t xml:space="preserve">, T.L., Simon, S., Zollner, D. and </w:t>
      </w:r>
      <w:proofErr w:type="spellStart"/>
      <w:r>
        <w:t>Hattengach</w:t>
      </w:r>
      <w:proofErr w:type="spellEnd"/>
      <w:r>
        <w:t xml:space="preserve">, M. 2003. </w:t>
      </w:r>
      <w:proofErr w:type="spellStart"/>
      <w:r>
        <w:t>Blackland</w:t>
      </w:r>
      <w:proofErr w:type="spellEnd"/>
      <w:r>
        <w:t xml:space="preserve"> prairie landscapes of Southwestern Arkansas. In Peacock, E. and </w:t>
      </w:r>
      <w:proofErr w:type="spellStart"/>
      <w:r>
        <w:t>Schauwecker</w:t>
      </w:r>
      <w:proofErr w:type="spellEnd"/>
      <w:r>
        <w:t xml:space="preserve">, T. ed. </w:t>
      </w:r>
      <w:proofErr w:type="spellStart"/>
      <w:r>
        <w:t>Blackland</w:t>
      </w:r>
      <w:proofErr w:type="spellEnd"/>
    </w:p>
    <w:p w:rsidR="0026058C" w:rsidP="0026058C" w:rsidRDefault="0026058C">
      <w:r>
        <w:t>prairies of the Gulf coastal plain. Tuscaloosa, AL: University of Alabama Press: 95-109.</w:t>
      </w:r>
    </w:p>
    <w:p w:rsidR="0026058C" w:rsidP="0026058C" w:rsidRDefault="0026058C"/>
    <w:p w:rsidR="0026058C" w:rsidP="0026058C" w:rsidRDefault="0026058C">
      <w:r>
        <w:t>Gibson, D.J. and Hubert, L.C. 1987. Effects of fire, topography and year-to-year climatic variation on species composition in tallgrass prairie. Vegetation 72: 175-185.</w:t>
      </w:r>
    </w:p>
    <w:p w:rsidR="0026058C" w:rsidP="0026058C" w:rsidRDefault="0026058C"/>
    <w:p w:rsidR="0026058C" w:rsidP="0026058C" w:rsidRDefault="0026058C">
      <w:r>
        <w:t xml:space="preserve">Gordon, K.L. and Wiseman, J.B., Jr. 1989. Bienville National Forest prairie survey. Museum Technical Report No. 7. Jackson, MS: Mississippi Department of Wildlife, Fisheries and Parks – Mississippi Museum of Natural Science. </w:t>
      </w:r>
    </w:p>
    <w:p w:rsidR="0026058C" w:rsidP="0026058C" w:rsidRDefault="0026058C"/>
    <w:p w:rsidR="0026058C" w:rsidP="0026058C" w:rsidRDefault="0026058C">
      <w:r>
        <w:t>Harper, R.M. 1913. A botanical cross-section of northern Mississippi. Bulletin of the Torrey Botanical Club 40: 377-399.</w:t>
      </w:r>
    </w:p>
    <w:p w:rsidR="0026058C" w:rsidP="0026058C" w:rsidRDefault="0026058C"/>
    <w:p w:rsidR="0026058C" w:rsidP="0026058C" w:rsidRDefault="0026058C">
      <w:r>
        <w:t>Harper, R.M. 1920. The limestone prairies of Wilcox County, Alabama. Ecology 1: 198-213.</w:t>
      </w:r>
    </w:p>
    <w:p w:rsidR="0026058C" w:rsidP="0026058C" w:rsidRDefault="0026058C"/>
    <w:p w:rsidR="0026058C" w:rsidP="0026058C" w:rsidRDefault="0026058C">
      <w:r>
        <w:t xml:space="preserve">Hilgard, E. 1860. Report on the geology and agriculture of the state of Mississippi. Jackson, MS: E. </w:t>
      </w:r>
      <w:proofErr w:type="spellStart"/>
      <w:r>
        <w:t>Banksdale</w:t>
      </w:r>
      <w:proofErr w:type="spellEnd"/>
      <w:r>
        <w:t>. State Printer. 391 pp.</w:t>
      </w:r>
    </w:p>
    <w:p w:rsidR="0026058C" w:rsidP="0026058C" w:rsidRDefault="0026058C"/>
    <w:p w:rsidR="0026058C" w:rsidP="0026058C" w:rsidRDefault="0026058C">
      <w:r>
        <w:t>Jones, A.S. and Patton, E.G. 1966. Forest, “prairie” and soils in the Black Belt of Sumter County, Alabama in 1832. Ecology 47: 75-80.</w:t>
      </w:r>
    </w:p>
    <w:p w:rsidR="0026058C" w:rsidP="0026058C" w:rsidRDefault="0026058C"/>
    <w:p w:rsidR="0026058C" w:rsidP="0026058C" w:rsidRDefault="0026058C">
      <w:r>
        <w:t xml:space="preserve">Jones, S.A. 1971. A virgin prairie and a virgin loblolly pine stand in central Mississippi. </w:t>
      </w:r>
      <w:proofErr w:type="spellStart"/>
      <w:r>
        <w:t>Castanea</w:t>
      </w:r>
      <w:proofErr w:type="spellEnd"/>
      <w:r>
        <w:t xml:space="preserve"> 36: 223-225.</w:t>
      </w:r>
    </w:p>
    <w:p w:rsidR="0026058C" w:rsidP="0026058C" w:rsidRDefault="0026058C"/>
    <w:p w:rsidR="0026058C" w:rsidP="0026058C" w:rsidRDefault="0026058C">
      <w:proofErr w:type="spellStart"/>
      <w:r>
        <w:t>Leidolf</w:t>
      </w:r>
      <w:proofErr w:type="spellEnd"/>
      <w:r>
        <w:t xml:space="preserve">, A. and McDaniel, S. 1998. A floristic study of black prairie plant communities at Sixteen Section Prairie, Oktibbeha County, Mississippi. </w:t>
      </w:r>
      <w:proofErr w:type="spellStart"/>
      <w:r>
        <w:t>Castanea</w:t>
      </w:r>
      <w:proofErr w:type="spellEnd"/>
      <w:r>
        <w:t xml:space="preserve"> 63: 51-62.</w:t>
      </w:r>
    </w:p>
    <w:p w:rsidR="0026058C" w:rsidP="0026058C" w:rsidRDefault="0026058C"/>
    <w:p w:rsidR="0026058C" w:rsidP="0026058C" w:rsidRDefault="0026058C">
      <w:r>
        <w:t>Lowe, E.N. 1913. Notes on the flora of Mississippi. Mississippi Geological Survey Bulletin No. 12. Jackson, MS: Bureau of Geology. 335 pp.</w:t>
      </w:r>
    </w:p>
    <w:p w:rsidR="0026058C" w:rsidP="0026058C" w:rsidRDefault="0026058C"/>
    <w:p w:rsidR="0026058C" w:rsidP="0026058C" w:rsidRDefault="0026058C">
      <w:proofErr w:type="spellStart"/>
      <w:r>
        <w:t>MacRoberts</w:t>
      </w:r>
      <w:proofErr w:type="spellEnd"/>
      <w:r>
        <w:t xml:space="preserve">, M.H., </w:t>
      </w:r>
      <w:proofErr w:type="spellStart"/>
      <w:r>
        <w:t>MacRoberts</w:t>
      </w:r>
      <w:proofErr w:type="spellEnd"/>
      <w:r>
        <w:t xml:space="preserve">, B.R. and Jackson, L.S. 2003. Louisiana prairies.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81-93.</w:t>
      </w:r>
    </w:p>
    <w:p w:rsidR="0026058C" w:rsidP="0026058C" w:rsidRDefault="0026058C"/>
    <w:p w:rsidR="0026058C" w:rsidP="0026058C" w:rsidRDefault="0026058C">
      <w:r>
        <w:t>Moran, L.P. 1995. Soil and ecology of prairie remnants in the Jackson Prairie Region of</w:t>
      </w:r>
    </w:p>
    <w:p w:rsidR="0026058C" w:rsidP="0026058C" w:rsidRDefault="0026058C">
      <w:r>
        <w:t xml:space="preserve">Mississippi. M.S. Thesis. Mississippi State, MS: Mississippi State University. </w:t>
      </w:r>
    </w:p>
    <w:p w:rsidR="0026058C" w:rsidP="0026058C" w:rsidRDefault="0026058C"/>
    <w:p w:rsidR="0026058C" w:rsidP="0026058C" w:rsidRDefault="0026058C">
      <w:r>
        <w:t xml:space="preserve">Moran, L.P., </w:t>
      </w:r>
      <w:proofErr w:type="spellStart"/>
      <w:r>
        <w:t>Pettry</w:t>
      </w:r>
      <w:proofErr w:type="spellEnd"/>
      <w:r>
        <w:t>, D.E., Switzer, R.E., McDaniel, S.T. and Wieland, R. 1997. Soils of native prairie remnants in the Jackson Prairie region of Mississippi. Bulletin 1067. Mississippi State, MS: Mississippi Agriculture and Forestry Experiment Station.</w:t>
      </w:r>
    </w:p>
    <w:p w:rsidR="0026058C" w:rsidP="0026058C" w:rsidRDefault="0026058C"/>
    <w:p w:rsidR="0026058C" w:rsidP="0026058C" w:rsidRDefault="0026058C">
      <w:r>
        <w:t>Myers, M.W. 1948. Geography of the Mississippi Black Prairie. Ph.D. dissertation. Worcester, MA: Clark University.</w:t>
      </w:r>
    </w:p>
    <w:p w:rsidR="0026058C" w:rsidP="0026058C" w:rsidRDefault="0026058C"/>
    <w:p w:rsidR="0026058C" w:rsidP="0026058C" w:rsidRDefault="0026058C">
      <w:r>
        <w:t>NatureServe. 2007. International Ecological Classification Standard: Terrestrial Ecological Classifications. NatureServe Central Databases. Arlington, VA. Data current as of 10 February 2007.</w:t>
      </w:r>
    </w:p>
    <w:p w:rsidR="0026058C" w:rsidP="0026058C" w:rsidRDefault="0026058C"/>
    <w:p w:rsidR="0026058C" w:rsidP="0026058C" w:rsidRDefault="0026058C">
      <w:r>
        <w:t>NatureServe. 2006. International Ecological Classification Standard: Terrestrial Ecological Classifications. NatureServe Central Databases. Arlington, VA, U.S.A. Data current as of 18 July 2006.</w:t>
      </w:r>
    </w:p>
    <w:p w:rsidR="0026058C" w:rsidP="0026058C" w:rsidRDefault="0026058C"/>
    <w:p w:rsidR="0026058C" w:rsidP="0026058C" w:rsidRDefault="0026058C">
      <w:proofErr w:type="spellStart"/>
      <w:r>
        <w:t>Nuzzo</w:t>
      </w:r>
      <w:proofErr w:type="spellEnd"/>
      <w:r>
        <w:t>, V.A. 1986. Extent and status of Midwest oak savanna: presettlement and 1985. Natural Areas Journal 6: 6-36.</w:t>
      </w:r>
    </w:p>
    <w:p w:rsidR="0026058C" w:rsidP="0026058C" w:rsidRDefault="0026058C"/>
    <w:p w:rsidR="0026058C" w:rsidP="0026058C" w:rsidRDefault="0026058C">
      <w:r>
        <w:t>Rankin, H.T. and D.E. Davis. 1971. Woody vegetation in the Black Belt prairie of Montgomery County, Alabama in 1845-46. Ecology 52: 716-719.</w:t>
      </w:r>
    </w:p>
    <w:p w:rsidR="0026058C" w:rsidP="0026058C" w:rsidRDefault="0026058C"/>
    <w:p w:rsidR="0026058C" w:rsidP="0026058C" w:rsidRDefault="0026058C">
      <w:proofErr w:type="spellStart"/>
      <w:r>
        <w:t>Rostlund</w:t>
      </w:r>
      <w:proofErr w:type="spellEnd"/>
      <w:r>
        <w:t>, E. 1957. The myth of a natural prairie belt in Alabama: an interpretation of historical records. Annals of the American Association of Geographers 47: 392-411.</w:t>
      </w:r>
    </w:p>
    <w:p w:rsidR="0026058C" w:rsidP="0026058C" w:rsidRDefault="0026058C"/>
    <w:p w:rsidR="0026058C" w:rsidP="0026058C" w:rsidRDefault="0026058C">
      <w:proofErr w:type="spellStart"/>
      <w:r>
        <w:t>Schauwecker</w:t>
      </w:r>
      <w:proofErr w:type="spellEnd"/>
      <w:r>
        <w:t>, T. and MacDonald, J. 2003. Plant assemblage response to disturbance at a</w:t>
      </w:r>
    </w:p>
    <w:p w:rsidR="0026058C" w:rsidP="0026058C" w:rsidRDefault="0026058C">
      <w:proofErr w:type="spellStart"/>
      <w:r>
        <w:t>blackland</w:t>
      </w:r>
      <w:proofErr w:type="spellEnd"/>
      <w:r>
        <w:t xml:space="preserve"> prairie restoration site in northeastern Mississippi.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247-253.</w:t>
      </w:r>
    </w:p>
    <w:p w:rsidR="0026058C" w:rsidP="0026058C" w:rsidRDefault="0026058C"/>
    <w:p w:rsidR="0026058C" w:rsidP="0026058C" w:rsidRDefault="0026058C">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26058C" w:rsidP="0026058C" w:rsidRDefault="0026058C"/>
    <w:p w:rsidR="0026058C" w:rsidP="0026058C" w:rsidRDefault="0026058C">
      <w:r>
        <w:t>Schuster, M.F. and McDaniel, S. 1973. A vegetation analysis of a black prairie relict site near Aliceville, Alabama. Journal of the Mississippi Academy of Science 19: 153-159.</w:t>
      </w:r>
    </w:p>
    <w:p w:rsidR="0026058C" w:rsidP="0026058C" w:rsidRDefault="0026058C"/>
    <w:p w:rsidR="0026058C" w:rsidP="0026058C" w:rsidRDefault="0026058C">
      <w:r>
        <w:t>USDA Forest Service, Rocky Mountain Research Station, Fire Sciences Laboratory (2002, December). Fire Effects Information System, [Online]. Available: http://www.fs.fed.us/database/feis/.</w:t>
      </w:r>
    </w:p>
    <w:p w:rsidR="0026058C" w:rsidP="0026058C" w:rsidRDefault="0026058C"/>
    <w:p w:rsidR="0026058C" w:rsidP="0026058C" w:rsidRDefault="0026058C">
      <w:proofErr w:type="spellStart"/>
      <w:r>
        <w:t>Wackerman</w:t>
      </w:r>
      <w:proofErr w:type="spellEnd"/>
      <w:r>
        <w:t>, A.E. 1929. Why prairies in Arkansas and Louisiana? Journal of Forestry 27: 726-734.</w:t>
      </w:r>
    </w:p>
    <w:p w:rsidR="0026058C" w:rsidP="0026058C" w:rsidRDefault="0026058C"/>
    <w:p w:rsidR="0026058C" w:rsidP="0026058C" w:rsidRDefault="0026058C">
      <w:proofErr w:type="spellStart"/>
      <w:r>
        <w:t>Wailes</w:t>
      </w:r>
      <w:proofErr w:type="spellEnd"/>
      <w:r>
        <w:t>, L.C. 1854. Report on the agriculture and geology of Mississippi: embracing a sketch of the social and natural history of the state. Jackson, MS: Mississippi Legislature.</w:t>
      </w:r>
    </w:p>
    <w:p w:rsidR="0026058C" w:rsidP="0026058C" w:rsidRDefault="0026058C"/>
    <w:p w:rsidR="0026058C" w:rsidP="0026058C" w:rsidRDefault="0026058C">
      <w:proofErr w:type="spellStart"/>
      <w:r>
        <w:t>Weiher</w:t>
      </w:r>
      <w:proofErr w:type="spellEnd"/>
      <w:r>
        <w:t xml:space="preserve">, E., Forbes, S., </w:t>
      </w:r>
      <w:proofErr w:type="spellStart"/>
      <w:r>
        <w:t>Schauwecker</w:t>
      </w:r>
      <w:proofErr w:type="spellEnd"/>
      <w:r>
        <w:t xml:space="preserve">, S. and Grace, B. 2004. Multivariate control of plant species richness and community biomass in </w:t>
      </w:r>
      <w:proofErr w:type="spellStart"/>
      <w:r>
        <w:t>blackland</w:t>
      </w:r>
      <w:proofErr w:type="spellEnd"/>
      <w:r>
        <w:t xml:space="preserve"> prairie. Oikos 106: 151-157.</w:t>
      </w:r>
    </w:p>
    <w:p w:rsidR="0026058C" w:rsidP="0026058C" w:rsidRDefault="0026058C"/>
    <w:p w:rsidR="0026058C" w:rsidP="0026058C" w:rsidRDefault="0026058C">
      <w:r>
        <w:t xml:space="preserve">Wieland, R.G. 1994. Preliminary vegetation survey and analysis of the Chickasaw Village Site, Natchez Trace Parkway, Tupelo, Mississippi. Museum Technical Report No. 26. Jackson, MS: Mississippi Department of Wildlife, Fisheries and Parks, Mississippi Museum of Natural Science. </w:t>
      </w:r>
    </w:p>
    <w:p w:rsidR="0026058C" w:rsidP="0026058C" w:rsidRDefault="0026058C"/>
    <w:p w:rsidR="0026058C" w:rsidP="0026058C" w:rsidRDefault="0026058C">
      <w:r>
        <w:t>Wieland, R.G. 1994. Mississippi Natural Heritage Program: Ecological Communities.</w:t>
      </w:r>
    </w:p>
    <w:p w:rsidR="0026058C" w:rsidP="0026058C" w:rsidRDefault="0026058C">
      <w:r>
        <w:t>Unpublished. Jackson, MS: Mississippi Department of Wildlife, Fisheries and Parks, Museum of Natural Science, Natural Heritage Program. 7 pp.</w:t>
      </w:r>
    </w:p>
    <w:p w:rsidR="0026058C" w:rsidP="0026058C" w:rsidRDefault="0026058C"/>
    <w:p w:rsidR="0026058C" w:rsidP="0026058C" w:rsidRDefault="0026058C">
      <w:r>
        <w:lastRenderedPageBreak/>
        <w:t>Wieland, R.G. 1995. Jackson Prairie openings, clay barrens of the Gulf Coastal Plain. Jackson, MS: Mississippi Department of Wildlife, Fisheries and Parks, Museum of Natural Science, Natural Heritage Program.</w:t>
      </w:r>
    </w:p>
    <w:p w:rsidR="0026058C" w:rsidP="0026058C" w:rsidRDefault="0026058C"/>
    <w:p w:rsidR="0026058C" w:rsidP="0026058C" w:rsidRDefault="0026058C">
      <w:r>
        <w:t xml:space="preserve">Wieland, R.G., Gordon, K.L., Wiseman, J.B. and </w:t>
      </w:r>
      <w:proofErr w:type="spellStart"/>
      <w:r>
        <w:t>Elsen</w:t>
      </w:r>
      <w:proofErr w:type="spellEnd"/>
      <w:r>
        <w:t>, D.S. 1991. Agencies inventory and restore prairie openings in Bienville National Forest (Mississippi). Restoration and Management Notes 9: 105-106.</w:t>
      </w:r>
    </w:p>
    <w:p w:rsidR="0026058C" w:rsidP="0026058C" w:rsidRDefault="0026058C"/>
    <w:p w:rsidR="0026058C" w:rsidP="0026058C" w:rsidRDefault="0026058C">
      <w:r>
        <w:t xml:space="preserve">Zollner, D., Simon, S. and </w:t>
      </w:r>
      <w:proofErr w:type="spellStart"/>
      <w:r>
        <w:t>Foti</w:t>
      </w:r>
      <w:proofErr w:type="spellEnd"/>
      <w:r>
        <w:t xml:space="preserve">, T. L. 2003. A plant community classification for Arkansas’s </w:t>
      </w:r>
      <w:proofErr w:type="spellStart"/>
      <w:r>
        <w:t>Blackland</w:t>
      </w:r>
      <w:proofErr w:type="spellEnd"/>
      <w:r>
        <w:t xml:space="preserve"> Prairie Ecosystem. In Peacock, E. and </w:t>
      </w:r>
      <w:proofErr w:type="spellStart"/>
      <w:r>
        <w:t>Schauwecker</w:t>
      </w:r>
      <w:proofErr w:type="spellEnd"/>
      <w:r>
        <w:t xml:space="preserve">, T., eds. </w:t>
      </w:r>
      <w:proofErr w:type="spellStart"/>
      <w:r>
        <w:t>Blackland</w:t>
      </w:r>
      <w:proofErr w:type="spellEnd"/>
      <w:r>
        <w:t xml:space="preserve"> prairies of the Gulf coastal plain. Tuscaloosa, AL: University of Alabama </w:t>
      </w:r>
      <w:proofErr w:type="gramStart"/>
      <w:r>
        <w:t>Press:.</w:t>
      </w:r>
      <w:proofErr w:type="gramEnd"/>
      <w:r>
        <w:t xml:space="preserve"> 111-145.</w:t>
      </w:r>
    </w:p>
    <w:p w:rsidR="0026058C" w:rsidP="0026058C" w:rsidRDefault="0026058C"/>
    <w:p w:rsidR="0026058C" w:rsidP="0026058C" w:rsidRDefault="0026058C">
      <w:r>
        <w:t>PERSONAL COMMUNICATION (if applicable):</w:t>
      </w:r>
    </w:p>
    <w:p w:rsidR="0026058C" w:rsidP="0026058C" w:rsidRDefault="0026058C"/>
    <w:p w:rsidR="0026058C" w:rsidP="0026058C" w:rsidRDefault="0026058C">
      <w:r>
        <w:t xml:space="preserve">Tom </w:t>
      </w:r>
      <w:proofErr w:type="spellStart"/>
      <w:r>
        <w:t>Foti</w:t>
      </w:r>
      <w:proofErr w:type="spellEnd"/>
      <w:r>
        <w:t>, Arkansas Natural Heritage Commission, Little Rock, AR.</w:t>
      </w:r>
    </w:p>
    <w:p w:rsidR="0026058C" w:rsidP="0026058C" w:rsidRDefault="0026058C"/>
    <w:p w:rsidR="0026058C" w:rsidP="0026058C" w:rsidRDefault="0026058C">
      <w:r>
        <w:t>Ron Masters, Tall Timbers Research Station, Tallahassee, FL.</w:t>
      </w:r>
    </w:p>
    <w:p w:rsidR="0026058C" w:rsidP="0026058C" w:rsidRDefault="0026058C"/>
    <w:p w:rsidR="0026058C" w:rsidP="0026058C" w:rsidRDefault="0026058C">
      <w:r>
        <w:t>Ron Wieland, Mississippi Department of Wildlife, Fisheries and Parks, MS Museum of Natural Science, Jackson, MS.</w:t>
      </w:r>
    </w:p>
    <w:p w:rsidR="0026058C" w:rsidP="0026058C" w:rsidRDefault="0026058C"/>
    <w:p w:rsidR="0026058C" w:rsidP="0026058C" w:rsidRDefault="0026058C">
      <w:r>
        <w:t>Douglas Zollner, The Nature Conservancy, Arkansas Chapter, Little Rock, AR.</w:t>
      </w:r>
    </w:p>
    <w:p w:rsidR="0026058C" w:rsidP="0026058C" w:rsidRDefault="0026058C"/>
    <w:p w:rsidR="0026058C" w:rsidP="0026058C" w:rsidRDefault="0026058C">
      <w:r>
        <w:t>Latimore Smith, The Nature Conservancy, Louisiana Chapter, Baton Rouge, LA.</w:t>
      </w:r>
    </w:p>
    <w:p w:rsidR="0026058C" w:rsidP="0026058C" w:rsidRDefault="0026058C"/>
    <w:p w:rsidR="0026058C" w:rsidP="0026058C" w:rsidRDefault="0026058C">
      <w:r>
        <w:t>Hodges' references:</w:t>
      </w:r>
    </w:p>
    <w:p w:rsidR="0026058C" w:rsidP="0026058C" w:rsidRDefault="0026058C">
      <w:r>
        <w:t xml:space="preserve">Griffith, G.E., Omernik, J.M., Comstock, J.A., Lawrence, S., Martin, G., Goddard, A., </w:t>
      </w:r>
      <w:proofErr w:type="spellStart"/>
      <w:r>
        <w:t>Hulcher</w:t>
      </w:r>
      <w:proofErr w:type="spellEnd"/>
      <w:r>
        <w:t>, V.J. and Foster, T. 2001. Ecoregions of Alabama and Georgia. (Two-sided color poster with map, descriptive text, summary tables, and photographs). Reston, VA: U.S. Geological Survey. Scale 1:1,700,000.</w:t>
      </w:r>
    </w:p>
    <w:p w:rsidR="0026058C" w:rsidP="0026058C" w:rsidRDefault="0026058C"/>
    <w:p w:rsidR="0026058C" w:rsidP="0026058C" w:rsidRDefault="0026058C">
      <w:r>
        <w:t>Keys, J.E., Jr., Carpenter, C.A., Hooks, S.L., Koenig, F.G., McNab, W.H., Russell, W.E. and Smith, M.L. 1995. Ecological units of the eastern United States - first approximation (map and booklet of map unit tables). Presentation scale 1:3,500,000, colored. Atlanta, GA: USDA Forest Service.</w:t>
      </w:r>
    </w:p>
    <w:p w:rsidR="0026058C" w:rsidP="0026058C" w:rsidRDefault="0026058C"/>
    <w:p w:rsidR="0026058C" w:rsidP="0026058C" w:rsidRDefault="0026058C">
      <w:r>
        <w:t>NatureServe. 2005. International Ecological Classification Standard: Terrestrial Ecological Classifications. Terrestrial ecological systems of the Southeast Region US: DRAFT legend for Landfire project. Arlington, VA: NatureServe Central Databases. Data current as of 25 February 2005.</w:t>
      </w:r>
    </w:p>
    <w:p w:rsidR="0026058C" w:rsidP="0026058C" w:rsidRDefault="0026058C"/>
    <w:p w:rsidR="0026058C" w:rsidP="0026058C" w:rsidRDefault="0026058C">
      <w:r>
        <w:t>STATSCO maps courtesy of Jim Menakis, LANDFIRE workshop cadre.</w:t>
      </w:r>
    </w:p>
    <w:p w:rsidRPr="00A43E41" w:rsidR="004D5F12" w:rsidP="0026058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845" w:rsidRDefault="000C1845">
      <w:r>
        <w:separator/>
      </w:r>
    </w:p>
  </w:endnote>
  <w:endnote w:type="continuationSeparator" w:id="0">
    <w:p w:rsidR="000C1845" w:rsidRDefault="000C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8C" w:rsidRDefault="0026058C" w:rsidP="002605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845" w:rsidRDefault="000C1845">
      <w:r>
        <w:separator/>
      </w:r>
    </w:p>
  </w:footnote>
  <w:footnote w:type="continuationSeparator" w:id="0">
    <w:p w:rsidR="000C1845" w:rsidRDefault="000C1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05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7AD3"/>
    <w:pPr>
      <w:ind w:left="720"/>
    </w:pPr>
    <w:rPr>
      <w:rFonts w:ascii="Calibri" w:eastAsia="Calibri" w:hAnsi="Calibri"/>
      <w:sz w:val="22"/>
      <w:szCs w:val="22"/>
    </w:rPr>
  </w:style>
  <w:style w:type="character" w:styleId="Hyperlink">
    <w:name w:val="Hyperlink"/>
    <w:rsid w:val="00067AD3"/>
    <w:rPr>
      <w:color w:val="0000FF"/>
      <w:u w:val="single"/>
    </w:rPr>
  </w:style>
  <w:style w:type="paragraph" w:styleId="BalloonText">
    <w:name w:val="Balloon Text"/>
    <w:basedOn w:val="Normal"/>
    <w:link w:val="BalloonTextChar"/>
    <w:uiPriority w:val="99"/>
    <w:semiHidden/>
    <w:unhideWhenUsed/>
    <w:rsid w:val="00157EAA"/>
    <w:rPr>
      <w:rFonts w:ascii="Tahoma" w:hAnsi="Tahoma" w:cs="Tahoma"/>
      <w:sz w:val="16"/>
      <w:szCs w:val="16"/>
    </w:rPr>
  </w:style>
  <w:style w:type="character" w:customStyle="1" w:styleId="BalloonTextChar">
    <w:name w:val="Balloon Text Char"/>
    <w:basedOn w:val="DefaultParagraphFont"/>
    <w:link w:val="BalloonText"/>
    <w:uiPriority w:val="99"/>
    <w:semiHidden/>
    <w:rsid w:val="00157EAA"/>
    <w:rPr>
      <w:rFonts w:ascii="Tahoma" w:hAnsi="Tahoma" w:cs="Tahoma"/>
      <w:sz w:val="16"/>
      <w:szCs w:val="16"/>
    </w:rPr>
  </w:style>
  <w:style w:type="paragraph" w:customStyle="1" w:styleId="paragraph">
    <w:name w:val="paragraph"/>
    <w:basedOn w:val="Normal"/>
    <w:rsid w:val="00FC24FC"/>
  </w:style>
  <w:style w:type="character" w:customStyle="1" w:styleId="normaltextrun1">
    <w:name w:val="normaltextrun1"/>
    <w:basedOn w:val="DefaultParagraphFont"/>
    <w:rsid w:val="00FC24FC"/>
  </w:style>
  <w:style w:type="character" w:customStyle="1" w:styleId="eop">
    <w:name w:val="eop"/>
    <w:basedOn w:val="DefaultParagraphFont"/>
    <w:rsid w:val="00FC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6313">
      <w:bodyDiv w:val="1"/>
      <w:marLeft w:val="0"/>
      <w:marRight w:val="0"/>
      <w:marTop w:val="0"/>
      <w:marBottom w:val="0"/>
      <w:divBdr>
        <w:top w:val="none" w:sz="0" w:space="0" w:color="auto"/>
        <w:left w:val="none" w:sz="0" w:space="0" w:color="auto"/>
        <w:bottom w:val="none" w:sz="0" w:space="0" w:color="auto"/>
        <w:right w:val="none" w:sz="0" w:space="0" w:color="auto"/>
      </w:divBdr>
    </w:div>
    <w:div w:id="13712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9</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2014-08-21T15:00:00Z</cp:lastPrinted>
  <dcterms:created xsi:type="dcterms:W3CDTF">2018-05-31T00:07:00Z</dcterms:created>
  <dcterms:modified xsi:type="dcterms:W3CDTF">2025-02-12T09:41:57Z</dcterms:modified>
</cp:coreProperties>
</file>