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2A6" w:rsidP="000602A6" w:rsidRDefault="000602A6" w14:paraId="1106AB89" w14:textId="77777777">
      <w:pPr>
        <w:pStyle w:val="BpSTitle"/>
      </w:pPr>
      <w:r>
        <w:t>15190</w:t>
      </w:r>
    </w:p>
    <w:p w:rsidR="000602A6" w:rsidP="000602A6" w:rsidRDefault="000602A6" w14:paraId="47EF6A0E" w14:textId="77777777">
      <w:pPr>
        <w:pStyle w:val="BpSTitle"/>
      </w:pPr>
      <w:r>
        <w:t>East-Central Texas Plains Post Oak Savanna and Woodland</w:t>
      </w:r>
    </w:p>
    <w:p w:rsidR="000602A6" w:rsidP="000602A6" w:rsidRDefault="000602A6" w14:paraId="46C47945" w14:textId="78DB8E8E">
      <w:r>
        <w:t>BpS Model/Description Version: Aug. 2020</w:t>
      </w:r>
      <w:r>
        <w:tab/>
      </w:r>
      <w:r>
        <w:tab/>
      </w:r>
      <w:r>
        <w:tab/>
      </w:r>
      <w:r>
        <w:tab/>
      </w:r>
      <w:r>
        <w:tab/>
      </w:r>
      <w:r>
        <w:tab/>
      </w:r>
      <w:r>
        <w:tab/>
      </w:r>
    </w:p>
    <w:p w:rsidR="000602A6" w:rsidP="000602A6" w:rsidRDefault="000602A6" w14:paraId="7A6D3244" w14:textId="77777777"/>
    <w:p w:rsidR="000602A6" w:rsidP="000602A6" w:rsidRDefault="000602A6" w14:paraId="4743811B" w14:textId="18B9D0FA"/>
    <w:p w:rsidR="00EF03B6" w:rsidP="000602A6" w:rsidRDefault="0093334F" w14:paraId="2B92D113" w14:textId="3349A433">
      <w:r w:rsidRPr="0093334F">
        <w:rPr>
          <w:b/>
        </w:rPr>
        <w:t>Reviewer</w:t>
      </w:r>
      <w:r>
        <w:t xml:space="preserve">: </w:t>
      </w:r>
      <w:r w:rsidR="00EF03B6">
        <w:t xml:space="preserve">Tim Christiansen, </w:t>
      </w:r>
      <w:hyperlink w:history="1" r:id="rId7">
        <w:r w:rsidRPr="007C4E90" w:rsidR="00EF03B6">
          <w:rPr>
            <w:rStyle w:val="Hyperlink"/>
          </w:rPr>
          <w:t>timothy.a.christiansen.nfg@mail.mil</w:t>
        </w:r>
      </w:hyperlink>
      <w:r w:rsidR="00EF03B6">
        <w:t xml:space="preserve"> </w:t>
      </w:r>
    </w:p>
    <w:p w:rsidR="000602A6" w:rsidP="000602A6" w:rsidRDefault="000602A6" w14:paraId="03BCD3BC" w14:textId="77777777">
      <w:pPr>
        <w:pStyle w:val="InfoPara"/>
      </w:pPr>
      <w:r>
        <w:t>Vegetation Type</w:t>
      </w:r>
    </w:p>
    <w:p w:rsidR="000602A6" w:rsidP="000602A6" w:rsidRDefault="000602A6" w14:paraId="7E138E7D" w14:textId="77777777">
      <w:r>
        <w:t>Forest and Woodland</w:t>
      </w:r>
    </w:p>
    <w:p w:rsidR="000602A6" w:rsidP="000602A6" w:rsidRDefault="000602A6" w14:paraId="4F4E3E48" w14:textId="77777777">
      <w:pPr>
        <w:pStyle w:val="InfoPara"/>
      </w:pPr>
      <w:r>
        <w:t>Map Zones</w:t>
      </w:r>
    </w:p>
    <w:p w:rsidR="000602A6" w:rsidP="000602A6" w:rsidRDefault="000602A6" w14:paraId="07B82727" w14:textId="76600C58">
      <w:r>
        <w:t>32</w:t>
      </w:r>
      <w:r w:rsidR="00E2562D">
        <w:t>,</w:t>
      </w:r>
      <w:r w:rsidR="002C256C">
        <w:t xml:space="preserve"> </w:t>
      </w:r>
      <w:r w:rsidR="00E2562D">
        <w:t>35,</w:t>
      </w:r>
      <w:r w:rsidR="002C256C">
        <w:t xml:space="preserve"> </w:t>
      </w:r>
      <w:r w:rsidR="00E2562D">
        <w:t>36</w:t>
      </w:r>
      <w:r w:rsidR="00C0530E">
        <w:t>, 37</w:t>
      </w:r>
      <w:bookmarkStart w:name="_GoBack" w:id="0"/>
      <w:bookmarkEnd w:id="0"/>
    </w:p>
    <w:p w:rsidR="000602A6" w:rsidP="000602A6" w:rsidRDefault="000602A6" w14:paraId="3EC2B239" w14:textId="77777777">
      <w:pPr>
        <w:pStyle w:val="InfoPara"/>
      </w:pPr>
      <w:r>
        <w:t>Geographic Range</w:t>
      </w:r>
    </w:p>
    <w:p w:rsidR="000602A6" w:rsidP="000602A6" w:rsidRDefault="000602A6" w14:paraId="4E3C113E" w14:textId="2216307A">
      <w:r>
        <w:t xml:space="preserve">This </w:t>
      </w:r>
      <w:r w:rsidR="002C256C">
        <w:t>Biophysical Setting (</w:t>
      </w:r>
      <w:r>
        <w:t>BpS</w:t>
      </w:r>
      <w:r w:rsidR="002C256C">
        <w:t>)</w:t>
      </w:r>
      <w:r>
        <w:t xml:space="preserve"> occupies </w:t>
      </w:r>
      <w:r w:rsidR="002C256C">
        <w:t>~</w:t>
      </w:r>
      <w:r>
        <w:t>5.3 million h</w:t>
      </w:r>
      <w:r w:rsidR="002C256C">
        <w:t>a</w:t>
      </w:r>
      <w:r>
        <w:t xml:space="preserve"> situated between the </w:t>
      </w:r>
      <w:proofErr w:type="spellStart"/>
      <w:r>
        <w:t>Blackland</w:t>
      </w:r>
      <w:proofErr w:type="spellEnd"/>
      <w:r>
        <w:t xml:space="preserve"> Prairies and the east T</w:t>
      </w:r>
      <w:r w:rsidR="002C256C">
        <w:t>exas</w:t>
      </w:r>
      <w:r>
        <w:t xml:space="preserve"> </w:t>
      </w:r>
      <w:proofErr w:type="spellStart"/>
      <w:r>
        <w:t>pineywoods</w:t>
      </w:r>
      <w:proofErr w:type="spellEnd"/>
      <w:r>
        <w:t>. It extends irregularly from the northeast (Bowie Co</w:t>
      </w:r>
      <w:r w:rsidR="002C256C">
        <w:t>unty</w:t>
      </w:r>
      <w:r>
        <w:t xml:space="preserve">) to southwest beyond the Guadalupe River to Goliad and Wilson Counties (Diggs et al. 2006). Post oak savanna occurs in </w:t>
      </w:r>
      <w:r w:rsidR="002C256C">
        <w:t>map zone (</w:t>
      </w:r>
      <w:r>
        <w:t>MZ</w:t>
      </w:r>
      <w:r w:rsidR="002C256C">
        <w:t xml:space="preserve">) </w:t>
      </w:r>
      <w:r>
        <w:t xml:space="preserve">37: ECOMAP </w:t>
      </w:r>
      <w:r w:rsidR="006A2014">
        <w:t xml:space="preserve">(Cleland et al. 2007) </w:t>
      </w:r>
      <w:r>
        <w:t xml:space="preserve">subsections 255Ca, Cc, Cd, Ch. </w:t>
      </w:r>
    </w:p>
    <w:p w:rsidR="000602A6" w:rsidP="000602A6" w:rsidRDefault="000602A6" w14:paraId="716E5DDF" w14:textId="77777777"/>
    <w:p w:rsidR="000602A6" w:rsidP="000602A6" w:rsidRDefault="000602A6" w14:paraId="321438DC" w14:textId="77777777">
      <w:r>
        <w:t xml:space="preserve">NOTE: Local experts in MZ37 consider 255Ba and </w:t>
      </w:r>
      <w:proofErr w:type="spellStart"/>
      <w:r>
        <w:t>Cf</w:t>
      </w:r>
      <w:proofErr w:type="spellEnd"/>
      <w:r>
        <w:t xml:space="preserve"> to be Post Oak Savanna instead of </w:t>
      </w:r>
      <w:proofErr w:type="spellStart"/>
      <w:r>
        <w:t>Blackland</w:t>
      </w:r>
      <w:proofErr w:type="spellEnd"/>
      <w:r>
        <w:t xml:space="preserve"> Prairie.</w:t>
      </w:r>
    </w:p>
    <w:p w:rsidR="000602A6" w:rsidP="000602A6" w:rsidRDefault="000602A6" w14:paraId="4CD62BB5" w14:textId="77777777">
      <w:pPr>
        <w:pStyle w:val="InfoPara"/>
      </w:pPr>
      <w:r>
        <w:t>Biophysical Site Description</w:t>
      </w:r>
    </w:p>
    <w:p w:rsidR="000602A6" w:rsidP="000602A6" w:rsidRDefault="000602A6" w14:paraId="4F57AC26" w14:textId="6A023512">
      <w:r>
        <w:t xml:space="preserve">This BpS generally has sandy to loam </w:t>
      </w:r>
      <w:proofErr w:type="spellStart"/>
      <w:r w:rsidR="002C256C">
        <w:t>a</w:t>
      </w:r>
      <w:r>
        <w:t>lfisol</w:t>
      </w:r>
      <w:proofErr w:type="spellEnd"/>
      <w:r>
        <w:t xml:space="preserve"> soils that are from moderately acid to neutral (Brown et al. 1969). Rainfall averages 40-45in annually</w:t>
      </w:r>
      <w:r w:rsidR="002C256C">
        <w:t>;</w:t>
      </w:r>
      <w:r>
        <w:t xml:space="preserve"> however</w:t>
      </w:r>
      <w:r w:rsidR="002C256C">
        <w:t>,</w:t>
      </w:r>
      <w:r>
        <w:t xml:space="preserve"> this is interrupted by periodic severe drought (Griffiths and Orton 1968). Historic vegetational conditions were described as chiefly oak savannahs where grasses are climax dominants (Weaver and Clements 1938). The post oak savanna is best described as a gently rolling</w:t>
      </w:r>
      <w:r w:rsidR="002C256C">
        <w:t>,</w:t>
      </w:r>
      <w:r>
        <w:t xml:space="preserve"> moderately dissected woodland plain with elevations from 300-800ft above sea level (Hatch et al. 1999</w:t>
      </w:r>
      <w:r w:rsidR="002C256C">
        <w:t>;</w:t>
      </w:r>
      <w:r>
        <w:t xml:space="preserve"> </w:t>
      </w:r>
      <w:proofErr w:type="spellStart"/>
      <w:r>
        <w:t>MacRoberts</w:t>
      </w:r>
      <w:proofErr w:type="spellEnd"/>
      <w:r>
        <w:t xml:space="preserve"> et al. 2002).</w:t>
      </w:r>
    </w:p>
    <w:p w:rsidR="000602A6" w:rsidP="000602A6" w:rsidRDefault="000602A6" w14:paraId="71740F22" w14:textId="77777777">
      <w:pPr>
        <w:pStyle w:val="InfoPara"/>
      </w:pPr>
      <w:r>
        <w:t>Vegetation Description</w:t>
      </w:r>
    </w:p>
    <w:p w:rsidR="000602A6" w:rsidP="000602A6" w:rsidRDefault="000602A6" w14:paraId="0C7589AF" w14:textId="71B8C6D9">
      <w:r>
        <w:t>Vegetation in this BpS is graminoid</w:t>
      </w:r>
      <w:r w:rsidR="002C256C">
        <w:t>-</w:t>
      </w:r>
      <w:r>
        <w:t>dominated. Dominant species were little bluestem (</w:t>
      </w:r>
      <w:proofErr w:type="spellStart"/>
      <w:r w:rsidRPr="0093334F">
        <w:rPr>
          <w:i/>
        </w:rPr>
        <w:t>Schizachyrium</w:t>
      </w:r>
      <w:proofErr w:type="spellEnd"/>
      <w:r w:rsidRPr="0093334F">
        <w:rPr>
          <w:i/>
        </w:rPr>
        <w:t xml:space="preserve"> </w:t>
      </w:r>
      <w:proofErr w:type="spellStart"/>
      <w:r w:rsidRPr="0093334F">
        <w:rPr>
          <w:i/>
        </w:rPr>
        <w:t>scoparium</w:t>
      </w:r>
      <w:proofErr w:type="spellEnd"/>
      <w:r>
        <w:t>)</w:t>
      </w:r>
      <w:r w:rsidR="002C256C">
        <w:t xml:space="preserve">, </w:t>
      </w:r>
      <w:r>
        <w:t>big bluestem (</w:t>
      </w:r>
      <w:proofErr w:type="spellStart"/>
      <w:r w:rsidRPr="0093334F">
        <w:rPr>
          <w:i/>
        </w:rPr>
        <w:t>Andropogon</w:t>
      </w:r>
      <w:proofErr w:type="spellEnd"/>
      <w:r w:rsidRPr="0093334F">
        <w:rPr>
          <w:i/>
        </w:rPr>
        <w:t xml:space="preserve"> </w:t>
      </w:r>
      <w:proofErr w:type="spellStart"/>
      <w:r w:rsidRPr="0093334F">
        <w:rPr>
          <w:i/>
        </w:rPr>
        <w:t>gerardii</w:t>
      </w:r>
      <w:proofErr w:type="spellEnd"/>
      <w:r>
        <w:t>)</w:t>
      </w:r>
      <w:r w:rsidR="002C256C">
        <w:t>,</w:t>
      </w:r>
      <w:r>
        <w:t xml:space="preserve"> and </w:t>
      </w:r>
      <w:proofErr w:type="spellStart"/>
      <w:r>
        <w:t>indiangrass</w:t>
      </w:r>
      <w:proofErr w:type="spellEnd"/>
      <w:r>
        <w:t xml:space="preserve"> (</w:t>
      </w:r>
      <w:proofErr w:type="spellStart"/>
      <w:r w:rsidRPr="0093334F">
        <w:rPr>
          <w:i/>
        </w:rPr>
        <w:t>Sorghastrum</w:t>
      </w:r>
      <w:proofErr w:type="spellEnd"/>
      <w:r w:rsidRPr="0093334F">
        <w:rPr>
          <w:i/>
        </w:rPr>
        <w:t xml:space="preserve"> </w:t>
      </w:r>
      <w:proofErr w:type="spellStart"/>
      <w:r w:rsidRPr="0093334F">
        <w:rPr>
          <w:i/>
        </w:rPr>
        <w:t>nutans</w:t>
      </w:r>
      <w:proofErr w:type="spellEnd"/>
      <w:r>
        <w:t>), with various annual and perennial forbs. Diggs et al. (2006) and others describe the area as significant areas of savannas</w:t>
      </w:r>
      <w:r w:rsidR="002C256C">
        <w:t xml:space="preserve">, </w:t>
      </w:r>
      <w:r>
        <w:t>open woodlands</w:t>
      </w:r>
      <w:r w:rsidR="002C256C">
        <w:t>,</w:t>
      </w:r>
      <w:r>
        <w:t xml:space="preserve"> and dense forests of post oak (</w:t>
      </w:r>
      <w:r w:rsidRPr="0093334F">
        <w:rPr>
          <w:i/>
        </w:rPr>
        <w:t xml:space="preserve">Quercus </w:t>
      </w:r>
      <w:proofErr w:type="spellStart"/>
      <w:r w:rsidRPr="0093334F">
        <w:rPr>
          <w:i/>
        </w:rPr>
        <w:t>stellata</w:t>
      </w:r>
      <w:proofErr w:type="spellEnd"/>
      <w:r>
        <w:t>) and blackjack oak (</w:t>
      </w:r>
      <w:r w:rsidRPr="0093334F">
        <w:rPr>
          <w:i/>
        </w:rPr>
        <w:t xml:space="preserve">Q. </w:t>
      </w:r>
      <w:proofErr w:type="spellStart"/>
      <w:r w:rsidRPr="0093334F">
        <w:rPr>
          <w:i/>
        </w:rPr>
        <w:t>marilandica</w:t>
      </w:r>
      <w:proofErr w:type="spellEnd"/>
      <w:r>
        <w:t>) with tallgrass understory, i.e.</w:t>
      </w:r>
      <w:r w:rsidR="002C256C">
        <w:t>,</w:t>
      </w:r>
      <w:r>
        <w:t xml:space="preserve"> a complex mosaic of plant communities. However, historical accounts </w:t>
      </w:r>
      <w:r w:rsidR="002C256C">
        <w:t xml:space="preserve">suggest </w:t>
      </w:r>
      <w:r w:rsidR="0093334F">
        <w:t xml:space="preserve">that </w:t>
      </w:r>
      <w:r>
        <w:t xml:space="preserve">there were also dense woody thickets. These areas were widely spread and existed mostly in the southern region of the post oak savanna (Diggs et al. 2006). </w:t>
      </w:r>
      <w:proofErr w:type="spellStart"/>
      <w:r>
        <w:t>Dyksterhuis</w:t>
      </w:r>
      <w:proofErr w:type="spellEnd"/>
      <w:r>
        <w:t xml:space="preserve"> (1948) classified this as a grassland forest with limited tree diversity and high grass diversity and dominance.</w:t>
      </w:r>
    </w:p>
    <w:p w:rsidR="000602A6" w:rsidP="000602A6" w:rsidRDefault="000602A6" w14:paraId="142FBBA5" w14:textId="77777777">
      <w:pPr>
        <w:pStyle w:val="InfoPara"/>
      </w:pPr>
      <w:r>
        <w:t>BpS Dominant and Indicator Species</w:t>
      </w:r>
    </w:p>
    <w:p>
      <w:r>
        <w:rPr>
          <w:sz w:val="16"/>
        </w:rPr>
        <w:t>Species names are from the NRCS PLANTS database. Check species codes at http://plants.usda.gov.</w:t>
      </w:r>
    </w:p>
    <w:p w:rsidR="0093334F" w:rsidP="000602A6" w:rsidRDefault="0093334F" w14:paraId="66046E0E" w14:textId="77777777">
      <w:pPr>
        <w:pStyle w:val="InfoPara"/>
      </w:pPr>
    </w:p>
    <w:p w:rsidR="000602A6" w:rsidP="000602A6" w:rsidRDefault="000602A6" w14:paraId="358225F5" w14:textId="63238DD1">
      <w:pPr>
        <w:pStyle w:val="InfoPara"/>
      </w:pPr>
      <w:r>
        <w:t>Disturbance Description</w:t>
      </w:r>
    </w:p>
    <w:p w:rsidR="000602A6" w:rsidP="000602A6" w:rsidRDefault="000602A6" w14:paraId="5CF6F63A" w14:textId="29B99C0D">
      <w:r>
        <w:t xml:space="preserve">This BpS is fire regime group I, with frequent surface fires. Fire frequency </w:t>
      </w:r>
      <w:proofErr w:type="gramStart"/>
      <w:r>
        <w:t>is considered to be</w:t>
      </w:r>
      <w:proofErr w:type="gramEnd"/>
      <w:r>
        <w:t xml:space="preserve"> similar to adjacent prairie ecosystems, i.e., 3-5yrs. Fire regimes are assumed to be a result of lightning origin. Fires have been reported to occur during and following drought periods. Mosaic fire or mixed</w:t>
      </w:r>
      <w:r w:rsidR="002C256C">
        <w:t>-</w:t>
      </w:r>
      <w:r>
        <w:t>severity fire is thought to play some role associated with drought cycles where leaves and grass are the primary fuel for carrying a fire. Surface fires were primarily wind</w:t>
      </w:r>
      <w:r w:rsidR="002C256C">
        <w:t>-</w:t>
      </w:r>
      <w:r>
        <w:t>driven fires in open (prairie) conditions over a fuel bed of predominantly grass although occasionally surface fires might have occurred in leaf litter given dry conditions.</w:t>
      </w:r>
    </w:p>
    <w:p w:rsidR="000602A6" w:rsidP="000602A6" w:rsidRDefault="000602A6" w14:paraId="09510131" w14:textId="6400724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602A6" w:rsidP="000602A6" w:rsidRDefault="000602A6" w14:paraId="681EB869" w14:textId="77777777">
      <w:pPr>
        <w:pStyle w:val="InfoPara"/>
      </w:pPr>
      <w:r>
        <w:t>Scale Description</w:t>
      </w:r>
    </w:p>
    <w:p w:rsidR="000602A6" w:rsidP="000602A6" w:rsidRDefault="000602A6" w14:paraId="7D95953E" w14:textId="09BB9F48">
      <w:r>
        <w:t>Historically</w:t>
      </w:r>
      <w:r w:rsidR="002C256C">
        <w:t>,</w:t>
      </w:r>
      <w:r>
        <w:t xml:space="preserve"> this BpS existed as a </w:t>
      </w:r>
      <w:proofErr w:type="gramStart"/>
      <w:r>
        <w:t>fairly narrow</w:t>
      </w:r>
      <w:proofErr w:type="gramEnd"/>
      <w:r>
        <w:t xml:space="preserve"> band 40-60km wide, from the Red River to the San Antonio River (it goes into Atascosa County on </w:t>
      </w:r>
      <w:r w:rsidR="002C256C">
        <w:t>“</w:t>
      </w:r>
      <w:r>
        <w:t>Carrizo soils</w:t>
      </w:r>
      <w:r w:rsidR="002C256C">
        <w:t>”</w:t>
      </w:r>
      <w:r>
        <w:t>). It occurred with more closed</w:t>
      </w:r>
      <w:r w:rsidR="002C256C">
        <w:t>-</w:t>
      </w:r>
      <w:r>
        <w:t>canopy savannas occurring on the eastern edge and more open prairies on the west.</w:t>
      </w:r>
    </w:p>
    <w:p w:rsidR="000602A6" w:rsidP="000602A6" w:rsidRDefault="000602A6" w14:paraId="3EF32B97" w14:textId="77777777">
      <w:pPr>
        <w:pStyle w:val="InfoPara"/>
      </w:pPr>
      <w:r>
        <w:t>Adjacency or Identification Concerns</w:t>
      </w:r>
    </w:p>
    <w:p w:rsidR="000602A6" w:rsidP="000602A6" w:rsidRDefault="000602A6" w14:paraId="11DC0684" w14:textId="77777777">
      <w:r>
        <w:t>This BpS occurs adjacent to tallgrass prairie as an ecotone transitioning to deciduous forest.</w:t>
      </w:r>
    </w:p>
    <w:p w:rsidR="000602A6" w:rsidP="000602A6" w:rsidRDefault="000602A6" w14:paraId="40F2B472" w14:textId="77777777">
      <w:pPr>
        <w:pStyle w:val="InfoPara"/>
      </w:pPr>
      <w:r>
        <w:t>Issues or Problems</w:t>
      </w:r>
    </w:p>
    <w:p w:rsidR="000602A6" w:rsidP="000602A6" w:rsidRDefault="000602A6" w14:paraId="3A013F9F" w14:textId="7DDA4E0A">
      <w:r>
        <w:t>Not much historical data and a highly altered system lead to many inferences at historical scale on this.</w:t>
      </w:r>
    </w:p>
    <w:p w:rsidR="000602A6" w:rsidP="000602A6" w:rsidRDefault="000602A6" w14:paraId="5CF2982B" w14:textId="77777777">
      <w:pPr>
        <w:pStyle w:val="InfoPara"/>
      </w:pPr>
      <w:r>
        <w:t>Native Uncharacteristic Conditions</w:t>
      </w:r>
    </w:p>
    <w:p w:rsidR="000602A6" w:rsidP="000602A6" w:rsidRDefault="000602A6" w14:paraId="61C4888E" w14:textId="633F1C7F">
      <w:r>
        <w:t>Other woody species have taken on more dominance in more recent altered fire regimes. These include cedar elm (</w:t>
      </w:r>
      <w:proofErr w:type="spellStart"/>
      <w:r w:rsidRPr="0093334F">
        <w:rPr>
          <w:i/>
        </w:rPr>
        <w:t>Ulmus</w:t>
      </w:r>
      <w:proofErr w:type="spellEnd"/>
      <w:r w:rsidRPr="0093334F">
        <w:rPr>
          <w:i/>
        </w:rPr>
        <w:t xml:space="preserve"> </w:t>
      </w:r>
      <w:proofErr w:type="spellStart"/>
      <w:r w:rsidRPr="0093334F">
        <w:rPr>
          <w:i/>
        </w:rPr>
        <w:t>crassifolia</w:t>
      </w:r>
      <w:proofErr w:type="spellEnd"/>
      <w:r>
        <w:t>), hackberry (</w:t>
      </w:r>
      <w:proofErr w:type="spellStart"/>
      <w:r w:rsidRPr="0093334F">
        <w:rPr>
          <w:i/>
        </w:rPr>
        <w:t>Celtis</w:t>
      </w:r>
      <w:proofErr w:type="spellEnd"/>
      <w:r w:rsidRPr="0093334F">
        <w:rPr>
          <w:i/>
        </w:rPr>
        <w:t xml:space="preserve"> reticulata</w:t>
      </w:r>
      <w:r>
        <w:t>), black hickory (</w:t>
      </w:r>
      <w:proofErr w:type="spellStart"/>
      <w:r w:rsidRPr="0093334F">
        <w:rPr>
          <w:i/>
        </w:rPr>
        <w:t>Carya</w:t>
      </w:r>
      <w:proofErr w:type="spellEnd"/>
      <w:r w:rsidRPr="0093334F">
        <w:rPr>
          <w:i/>
        </w:rPr>
        <w:t xml:space="preserve"> </w:t>
      </w:r>
      <w:proofErr w:type="spellStart"/>
      <w:r w:rsidRPr="0093334F">
        <w:rPr>
          <w:i/>
        </w:rPr>
        <w:t>texana</w:t>
      </w:r>
      <w:proofErr w:type="spellEnd"/>
      <w:r>
        <w:t>), honey mesquite (</w:t>
      </w:r>
      <w:r w:rsidRPr="0093334F">
        <w:rPr>
          <w:i/>
        </w:rPr>
        <w:t xml:space="preserve">Prosopis </w:t>
      </w:r>
      <w:proofErr w:type="spellStart"/>
      <w:r w:rsidRPr="0093334F">
        <w:rPr>
          <w:i/>
        </w:rPr>
        <w:t>glandulosa</w:t>
      </w:r>
      <w:proofErr w:type="spellEnd"/>
      <w:r>
        <w:t>), eastern red</w:t>
      </w:r>
      <w:r w:rsidR="005A01E2">
        <w:t xml:space="preserve"> </w:t>
      </w:r>
      <w:r>
        <w:t>cedar (</w:t>
      </w:r>
      <w:proofErr w:type="spellStart"/>
      <w:r w:rsidRPr="0093334F">
        <w:rPr>
          <w:i/>
        </w:rPr>
        <w:t>Juniperus</w:t>
      </w:r>
      <w:proofErr w:type="spellEnd"/>
      <w:r w:rsidRPr="0093334F">
        <w:rPr>
          <w:i/>
        </w:rPr>
        <w:t xml:space="preserve"> </w:t>
      </w:r>
      <w:proofErr w:type="spellStart"/>
      <w:r w:rsidRPr="0093334F">
        <w:rPr>
          <w:i/>
        </w:rPr>
        <w:t>virginiana</w:t>
      </w:r>
      <w:proofErr w:type="spellEnd"/>
      <w:r>
        <w:t>), and yaupon (</w:t>
      </w:r>
      <w:r w:rsidRPr="0093334F">
        <w:rPr>
          <w:i/>
        </w:rPr>
        <w:t>Ilex vomitoria</w:t>
      </w:r>
      <w:r>
        <w:t>), with the latter two severely altering species composition at the landscape scale.</w:t>
      </w:r>
    </w:p>
    <w:p w:rsidR="009B62F7" w:rsidP="000602A6" w:rsidRDefault="009B62F7" w14:paraId="72809309" w14:textId="111F9278"/>
    <w:p w:rsidR="009B62F7" w:rsidP="000602A6" w:rsidRDefault="009B62F7" w14:paraId="0342B9E6" w14:textId="5AC9DB83">
      <w:r w:rsidRPr="009B62F7">
        <w:t>The increase in shrubs may decrease the grassland density</w:t>
      </w:r>
      <w:r w:rsidR="005A01E2">
        <w:t>,</w:t>
      </w:r>
      <w:r w:rsidRPr="009B62F7">
        <w:t xml:space="preserve"> which in turn may increase soil loss under shrubs. Climate forecasts indicate an increase in severe storms with an increase in lightning. Surface fires may increase</w:t>
      </w:r>
      <w:r w:rsidR="005A01E2">
        <w:t>,</w:t>
      </w:r>
      <w:r w:rsidRPr="009B62F7">
        <w:t xml:space="preserve"> which could decrease grass recovery and increase shrub </w:t>
      </w:r>
      <w:r w:rsidRPr="009B62F7">
        <w:lastRenderedPageBreak/>
        <w:t>cover and shrub type. Invasive plant species could become more domina</w:t>
      </w:r>
      <w:r w:rsidR="005A01E2">
        <w:t>nt</w:t>
      </w:r>
      <w:r w:rsidRPr="009B62F7">
        <w:t xml:space="preserve"> due to a decrease in native grasses </w:t>
      </w:r>
      <w:r w:rsidR="005A01E2">
        <w:t xml:space="preserve">caused by </w:t>
      </w:r>
      <w:r w:rsidRPr="009B62F7">
        <w:t>an increase in fire frequency.</w:t>
      </w:r>
    </w:p>
    <w:p w:rsidR="000602A6" w:rsidP="000602A6" w:rsidRDefault="000602A6" w14:paraId="4BB78EBF" w14:textId="77777777">
      <w:pPr>
        <w:pStyle w:val="InfoPara"/>
      </w:pPr>
      <w:r>
        <w:t>Comments</w:t>
      </w:r>
    </w:p>
    <w:p w:rsidR="000602A6" w:rsidP="000602A6" w:rsidRDefault="000602A6" w14:paraId="5BEC0316" w14:textId="7C6C0EB9">
      <w:r>
        <w:t xml:space="preserve">This model was developed in the MZ37 workshop in Shreveport LA (Jan 2007) and then modified in the MZ32 and </w:t>
      </w:r>
      <w:r w:rsidR="005A01E2">
        <w:t>MZ</w:t>
      </w:r>
      <w:r>
        <w:t xml:space="preserve">35 workshop in Austin, TX (April 2007). The model and description are the same for all three zones. Suggested reviewers for MZ32 and </w:t>
      </w:r>
      <w:r w:rsidR="005A01E2">
        <w:t>MZ</w:t>
      </w:r>
      <w:r>
        <w:t xml:space="preserve">35 include Jim </w:t>
      </w:r>
      <w:proofErr w:type="spellStart"/>
      <w:r>
        <w:t>Eidson</w:t>
      </w:r>
      <w:proofErr w:type="spellEnd"/>
      <w:r>
        <w:t xml:space="preserve"> (TNC North Texas FO), Dr. Bruce Hoagland (Natural Heritage Inventory, University of Oklahoma), Carl </w:t>
      </w:r>
      <w:proofErr w:type="spellStart"/>
      <w:r>
        <w:t>Frentress</w:t>
      </w:r>
      <w:proofErr w:type="spellEnd"/>
      <w:r>
        <w:t xml:space="preserve"> (Advanced Ecology LTD, Center</w:t>
      </w:r>
      <w:r w:rsidR="005A01E2">
        <w:t>,</w:t>
      </w:r>
      <w:r>
        <w:t xml:space="preserve"> TX), Corey Mason (TPWD, Athens</w:t>
      </w:r>
      <w:r w:rsidR="005A01E2">
        <w:t>,</w:t>
      </w:r>
      <w:r>
        <w:t xml:space="preserve"> TX)</w:t>
      </w:r>
      <w:r w:rsidR="005A01E2">
        <w:t>,</w:t>
      </w:r>
      <w:r>
        <w:t xml:space="preserve"> and Jason </w:t>
      </w:r>
      <w:proofErr w:type="spellStart"/>
      <w:r>
        <w:t>Singhurst</w:t>
      </w:r>
      <w:proofErr w:type="spellEnd"/>
      <w:r>
        <w:t xml:space="preserve"> (TPWD).</w:t>
      </w:r>
    </w:p>
    <w:p w:rsidR="00CB1BD3" w:rsidP="00E2562D" w:rsidRDefault="00CB1BD3" w14:paraId="79EC8EC8" w14:textId="77777777">
      <w:pPr>
        <w:rPr>
          <w:rFonts w:ascii="Calibri" w:hAnsi="Calibri" w:eastAsiaTheme="minorHAnsi"/>
          <w:b/>
          <w:bCs/>
        </w:rPr>
      </w:pPr>
    </w:p>
    <w:p w:rsidR="00CB1BD3" w:rsidP="00E2562D" w:rsidRDefault="00CB1BD3" w14:paraId="2CCC586E" w14:textId="6EE6912A">
      <w:pPr>
        <w:rPr>
          <w:rFonts w:ascii="Calibri" w:hAnsi="Calibri" w:eastAsiaTheme="minorHAnsi"/>
          <w:b/>
          <w:bCs/>
        </w:rPr>
      </w:pPr>
      <w:r>
        <w:t xml:space="preserve">Early succession could change due to an increase in invasive plants and a decrease in native species. Height could change </w:t>
      </w:r>
      <w:r w:rsidR="005A01E2">
        <w:t xml:space="preserve">and </w:t>
      </w:r>
      <w:r>
        <w:t>grass cover could decrease with an increase of shrub cover and shrub/grass types.</w:t>
      </w:r>
    </w:p>
    <w:p w:rsidR="000602A6" w:rsidP="000602A6" w:rsidRDefault="000602A6" w14:paraId="377CCBA0" w14:textId="77777777">
      <w:pPr>
        <w:pStyle w:val="ReportSection"/>
      </w:pPr>
      <w:r>
        <w:t>Succession Classes</w:t>
      </w:r>
    </w:p>
    <w:p w:rsidR="000602A6" w:rsidP="000602A6" w:rsidRDefault="000602A6" w14:paraId="499C9D3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602A6" w:rsidP="000602A6" w:rsidRDefault="000602A6" w14:paraId="1848ADB0"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0602A6" w:rsidP="000602A6" w:rsidRDefault="000602A6" w14:paraId="6B05FF21" w14:textId="77777777"/>
    <w:p w:rsidR="000602A6" w:rsidP="000602A6" w:rsidRDefault="000602A6" w14:paraId="60199411" w14:textId="77777777">
      <w:pPr>
        <w:pStyle w:val="SClassInfoPara"/>
      </w:pPr>
      <w:r>
        <w:t>Indicator Species</w:t>
      </w:r>
    </w:p>
    <w:p w:rsidR="000602A6" w:rsidP="000602A6" w:rsidRDefault="000602A6" w14:paraId="2CA75495" w14:textId="77777777"/>
    <w:p w:rsidR="000602A6" w:rsidP="000602A6" w:rsidRDefault="000602A6" w14:paraId="2A64B557" w14:textId="77777777">
      <w:pPr>
        <w:pStyle w:val="SClassInfoPara"/>
      </w:pPr>
      <w:r>
        <w:t>Description</w:t>
      </w:r>
    </w:p>
    <w:p w:rsidR="000602A6" w:rsidP="000602A6" w:rsidRDefault="000602A6" w14:paraId="748DA2F1" w14:textId="774F34FE">
      <w:r>
        <w:t xml:space="preserve">Prairie vegetation will dominate throughout this class, and the presence of oaks at this stage will be negligible. </w:t>
      </w:r>
      <w:r w:rsidR="00A42C9D">
        <w:t xml:space="preserve">When frequent fires, heavy grazing by bison, or other disturbances minimize fire for a several years, or allow for the occurrence of very low-severity fires, oaks will become established. </w:t>
      </w:r>
      <w:r>
        <w:t>Replacement and mix</w:t>
      </w:r>
      <w:r w:rsidR="00E752AF">
        <w:t xml:space="preserve">ed fires each occur </w:t>
      </w:r>
      <w:r>
        <w:t xml:space="preserve">due to the influence of grazing. </w:t>
      </w:r>
    </w:p>
    <w:p w:rsidR="000602A6" w:rsidP="000602A6" w:rsidRDefault="000602A6" w14:paraId="78B0FDAB" w14:textId="77777777"/>
    <w:p>
      <w:r>
        <w:rPr>
          <w:i/>
          <w:u w:val="single"/>
        </w:rPr>
        <w:t>Maximum Tree Size Class</w:t>
      </w:r>
      <w:br/>
      <w:r>
        <w:t>None</w:t>
      </w:r>
    </w:p>
    <w:p w:rsidR="000602A6" w:rsidP="000602A6" w:rsidRDefault="000602A6" w14:paraId="39008EB8"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0602A6" w:rsidP="000602A6" w:rsidRDefault="000602A6" w14:paraId="0ECF2F62" w14:textId="77777777"/>
    <w:p w:rsidR="000602A6" w:rsidP="000602A6" w:rsidRDefault="000602A6" w14:paraId="3D5970D5" w14:textId="77777777">
      <w:pPr>
        <w:pStyle w:val="SClassInfoPara"/>
      </w:pPr>
      <w:r>
        <w:t>Indicator Species</w:t>
      </w:r>
    </w:p>
    <w:p w:rsidR="000602A6" w:rsidP="000602A6" w:rsidRDefault="000602A6" w14:paraId="0654DE90" w14:textId="77777777"/>
    <w:p w:rsidR="000602A6" w:rsidP="000602A6" w:rsidRDefault="000602A6" w14:paraId="00EAE181" w14:textId="77777777">
      <w:pPr>
        <w:pStyle w:val="SClassInfoPara"/>
      </w:pPr>
      <w:r>
        <w:lastRenderedPageBreak/>
        <w:t>Description</w:t>
      </w:r>
    </w:p>
    <w:p w:rsidR="000602A6" w:rsidP="000602A6" w:rsidRDefault="000602A6" w14:paraId="4DD9C543" w14:textId="7C6E0273">
      <w:r>
        <w:t xml:space="preserve">Dense woody thickets of young oak </w:t>
      </w:r>
      <w:proofErr w:type="spellStart"/>
      <w:r>
        <w:t>resprou</w:t>
      </w:r>
      <w:r w:rsidR="00E752AF">
        <w:t>ts</w:t>
      </w:r>
      <w:proofErr w:type="spellEnd"/>
      <w:r w:rsidR="005A01E2">
        <w:t>,</w:t>
      </w:r>
      <w:r w:rsidR="00E752AF">
        <w:t xml:space="preserve"> growing to trees after </w:t>
      </w:r>
      <w:r>
        <w:t>sometimes forming mottes. These areas were widely scattered and existed mostly in the southern region of the post oak savanna (Diggs et al. 2006). Surfa</w:t>
      </w:r>
      <w:r w:rsidR="00E752AF">
        <w:t>ce fire occurs very frequently</w:t>
      </w:r>
      <w:r>
        <w:t>. Replacement events like fire and drought occu</w:t>
      </w:r>
      <w:r w:rsidR="00E752AF">
        <w:t>r rarely. Mixed fire occurs more often than replacement fire</w:t>
      </w:r>
      <w:r w:rsidR="00CB1BD3">
        <w:t>.</w:t>
      </w:r>
    </w:p>
    <w:p w:rsidR="000602A6" w:rsidP="000602A6" w:rsidRDefault="000602A6" w14:paraId="36718C69" w14:textId="77777777"/>
    <w:p>
      <w:r>
        <w:rPr>
          <w:i/>
          <w:u w:val="single"/>
        </w:rPr>
        <w:t>Maximum Tree Size Class</w:t>
      </w:r>
      <w:br/>
      <w:r>
        <w:t>Sapling &gt;4.5ft; &lt;5" DBH</w:t>
      </w:r>
    </w:p>
    <w:p w:rsidR="000602A6" w:rsidP="000602A6" w:rsidRDefault="000602A6" w14:paraId="3D245AC2" w14:textId="77777777">
      <w:pPr>
        <w:pStyle w:val="InfoPara"/>
        <w:pBdr>
          <w:top w:val="single" w:color="auto" w:sz="4" w:space="1"/>
        </w:pBdr>
      </w:pPr>
      <w:r>
        <w:t>Class C</w:t>
      </w:r>
      <w:r>
        <w:tab/>
        <w:t>4</w:t>
      </w:r>
      <w:r w:rsidR="002A3B10">
        <w:tab/>
      </w:r>
      <w:r w:rsidR="002A3B10">
        <w:tab/>
      </w:r>
      <w:r w:rsidR="002A3B10">
        <w:tab/>
      </w:r>
      <w:r w:rsidR="002A3B10">
        <w:tab/>
      </w:r>
      <w:r w:rsidR="004F7795">
        <w:t>Mid Development 1 - Open</w:t>
      </w:r>
    </w:p>
    <w:p w:rsidR="000602A6" w:rsidP="000602A6" w:rsidRDefault="000602A6" w14:paraId="3F420159" w14:textId="77777777">
      <w:pPr>
        <w:pStyle w:val="SClassInfoPara"/>
      </w:pPr>
      <w:r>
        <w:t>Indicator Species</w:t>
      </w:r>
    </w:p>
    <w:p w:rsidR="000602A6" w:rsidP="000602A6" w:rsidRDefault="000602A6" w14:paraId="0F6B6790" w14:textId="77777777"/>
    <w:p w:rsidR="000602A6" w:rsidP="000602A6" w:rsidRDefault="000602A6" w14:paraId="2670BF9A" w14:textId="77777777">
      <w:pPr>
        <w:pStyle w:val="SClassInfoPara"/>
      </w:pPr>
      <w:r>
        <w:t>Description</w:t>
      </w:r>
    </w:p>
    <w:p w:rsidRPr="00AC0CE1" w:rsidR="00AC0CE1" w:rsidP="00AC0CE1" w:rsidRDefault="008F4E6E" w14:paraId="49647D9D" w14:textId="5E4620A8">
      <w:r>
        <w:t xml:space="preserve">Herbaceous is the </w:t>
      </w:r>
      <w:r w:rsidRPr="00AC0CE1" w:rsidR="00AC0CE1">
        <w:t>dominant</w:t>
      </w:r>
      <w:r w:rsidR="00AC0CE1">
        <w:t xml:space="preserve"> lifeform.</w:t>
      </w:r>
    </w:p>
    <w:p w:rsidR="00AC0CE1" w:rsidP="000602A6" w:rsidRDefault="00AC0CE1" w14:paraId="2C3D5EA4" w14:textId="77777777"/>
    <w:p w:rsidR="000602A6" w:rsidP="000602A6" w:rsidRDefault="000602A6" w14:paraId="4E734AF0" w14:textId="66E0333B">
      <w:r>
        <w:t xml:space="preserve">Prairie vegetation still dominates at this stage. Oaks and hickories have made it to sapling stage, large enough to either survive a surface fire or to quickly resprout following disturbance. Surface fire is the dominant disturbance, every </w:t>
      </w:r>
      <w:r w:rsidR="005A01E2">
        <w:t>4</w:t>
      </w:r>
      <w:r>
        <w:t>yrs. Rep</w:t>
      </w:r>
      <w:r w:rsidR="00A64434">
        <w:t>lacement fire is rare</w:t>
      </w:r>
      <w:r>
        <w:t xml:space="preserve"> due to the</w:t>
      </w:r>
      <w:r w:rsidR="00AC0CE1">
        <w:t xml:space="preserve"> stability of the oak species.</w:t>
      </w:r>
    </w:p>
    <w:p w:rsidR="000602A6" w:rsidP="000602A6" w:rsidRDefault="000602A6" w14:paraId="380ECAC8" w14:textId="77777777"/>
    <w:p>
      <w:r>
        <w:rPr>
          <w:i/>
          <w:u w:val="single"/>
        </w:rPr>
        <w:t>Maximum Tree Size Class</w:t>
      </w:r>
      <w:br/>
      <w:r>
        <w:t>Large 21-33" DBH</w:t>
      </w:r>
    </w:p>
    <w:p w:rsidR="000602A6" w:rsidP="000602A6" w:rsidRDefault="000602A6" w14:paraId="2A861C38" w14:textId="77777777">
      <w:pPr>
        <w:pStyle w:val="InfoPara"/>
        <w:pBdr>
          <w:top w:val="single" w:color="auto" w:sz="4" w:space="1"/>
        </w:pBdr>
      </w:pPr>
      <w:r>
        <w:t>Class D</w:t>
      </w:r>
      <w:r>
        <w:tab/>
        <w:t>58</w:t>
      </w:r>
      <w:r w:rsidR="002A3B10">
        <w:tab/>
      </w:r>
      <w:r w:rsidR="002A3B10">
        <w:tab/>
      </w:r>
      <w:r w:rsidR="002A3B10">
        <w:tab/>
      </w:r>
      <w:r w:rsidR="002A3B10">
        <w:tab/>
      </w:r>
      <w:r w:rsidR="004F7795">
        <w:t>Late Development 1 - Open</w:t>
      </w:r>
    </w:p>
    <w:p w:rsidR="000602A6" w:rsidP="000602A6" w:rsidRDefault="000602A6" w14:paraId="216C54D0" w14:textId="77777777">
      <w:pPr>
        <w:pStyle w:val="SClassInfoPara"/>
      </w:pPr>
      <w:r>
        <w:t>Indicator Species</w:t>
      </w:r>
    </w:p>
    <w:p w:rsidR="000602A6" w:rsidP="000602A6" w:rsidRDefault="000602A6" w14:paraId="3FBEC339" w14:textId="77777777"/>
    <w:p w:rsidR="000602A6" w:rsidP="000602A6" w:rsidRDefault="000602A6" w14:paraId="14542572" w14:textId="77777777">
      <w:pPr>
        <w:pStyle w:val="SClassInfoPara"/>
      </w:pPr>
      <w:r>
        <w:t>Description</w:t>
      </w:r>
    </w:p>
    <w:p w:rsidR="00AC0CE1" w:rsidP="00AC0CE1" w:rsidRDefault="00AC0CE1" w14:paraId="4F79F9E4" w14:textId="66F24030">
      <w:r>
        <w:t>Herbaceous</w:t>
      </w:r>
      <w:r w:rsidR="008F4E6E">
        <w:t xml:space="preserve"> is the dominant</w:t>
      </w:r>
      <w:r>
        <w:t xml:space="preserve"> lifeform.</w:t>
      </w:r>
    </w:p>
    <w:p w:rsidR="00AC0CE1" w:rsidP="000602A6" w:rsidRDefault="00AC0CE1" w14:paraId="515BF2AF" w14:textId="77777777"/>
    <w:p w:rsidR="000602A6" w:rsidP="000602A6" w:rsidRDefault="000602A6" w14:paraId="7B2D41AE" w14:textId="6BE9A913">
      <w:r>
        <w:t>Late seral stages are driven by prairie vegetation</w:t>
      </w:r>
      <w:r w:rsidR="005A01E2">
        <w:t>;</w:t>
      </w:r>
      <w:r>
        <w:t xml:space="preserve"> however, large oaks are now present and widely scattered. This is a prairie</w:t>
      </w:r>
      <w:r w:rsidR="005A01E2">
        <w:t>-</w:t>
      </w:r>
      <w:r>
        <w:t xml:space="preserve">dominated system with high grass diversity and low tree density and diversity. Surface fire is the dominant disturbance, every </w:t>
      </w:r>
      <w:r w:rsidR="005A01E2">
        <w:t>4</w:t>
      </w:r>
      <w:r>
        <w:t>yrs. Replacement fire</w:t>
      </w:r>
      <w:r w:rsidR="00124A45">
        <w:t xml:space="preserve"> and drought events are rare </w:t>
      </w:r>
      <w:r>
        <w:t>due to the stability of the oa</w:t>
      </w:r>
      <w:r w:rsidR="00AE658B">
        <w:t>k species</w:t>
      </w:r>
      <w:r>
        <w:t>.</w:t>
      </w:r>
    </w:p>
    <w:p w:rsidR="000602A6" w:rsidP="000602A6" w:rsidRDefault="000602A6" w14:paraId="123DA40E" w14:textId="77777777"/>
    <w:p>
      <w:r>
        <w:rPr>
          <w:i/>
          <w:u w:val="single"/>
        </w:rPr>
        <w:t>Maximum Tree Size Class</w:t>
      </w:r>
      <w:br/>
      <w:r>
        <w:t>Large 21-33" DBH</w:t>
      </w:r>
    </w:p>
    <w:p w:rsidR="000602A6" w:rsidP="000602A6" w:rsidRDefault="000602A6" w14:paraId="61CB59AB" w14:textId="7777777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0602A6" w:rsidP="000602A6" w:rsidRDefault="000602A6" w14:paraId="267F681A" w14:textId="77777777"/>
    <w:p w:rsidR="000602A6" w:rsidP="000602A6" w:rsidRDefault="000602A6" w14:paraId="00C9645F" w14:textId="77777777">
      <w:pPr>
        <w:pStyle w:val="SClassInfoPara"/>
      </w:pPr>
      <w:r>
        <w:t>Indicator Species</w:t>
      </w:r>
    </w:p>
    <w:p w:rsidR="000602A6" w:rsidP="000602A6" w:rsidRDefault="000602A6" w14:paraId="32542DD5" w14:textId="77777777"/>
    <w:p w:rsidR="000602A6" w:rsidP="000602A6" w:rsidRDefault="000602A6" w14:paraId="626F0C62" w14:textId="77777777">
      <w:pPr>
        <w:pStyle w:val="SClassInfoPara"/>
      </w:pPr>
      <w:r>
        <w:t>Description</w:t>
      </w:r>
    </w:p>
    <w:p w:rsidR="000602A6" w:rsidP="000602A6" w:rsidRDefault="000602A6" w14:paraId="593AFACB" w14:textId="1097B8B3">
      <w:r>
        <w:t xml:space="preserve">Dense woody thickets of mature oaks, sometimes forming mottes. These areas were widely scattered and existed mostly in the southern region of the post oak savanna (Diggs et al. 2006). Surface fire occurs every </w:t>
      </w:r>
      <w:r w:rsidR="005A01E2">
        <w:t>7</w:t>
      </w:r>
      <w:r>
        <w:t>y</w:t>
      </w:r>
      <w:r w:rsidR="005A01E2">
        <w:t>r</w:t>
      </w:r>
      <w:r>
        <w:t>s. Replacement events like fire and droug</w:t>
      </w:r>
      <w:r w:rsidR="00A3135C">
        <w:t>ht occur rarely. Mixed fire occurs more frequently</w:t>
      </w:r>
      <w:r w:rsidR="00A04EC2">
        <w:t>.</w:t>
      </w:r>
    </w:p>
    <w:p w:rsidR="000602A6" w:rsidP="000602A6" w:rsidRDefault="000602A6" w14:paraId="46B42CD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602A6" w:rsidP="000602A6" w:rsidRDefault="000602A6" w14:paraId="2BAC4899" w14:textId="77777777">
      <w:r>
        <w:t xml:space="preserve">Brown, T.E., L.E. Newland, D.H. Campbell and A.H. </w:t>
      </w:r>
      <w:proofErr w:type="spellStart"/>
      <w:r>
        <w:t>Ehlmann</w:t>
      </w:r>
      <w:proofErr w:type="spellEnd"/>
      <w:r>
        <w:t>. 1969. Field excursion East Texas: Clay, glauconite, ironstone deposits. Guidebook No. 9. Bureau of Economic Geology, Univ. of Texas, Austin, TX.</w:t>
      </w:r>
    </w:p>
    <w:p w:rsidR="000602A6" w:rsidP="000602A6" w:rsidRDefault="000602A6" w14:paraId="0B69DB1E" w14:textId="484E72B0"/>
    <w:p w:rsidR="006A2014" w:rsidP="006A2014" w:rsidRDefault="006A2014" w14:paraId="4471FCEA"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A2014" w:rsidP="000602A6" w:rsidRDefault="006A2014" w14:paraId="0492B6E3" w14:textId="77777777"/>
    <w:p w:rsidR="000602A6" w:rsidP="000602A6" w:rsidRDefault="000602A6" w14:paraId="7707D6F3" w14:textId="77777777">
      <w:r>
        <w:t xml:space="preserve">Diggs, G.M., B.L. Lipscomb, M.D. Reed and R.J. </w:t>
      </w:r>
      <w:proofErr w:type="spellStart"/>
      <w:r>
        <w:t>O'Kennon</w:t>
      </w:r>
      <w:proofErr w:type="spellEnd"/>
      <w:r>
        <w:t xml:space="preserve">. 2006. Illustrated Flora of East Texas - Volume I: Introduction, Pteridophytes, Gymnosperms, and Monocotyledons. Botanical Research </w:t>
      </w:r>
      <w:proofErr w:type="spellStart"/>
      <w:r>
        <w:t>Insitute</w:t>
      </w:r>
      <w:proofErr w:type="spellEnd"/>
      <w:r>
        <w:t xml:space="preserve"> of Texas and Austin College. Fort Worth, TX.</w:t>
      </w:r>
    </w:p>
    <w:p w:rsidR="000602A6" w:rsidP="000602A6" w:rsidRDefault="000602A6" w14:paraId="02CE2C4E" w14:textId="77777777"/>
    <w:p w:rsidR="000602A6" w:rsidP="000602A6" w:rsidRDefault="000602A6" w14:paraId="3A8661E9" w14:textId="77777777">
      <w:proofErr w:type="spellStart"/>
      <w:r>
        <w:t>Dyksterhuis</w:t>
      </w:r>
      <w:proofErr w:type="spellEnd"/>
      <w:r>
        <w:t xml:space="preserve">, E.J. 1948. The vegetation of the western cross timbers. Ecological Monographs 18: 327-376. </w:t>
      </w:r>
    </w:p>
    <w:p w:rsidR="000602A6" w:rsidP="000602A6" w:rsidRDefault="000602A6" w14:paraId="5066FC9D" w14:textId="77777777"/>
    <w:p w:rsidR="000602A6" w:rsidP="000602A6" w:rsidRDefault="000602A6" w14:paraId="19F60321" w14:textId="77777777">
      <w:r>
        <w:t xml:space="preserve">Griffiths, J.F. and </w:t>
      </w:r>
      <w:proofErr w:type="spellStart"/>
      <w:proofErr w:type="gramStart"/>
      <w:r>
        <w:t>R.Orton</w:t>
      </w:r>
      <w:proofErr w:type="spellEnd"/>
      <w:proofErr w:type="gramEnd"/>
      <w:r>
        <w:t xml:space="preserve">. 1968. </w:t>
      </w:r>
      <w:proofErr w:type="spellStart"/>
      <w:r>
        <w:t>Agroclimatic</w:t>
      </w:r>
      <w:proofErr w:type="spellEnd"/>
      <w:r>
        <w:t xml:space="preserve"> Atlas of Texas- Part 1. Precipitation Probabilities. Texas Agric. Exp. Sta. Misc. Publ. No. 888.</w:t>
      </w:r>
    </w:p>
    <w:p w:rsidR="000602A6" w:rsidP="000602A6" w:rsidRDefault="000602A6" w14:paraId="0DE2D8A4" w14:textId="77777777"/>
    <w:p w:rsidR="000602A6" w:rsidP="000602A6" w:rsidRDefault="000602A6" w14:paraId="529DC246" w14:textId="77777777">
      <w:r>
        <w:t xml:space="preserve">Hatch, S.L., J.L. Schuster and D.L. </w:t>
      </w:r>
      <w:proofErr w:type="spellStart"/>
      <w:r>
        <w:t>Drawe</w:t>
      </w:r>
      <w:proofErr w:type="spellEnd"/>
      <w:r>
        <w:t>. 1999. Grasses of the Texas Gulf prairies and marshes. Texas A&amp;M University Press, College Station, TX.</w:t>
      </w:r>
    </w:p>
    <w:p w:rsidR="000602A6" w:rsidP="000602A6" w:rsidRDefault="000602A6" w14:paraId="0932E833" w14:textId="77777777"/>
    <w:p w:rsidR="000602A6" w:rsidP="000602A6" w:rsidRDefault="000602A6" w14:paraId="0102AE2B" w14:textId="77777777">
      <w:proofErr w:type="spellStart"/>
      <w:r>
        <w:t>MacRoberts</w:t>
      </w:r>
      <w:proofErr w:type="spellEnd"/>
      <w:r>
        <w:t xml:space="preserve">, B.R., M.H. </w:t>
      </w:r>
      <w:proofErr w:type="spellStart"/>
      <w:r>
        <w:t>MacRoberts</w:t>
      </w:r>
      <w:proofErr w:type="spellEnd"/>
      <w:r>
        <w:t xml:space="preserve"> and J.C. Cathey. 2002. Floristic of xeric </w:t>
      </w:r>
      <w:proofErr w:type="spellStart"/>
      <w:r>
        <w:t>sandylands</w:t>
      </w:r>
      <w:proofErr w:type="spellEnd"/>
      <w:r>
        <w:t xml:space="preserve"> in the post oak savanna region of east Texas. </w:t>
      </w:r>
      <w:proofErr w:type="spellStart"/>
      <w:r>
        <w:t>Sida</w:t>
      </w:r>
      <w:proofErr w:type="spellEnd"/>
      <w:r>
        <w:t xml:space="preserve"> 20: 373-386. </w:t>
      </w:r>
    </w:p>
    <w:p w:rsidR="000602A6" w:rsidP="000602A6" w:rsidRDefault="000602A6" w14:paraId="5EE05F97" w14:textId="77777777">
      <w:r>
        <w:t xml:space="preserve"> </w:t>
      </w:r>
    </w:p>
    <w:p w:rsidR="000602A6" w:rsidP="000602A6" w:rsidRDefault="000602A6" w14:paraId="60C017FE" w14:textId="77777777">
      <w:r>
        <w:t>NatureServe. 2007. International Ecological Classification Standard: Terrestrial Ecological Classifications. NatureServe Central Databases. Arlington, VA, U.S.A. Data current as of 10 February 2007.</w:t>
      </w:r>
    </w:p>
    <w:p w:rsidR="000602A6" w:rsidP="000602A6" w:rsidRDefault="000602A6" w14:paraId="44656568" w14:textId="77777777"/>
    <w:p w:rsidR="000602A6" w:rsidP="000602A6" w:rsidRDefault="000602A6" w14:paraId="00F02379" w14:textId="77777777">
      <w:r>
        <w:t>Weaver, J.E. and F.E. Clements. 1938. Plant Ecology. 2nd ed. McGraw Hill. New York. 601 pp.</w:t>
      </w:r>
    </w:p>
    <w:p w:rsidRPr="00A43E41" w:rsidR="004D5F12" w:rsidP="000602A6" w:rsidRDefault="004D5F12" w14:paraId="178D8086" w14:textId="77777777"/>
    <w:sectPr w:rsidRPr="00A43E41" w:rsidR="004D5F12" w:rsidSect="00CB1937">
      <w:headerReference w:type="default" r:id="rId8"/>
      <w:footerReference w:type="default" r:id="rId9"/>
      <w:pgSz w:w="12240" w:h="15840"/>
      <w:pgMar w:top="135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C9D0E" w14:textId="77777777" w:rsidR="00804116" w:rsidRDefault="00804116">
      <w:r>
        <w:separator/>
      </w:r>
    </w:p>
  </w:endnote>
  <w:endnote w:type="continuationSeparator" w:id="0">
    <w:p w14:paraId="08DF4BC2" w14:textId="77777777" w:rsidR="00804116" w:rsidRDefault="0080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D9A3" w14:textId="77777777" w:rsidR="000602A6" w:rsidRDefault="000602A6" w:rsidP="000602A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523B1" w14:textId="77777777" w:rsidR="00804116" w:rsidRDefault="00804116">
      <w:r>
        <w:separator/>
      </w:r>
    </w:p>
  </w:footnote>
  <w:footnote w:type="continuationSeparator" w:id="0">
    <w:p w14:paraId="247CDD64" w14:textId="77777777" w:rsidR="00804116" w:rsidRDefault="00804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677C" w14:textId="77777777" w:rsidR="00A43E41" w:rsidRDefault="00A43E41" w:rsidP="000602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EE2"/>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2562D"/>
    <w:pPr>
      <w:ind w:left="720"/>
    </w:pPr>
    <w:rPr>
      <w:rFonts w:ascii="Calibri" w:eastAsiaTheme="minorHAnsi" w:hAnsi="Calibri"/>
      <w:sz w:val="22"/>
      <w:szCs w:val="22"/>
    </w:rPr>
  </w:style>
  <w:style w:type="character" w:styleId="Hyperlink">
    <w:name w:val="Hyperlink"/>
    <w:basedOn w:val="DefaultParagraphFont"/>
    <w:rsid w:val="00E2562D"/>
    <w:rPr>
      <w:color w:val="0000FF" w:themeColor="hyperlink"/>
      <w:u w:val="single"/>
    </w:rPr>
  </w:style>
  <w:style w:type="paragraph" w:styleId="BalloonText">
    <w:name w:val="Balloon Text"/>
    <w:basedOn w:val="Normal"/>
    <w:link w:val="BalloonTextChar"/>
    <w:uiPriority w:val="99"/>
    <w:semiHidden/>
    <w:unhideWhenUsed/>
    <w:rsid w:val="00E2562D"/>
    <w:rPr>
      <w:rFonts w:ascii="Tahoma" w:hAnsi="Tahoma" w:cs="Tahoma"/>
      <w:sz w:val="16"/>
      <w:szCs w:val="16"/>
    </w:rPr>
  </w:style>
  <w:style w:type="character" w:customStyle="1" w:styleId="BalloonTextChar">
    <w:name w:val="Balloon Text Char"/>
    <w:basedOn w:val="DefaultParagraphFont"/>
    <w:link w:val="BalloonText"/>
    <w:uiPriority w:val="99"/>
    <w:semiHidden/>
    <w:rsid w:val="00E2562D"/>
    <w:rPr>
      <w:rFonts w:ascii="Tahoma" w:hAnsi="Tahoma" w:cs="Tahoma"/>
      <w:sz w:val="16"/>
      <w:szCs w:val="16"/>
    </w:rPr>
  </w:style>
  <w:style w:type="character" w:styleId="CommentReference">
    <w:name w:val="annotation reference"/>
    <w:basedOn w:val="DefaultParagraphFont"/>
    <w:uiPriority w:val="99"/>
    <w:semiHidden/>
    <w:unhideWhenUsed/>
    <w:rsid w:val="003A4E27"/>
    <w:rPr>
      <w:sz w:val="16"/>
      <w:szCs w:val="16"/>
    </w:rPr>
  </w:style>
  <w:style w:type="paragraph" w:styleId="CommentText">
    <w:name w:val="annotation text"/>
    <w:basedOn w:val="Normal"/>
    <w:link w:val="CommentTextChar"/>
    <w:uiPriority w:val="99"/>
    <w:semiHidden/>
    <w:unhideWhenUsed/>
    <w:rsid w:val="003A4E27"/>
    <w:rPr>
      <w:sz w:val="20"/>
      <w:szCs w:val="20"/>
    </w:rPr>
  </w:style>
  <w:style w:type="character" w:customStyle="1" w:styleId="CommentTextChar">
    <w:name w:val="Comment Text Char"/>
    <w:basedOn w:val="DefaultParagraphFont"/>
    <w:link w:val="CommentText"/>
    <w:uiPriority w:val="99"/>
    <w:semiHidden/>
    <w:rsid w:val="003A4E27"/>
  </w:style>
  <w:style w:type="paragraph" w:styleId="CommentSubject">
    <w:name w:val="annotation subject"/>
    <w:basedOn w:val="CommentText"/>
    <w:next w:val="CommentText"/>
    <w:link w:val="CommentSubjectChar"/>
    <w:uiPriority w:val="99"/>
    <w:semiHidden/>
    <w:unhideWhenUsed/>
    <w:rsid w:val="003A4E27"/>
    <w:rPr>
      <w:b/>
      <w:bCs/>
    </w:rPr>
  </w:style>
  <w:style w:type="character" w:customStyle="1" w:styleId="CommentSubjectChar">
    <w:name w:val="Comment Subject Char"/>
    <w:basedOn w:val="CommentTextChar"/>
    <w:link w:val="CommentSubject"/>
    <w:uiPriority w:val="99"/>
    <w:semiHidden/>
    <w:rsid w:val="003A4E27"/>
    <w:rPr>
      <w:b/>
      <w:bCs/>
    </w:rPr>
  </w:style>
  <w:style w:type="character" w:styleId="Mention">
    <w:name w:val="Mention"/>
    <w:basedOn w:val="DefaultParagraphFont"/>
    <w:uiPriority w:val="99"/>
    <w:semiHidden/>
    <w:unhideWhenUsed/>
    <w:rsid w:val="00EF03B6"/>
    <w:rPr>
      <w:color w:val="2B579A"/>
      <w:shd w:val="clear" w:color="auto" w:fill="E6E6E6"/>
    </w:rPr>
  </w:style>
  <w:style w:type="character" w:customStyle="1" w:styleId="spellingerror">
    <w:name w:val="spellingerror"/>
    <w:basedOn w:val="DefaultParagraphFont"/>
    <w:rsid w:val="006A2014"/>
  </w:style>
  <w:style w:type="character" w:customStyle="1" w:styleId="normaltextrun1">
    <w:name w:val="normaltextrun1"/>
    <w:basedOn w:val="DefaultParagraphFont"/>
    <w:rsid w:val="006A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3229">
      <w:bodyDiv w:val="1"/>
      <w:marLeft w:val="0"/>
      <w:marRight w:val="0"/>
      <w:marTop w:val="0"/>
      <w:marBottom w:val="0"/>
      <w:divBdr>
        <w:top w:val="none" w:sz="0" w:space="0" w:color="auto"/>
        <w:left w:val="none" w:sz="0" w:space="0" w:color="auto"/>
        <w:bottom w:val="none" w:sz="0" w:space="0" w:color="auto"/>
        <w:right w:val="none" w:sz="0" w:space="0" w:color="auto"/>
      </w:divBdr>
    </w:div>
    <w:div w:id="14841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2014-08-21T14:45:00Z</cp:lastPrinted>
  <dcterms:created xsi:type="dcterms:W3CDTF">2017-08-30T18:01:00Z</dcterms:created>
  <dcterms:modified xsi:type="dcterms:W3CDTF">2025-02-12T09:42:06Z</dcterms:modified>
</cp:coreProperties>
</file>