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E82" w:rsidP="00347E82" w:rsidRDefault="00347E82">
      <w:pPr>
        <w:pStyle w:val="BpSTitle"/>
      </w:pPr>
      <w:bookmarkStart w:name="_GoBack" w:id="0"/>
      <w:bookmarkEnd w:id="0"/>
      <w:r>
        <w:t>18160</w:t>
      </w:r>
    </w:p>
    <w:p w:rsidR="00347E82" w:rsidP="00347E82" w:rsidRDefault="00347E82">
      <w:pPr>
        <w:pStyle w:val="BpSTitle"/>
      </w:pPr>
      <w:r>
        <w:t>Hawai</w:t>
      </w:r>
      <w:r w:rsidR="00EC7D5A">
        <w:t>'</w:t>
      </w:r>
      <w:r>
        <w:t>i Montane-Subalpine Mesic Forest</w:t>
      </w:r>
    </w:p>
    <w:p w:rsidR="00347E82" w:rsidP="00347E82" w:rsidRDefault="00347E82">
      <w:r>
        <w:t>BpS Model/Description Version: Aug. 2020</w:t>
      </w:r>
      <w:r>
        <w:tab/>
      </w:r>
      <w:r>
        <w:tab/>
      </w:r>
      <w:r>
        <w:tab/>
      </w:r>
      <w:r>
        <w:tab/>
      </w:r>
      <w:r>
        <w:tab/>
      </w:r>
      <w:r>
        <w:tab/>
      </w:r>
      <w:r>
        <w:tab/>
      </w:r>
    </w:p>
    <w:p w:rsidR="00347E82" w:rsidP="00347E82" w:rsidRDefault="00347E82"/>
    <w:p w:rsidR="00347E82" w:rsidP="00347E82" w:rsidRDefault="00347E82"/>
    <w:p w:rsidR="00347E82" w:rsidP="00347E82" w:rsidRDefault="00347E82">
      <w:pPr>
        <w:pStyle w:val="InfoPara"/>
      </w:pPr>
      <w:r>
        <w:t>Vegetation Type</w:t>
      </w:r>
    </w:p>
    <w:p w:rsidR="00347E82" w:rsidP="00347E82" w:rsidRDefault="00347E82">
      <w:r>
        <w:t>Forest and Woodland</w:t>
      </w:r>
    </w:p>
    <w:p w:rsidR="00347E82" w:rsidP="00347E82" w:rsidRDefault="00347E82">
      <w:pPr>
        <w:pStyle w:val="InfoPara"/>
      </w:pPr>
      <w:r>
        <w:t>Map Zones</w:t>
      </w:r>
    </w:p>
    <w:p w:rsidR="00347E82" w:rsidP="00347E82" w:rsidRDefault="00347E82">
      <w:r>
        <w:t>79</w:t>
      </w:r>
    </w:p>
    <w:p w:rsidR="00347E82" w:rsidP="00347E82" w:rsidRDefault="00347E82">
      <w:pPr>
        <w:pStyle w:val="InfoPara"/>
      </w:pPr>
      <w:r>
        <w:t>Geographic Range</w:t>
      </w:r>
    </w:p>
    <w:p w:rsidR="00347E82" w:rsidP="00347E82" w:rsidRDefault="00347E82">
      <w:r>
        <w:t>This forest ecological system occurs on mesic montan</w:t>
      </w:r>
      <w:r w:rsidR="00FB5238">
        <w:t xml:space="preserve">e and subalpine slopes of </w:t>
      </w:r>
      <w:proofErr w:type="spellStart"/>
      <w:r w:rsidR="00FB5238">
        <w:t>Kaua</w:t>
      </w:r>
      <w:r w:rsidR="00EC7D5A">
        <w:t>'</w:t>
      </w:r>
      <w:r w:rsidR="00FB5238">
        <w:t>i</w:t>
      </w:r>
      <w:proofErr w:type="spellEnd"/>
      <w:r>
        <w:t>, Maui and Hawai</w:t>
      </w:r>
      <w:r w:rsidR="00EC7D5A">
        <w:t>'</w:t>
      </w:r>
      <w:r>
        <w:t>i.</w:t>
      </w:r>
    </w:p>
    <w:p w:rsidR="00347E82" w:rsidP="00347E82" w:rsidRDefault="00347E82">
      <w:pPr>
        <w:pStyle w:val="InfoPara"/>
      </w:pPr>
      <w:r>
        <w:t>Biophysical Site Description</w:t>
      </w:r>
    </w:p>
    <w:p w:rsidR="00347E82" w:rsidP="00347E82" w:rsidRDefault="00347E82">
      <w:r>
        <w:t xml:space="preserve">This ecological system occurs on mesic montane and subalpine slopes of </w:t>
      </w:r>
      <w:proofErr w:type="spellStart"/>
      <w:r>
        <w:t>Kaua</w:t>
      </w:r>
      <w:r w:rsidR="00EC7D5A">
        <w:t>'</w:t>
      </w:r>
      <w:r>
        <w:t>i</w:t>
      </w:r>
      <w:proofErr w:type="spellEnd"/>
      <w:r>
        <w:t>, Maui and Hawai</w:t>
      </w:r>
      <w:r w:rsidR="00EC7D5A">
        <w:t>'</w:t>
      </w:r>
      <w:r>
        <w:t>i, from 900-2</w:t>
      </w:r>
      <w:r w:rsidR="005F6B8D">
        <w:t>,</w:t>
      </w:r>
      <w:r>
        <w:t>000m (2</w:t>
      </w:r>
      <w:r w:rsidR="005F6B8D">
        <w:t>,</w:t>
      </w:r>
      <w:r>
        <w:t>950-6</w:t>
      </w:r>
      <w:r w:rsidR="005F6B8D">
        <w:t>,</w:t>
      </w:r>
      <w:r>
        <w:t xml:space="preserve">560ft) elevation. Stands are found in the mesic, seasonal precipitation zone between the dry leeward and wet windward climates. Sites are too dry to support rain forests, but do not experience extended periods of drought like the dry forests (Gagne and </w:t>
      </w:r>
      <w:proofErr w:type="spellStart"/>
      <w:r>
        <w:t>Cuddihy</w:t>
      </w:r>
      <w:proofErr w:type="spellEnd"/>
      <w:r>
        <w:t xml:space="preserve"> 1990). Annual rainfall is generally 1,000-2,500 mm, with some areas experiencing a distinct dry period. Substrates include deep volcanic ash soils and trachyte, rocky mucks, and silty loams derived from weathered ‘</w:t>
      </w:r>
      <w:proofErr w:type="spellStart"/>
      <w:r>
        <w:t>a‘ā</w:t>
      </w:r>
      <w:proofErr w:type="spellEnd"/>
      <w:r>
        <w:t xml:space="preserve"> lava (Gagne and </w:t>
      </w:r>
      <w:proofErr w:type="spellStart"/>
      <w:r>
        <w:t>Cuddihy</w:t>
      </w:r>
      <w:proofErr w:type="spellEnd"/>
      <w:r>
        <w:t xml:space="preserve"> 1990).</w:t>
      </w:r>
    </w:p>
    <w:p w:rsidR="00347E82" w:rsidP="00347E82" w:rsidRDefault="00347E82">
      <w:pPr>
        <w:pStyle w:val="InfoPara"/>
      </w:pPr>
      <w:r>
        <w:t>Vegetation Description</w:t>
      </w:r>
    </w:p>
    <w:p w:rsidR="00347E82" w:rsidP="00347E82" w:rsidRDefault="00347E82">
      <w:r>
        <w:t>Vegetation is characterized by an open</w:t>
      </w:r>
      <w:r w:rsidR="00EC7D5A">
        <w:t>-</w:t>
      </w:r>
      <w:r>
        <w:t>to</w:t>
      </w:r>
      <w:r w:rsidR="00EC7D5A">
        <w:t>-</w:t>
      </w:r>
      <w:r>
        <w:t xml:space="preserve">dense, mostly evergreen tree layer 10-35m tall. There is often diverse subcanopy and tall shrub layers with lianas. </w:t>
      </w:r>
      <w:proofErr w:type="spellStart"/>
      <w:r w:rsidRPr="00FB5238">
        <w:rPr>
          <w:i/>
        </w:rPr>
        <w:t>Metrosideros</w:t>
      </w:r>
      <w:proofErr w:type="spellEnd"/>
      <w:r w:rsidRPr="00FB5238">
        <w:rPr>
          <w:i/>
        </w:rPr>
        <w:t xml:space="preserve"> </w:t>
      </w:r>
      <w:proofErr w:type="spellStart"/>
      <w:r w:rsidRPr="00FB5238">
        <w:rPr>
          <w:i/>
        </w:rPr>
        <w:t>polymorpha</w:t>
      </w:r>
      <w:proofErr w:type="spellEnd"/>
      <w:r>
        <w:t xml:space="preserve">, </w:t>
      </w:r>
      <w:r w:rsidRPr="00FB5238">
        <w:rPr>
          <w:i/>
        </w:rPr>
        <w:t xml:space="preserve">Acacia </w:t>
      </w:r>
      <w:proofErr w:type="spellStart"/>
      <w:r w:rsidRPr="00FB5238">
        <w:rPr>
          <w:i/>
        </w:rPr>
        <w:t>koa</w:t>
      </w:r>
      <w:proofErr w:type="spellEnd"/>
      <w:r>
        <w:t xml:space="preserve">, or </w:t>
      </w:r>
      <w:proofErr w:type="spellStart"/>
      <w:r w:rsidRPr="00FB5238">
        <w:rPr>
          <w:i/>
        </w:rPr>
        <w:t>Nestegis</w:t>
      </w:r>
      <w:proofErr w:type="spellEnd"/>
      <w:r w:rsidRPr="00FB5238">
        <w:rPr>
          <w:i/>
        </w:rPr>
        <w:t xml:space="preserve"> </w:t>
      </w:r>
      <w:proofErr w:type="spellStart"/>
      <w:r w:rsidRPr="00FB5238">
        <w:rPr>
          <w:i/>
        </w:rPr>
        <w:t>sandwicensis</w:t>
      </w:r>
      <w:proofErr w:type="spellEnd"/>
      <w:r>
        <w:t xml:space="preserve"> dominate or </w:t>
      </w:r>
      <w:proofErr w:type="spellStart"/>
      <w:r>
        <w:t>codominate</w:t>
      </w:r>
      <w:proofErr w:type="spellEnd"/>
      <w:r>
        <w:t xml:space="preserve"> with other trees (e.g., </w:t>
      </w:r>
      <w:r w:rsidRPr="00FB5238">
        <w:rPr>
          <w:i/>
        </w:rPr>
        <w:t>Santalum</w:t>
      </w:r>
      <w:r>
        <w:t xml:space="preserve">, </w:t>
      </w:r>
      <w:proofErr w:type="spellStart"/>
      <w:r w:rsidRPr="00FB5238">
        <w:rPr>
          <w:i/>
        </w:rPr>
        <w:t>Sapindus</w:t>
      </w:r>
      <w:proofErr w:type="spellEnd"/>
      <w:r>
        <w:t xml:space="preserve">), often present such as </w:t>
      </w:r>
      <w:proofErr w:type="spellStart"/>
      <w:r w:rsidRPr="00FB5238">
        <w:rPr>
          <w:i/>
        </w:rPr>
        <w:t>Coprosma</w:t>
      </w:r>
      <w:proofErr w:type="spellEnd"/>
      <w:r>
        <w:t xml:space="preserve"> spp., </w:t>
      </w:r>
      <w:r w:rsidRPr="00FB5238">
        <w:rPr>
          <w:i/>
        </w:rPr>
        <w:t xml:space="preserve">Ilex </w:t>
      </w:r>
      <w:proofErr w:type="spellStart"/>
      <w:r w:rsidRPr="00FB5238">
        <w:rPr>
          <w:i/>
        </w:rPr>
        <w:t>anomala</w:t>
      </w:r>
      <w:proofErr w:type="spellEnd"/>
      <w:r>
        <w:t xml:space="preserve">, </w:t>
      </w:r>
      <w:proofErr w:type="spellStart"/>
      <w:r w:rsidRPr="00FB5238">
        <w:rPr>
          <w:i/>
        </w:rPr>
        <w:t>Melicope</w:t>
      </w:r>
      <w:proofErr w:type="spellEnd"/>
      <w:r>
        <w:t xml:space="preserve"> spp., </w:t>
      </w:r>
      <w:r w:rsidRPr="00FB5238">
        <w:rPr>
          <w:i/>
        </w:rPr>
        <w:t>Myoporum</w:t>
      </w:r>
      <w:r>
        <w:t xml:space="preserve"> </w:t>
      </w:r>
      <w:proofErr w:type="spellStart"/>
      <w:r w:rsidRPr="00FB5238">
        <w:rPr>
          <w:i/>
        </w:rPr>
        <w:t>sandwicense</w:t>
      </w:r>
      <w:proofErr w:type="spellEnd"/>
      <w:r>
        <w:t xml:space="preserve">, </w:t>
      </w:r>
      <w:proofErr w:type="spellStart"/>
      <w:r w:rsidRPr="00FB5238">
        <w:rPr>
          <w:i/>
        </w:rPr>
        <w:t>Myrsine</w:t>
      </w:r>
      <w:proofErr w:type="spellEnd"/>
      <w:r>
        <w:t xml:space="preserve"> spp., </w:t>
      </w:r>
      <w:proofErr w:type="spellStart"/>
      <w:r w:rsidRPr="00FB5238">
        <w:rPr>
          <w:i/>
        </w:rPr>
        <w:t>Nothocestrum</w:t>
      </w:r>
      <w:proofErr w:type="spellEnd"/>
      <w:r w:rsidRPr="00FB5238">
        <w:rPr>
          <w:i/>
        </w:rPr>
        <w:t xml:space="preserve"> </w:t>
      </w:r>
      <w:proofErr w:type="spellStart"/>
      <w:r w:rsidRPr="00FB5238">
        <w:rPr>
          <w:i/>
        </w:rPr>
        <w:t>breviflorum</w:t>
      </w:r>
      <w:proofErr w:type="spellEnd"/>
      <w:r>
        <w:t xml:space="preserve">, </w:t>
      </w:r>
      <w:proofErr w:type="spellStart"/>
      <w:r w:rsidRPr="00FB5238">
        <w:rPr>
          <w:i/>
        </w:rPr>
        <w:t>Pipturus</w:t>
      </w:r>
      <w:proofErr w:type="spellEnd"/>
      <w:r w:rsidRPr="00FB5238">
        <w:rPr>
          <w:i/>
        </w:rPr>
        <w:t xml:space="preserve"> </w:t>
      </w:r>
      <w:proofErr w:type="spellStart"/>
      <w:r w:rsidRPr="00FB5238">
        <w:rPr>
          <w:i/>
        </w:rPr>
        <w:t>albidus</w:t>
      </w:r>
      <w:proofErr w:type="spellEnd"/>
      <w:r>
        <w:t xml:space="preserve">, </w:t>
      </w:r>
      <w:r w:rsidRPr="00FB5238">
        <w:rPr>
          <w:i/>
        </w:rPr>
        <w:t xml:space="preserve">Pisonia </w:t>
      </w:r>
      <w:proofErr w:type="spellStart"/>
      <w:r w:rsidRPr="00FB5238">
        <w:rPr>
          <w:i/>
        </w:rPr>
        <w:t>brunoniana</w:t>
      </w:r>
      <w:proofErr w:type="spellEnd"/>
      <w:r>
        <w:t xml:space="preserve">, </w:t>
      </w:r>
      <w:r w:rsidRPr="00FB5238">
        <w:rPr>
          <w:i/>
        </w:rPr>
        <w:t>Pittosporum</w:t>
      </w:r>
      <w:r>
        <w:t xml:space="preserve"> spp., </w:t>
      </w:r>
      <w:proofErr w:type="spellStart"/>
      <w:r w:rsidRPr="00FB5238">
        <w:rPr>
          <w:i/>
        </w:rPr>
        <w:t>Psychotria</w:t>
      </w:r>
      <w:proofErr w:type="spellEnd"/>
      <w:r w:rsidRPr="00FB5238">
        <w:rPr>
          <w:i/>
        </w:rPr>
        <w:t xml:space="preserve"> </w:t>
      </w:r>
      <w:proofErr w:type="spellStart"/>
      <w:r w:rsidRPr="00FB5238">
        <w:rPr>
          <w:i/>
        </w:rPr>
        <w:t>hawaiiensis</w:t>
      </w:r>
      <w:proofErr w:type="spellEnd"/>
      <w:r>
        <w:t xml:space="preserve">, </w:t>
      </w:r>
      <w:proofErr w:type="spellStart"/>
      <w:r w:rsidRPr="00FB5238">
        <w:rPr>
          <w:i/>
        </w:rPr>
        <w:t>Sapindus</w:t>
      </w:r>
      <w:proofErr w:type="spellEnd"/>
      <w:r w:rsidRPr="00FB5238">
        <w:rPr>
          <w:i/>
        </w:rPr>
        <w:t xml:space="preserve"> </w:t>
      </w:r>
      <w:proofErr w:type="spellStart"/>
      <w:r w:rsidRPr="00FB5238">
        <w:rPr>
          <w:i/>
        </w:rPr>
        <w:t>saponaria</w:t>
      </w:r>
      <w:proofErr w:type="spellEnd"/>
      <w:r>
        <w:t xml:space="preserve">, </w:t>
      </w:r>
      <w:proofErr w:type="spellStart"/>
      <w:r w:rsidRPr="00FB5238">
        <w:rPr>
          <w:i/>
        </w:rPr>
        <w:t>Zanthoxylum</w:t>
      </w:r>
      <w:proofErr w:type="spellEnd"/>
      <w:r w:rsidRPr="00FB5238">
        <w:rPr>
          <w:i/>
        </w:rPr>
        <w:t xml:space="preserve"> </w:t>
      </w:r>
      <w:proofErr w:type="spellStart"/>
      <w:r w:rsidRPr="00FB5238">
        <w:rPr>
          <w:i/>
        </w:rPr>
        <w:t>hawaiiense</w:t>
      </w:r>
      <w:proofErr w:type="spellEnd"/>
      <w:r>
        <w:t xml:space="preserve">, and dryer forest species like </w:t>
      </w:r>
      <w:proofErr w:type="spellStart"/>
      <w:r w:rsidRPr="00FB5238">
        <w:rPr>
          <w:i/>
        </w:rPr>
        <w:t>Chamaesyce</w:t>
      </w:r>
      <w:proofErr w:type="spellEnd"/>
      <w:r w:rsidRPr="00FB5238">
        <w:rPr>
          <w:i/>
        </w:rPr>
        <w:t xml:space="preserve"> </w:t>
      </w:r>
      <w:proofErr w:type="spellStart"/>
      <w:r w:rsidRPr="00FB5238">
        <w:rPr>
          <w:i/>
        </w:rPr>
        <w:t>celastroides</w:t>
      </w:r>
      <w:proofErr w:type="spellEnd"/>
      <w:r>
        <w:t xml:space="preserve">, </w:t>
      </w:r>
      <w:proofErr w:type="spellStart"/>
      <w:r w:rsidRPr="00FB5238">
        <w:rPr>
          <w:i/>
        </w:rPr>
        <w:t>Sophora</w:t>
      </w:r>
      <w:proofErr w:type="spellEnd"/>
      <w:r w:rsidRPr="00FB5238">
        <w:rPr>
          <w:i/>
        </w:rPr>
        <w:t xml:space="preserve"> </w:t>
      </w:r>
      <w:proofErr w:type="spellStart"/>
      <w:r w:rsidRPr="00FB5238">
        <w:rPr>
          <w:i/>
        </w:rPr>
        <w:t>chrysophylla</w:t>
      </w:r>
      <w:proofErr w:type="spellEnd"/>
      <w:r>
        <w:t xml:space="preserve">, and </w:t>
      </w:r>
      <w:r w:rsidRPr="00FB5238">
        <w:rPr>
          <w:i/>
        </w:rPr>
        <w:t xml:space="preserve">Myoporum </w:t>
      </w:r>
      <w:proofErr w:type="spellStart"/>
      <w:r w:rsidRPr="00FB5238">
        <w:rPr>
          <w:i/>
        </w:rPr>
        <w:t>sandwicense</w:t>
      </w:r>
      <w:proofErr w:type="spellEnd"/>
      <w:r>
        <w:t>. The understory is variable and may be dominated by sedges and ferns or shrubs. Tree ferns (</w:t>
      </w:r>
      <w:proofErr w:type="spellStart"/>
      <w:r w:rsidRPr="00FB5238">
        <w:rPr>
          <w:i/>
        </w:rPr>
        <w:t>Cibotium</w:t>
      </w:r>
      <w:proofErr w:type="spellEnd"/>
      <w:r>
        <w:t xml:space="preserve"> spp.) are typically much less prominent than in wet forest. Common shrubs include </w:t>
      </w:r>
      <w:proofErr w:type="spellStart"/>
      <w:r w:rsidRPr="00FB5238">
        <w:rPr>
          <w:i/>
        </w:rPr>
        <w:t>Clermontia</w:t>
      </w:r>
      <w:proofErr w:type="spellEnd"/>
      <w:r>
        <w:t xml:space="preserve"> spp., </w:t>
      </w:r>
      <w:r w:rsidRPr="00FB5238">
        <w:rPr>
          <w:i/>
        </w:rPr>
        <w:t>Cyanea</w:t>
      </w:r>
      <w:r>
        <w:t xml:space="preserve"> spp., </w:t>
      </w:r>
      <w:proofErr w:type="spellStart"/>
      <w:r w:rsidRPr="00FB5238">
        <w:rPr>
          <w:i/>
        </w:rPr>
        <w:t>Dodonaea</w:t>
      </w:r>
      <w:proofErr w:type="spellEnd"/>
      <w:r w:rsidRPr="00FB5238">
        <w:rPr>
          <w:i/>
        </w:rPr>
        <w:t xml:space="preserve"> </w:t>
      </w:r>
      <w:proofErr w:type="spellStart"/>
      <w:r w:rsidRPr="00FB5238">
        <w:rPr>
          <w:i/>
        </w:rPr>
        <w:t>viscosa</w:t>
      </w:r>
      <w:proofErr w:type="spellEnd"/>
      <w:r>
        <w:t xml:space="preserve">, </w:t>
      </w:r>
      <w:proofErr w:type="spellStart"/>
      <w:r w:rsidRPr="00FB5238">
        <w:rPr>
          <w:i/>
        </w:rPr>
        <w:t>Hedyotis</w:t>
      </w:r>
      <w:proofErr w:type="spellEnd"/>
      <w:r>
        <w:t xml:space="preserve"> spp., </w:t>
      </w:r>
      <w:proofErr w:type="spellStart"/>
      <w:r w:rsidRPr="00FB5238">
        <w:rPr>
          <w:i/>
        </w:rPr>
        <w:t>Rubus</w:t>
      </w:r>
      <w:proofErr w:type="spellEnd"/>
      <w:r w:rsidRPr="00FB5238">
        <w:rPr>
          <w:i/>
        </w:rPr>
        <w:t xml:space="preserve"> </w:t>
      </w:r>
      <w:proofErr w:type="spellStart"/>
      <w:r w:rsidRPr="00FB5238">
        <w:rPr>
          <w:i/>
        </w:rPr>
        <w:t>hawaiensis</w:t>
      </w:r>
      <w:proofErr w:type="spellEnd"/>
      <w:r w:rsidR="00FB5238">
        <w:t xml:space="preserve">, </w:t>
      </w:r>
      <w:proofErr w:type="spellStart"/>
      <w:r w:rsidRPr="00FB5238">
        <w:rPr>
          <w:i/>
        </w:rPr>
        <w:t>Stenogyne</w:t>
      </w:r>
      <w:proofErr w:type="spellEnd"/>
      <w:r>
        <w:t xml:space="preserve"> spp.,</w:t>
      </w:r>
      <w:r w:rsidR="00FB5238">
        <w:t xml:space="preserve"> and</w:t>
      </w:r>
      <w:r>
        <w:t xml:space="preserve"> </w:t>
      </w:r>
      <w:proofErr w:type="spellStart"/>
      <w:r w:rsidRPr="00FB5238">
        <w:rPr>
          <w:i/>
        </w:rPr>
        <w:t>Styphelia</w:t>
      </w:r>
      <w:proofErr w:type="spellEnd"/>
      <w:r w:rsidRPr="00FB5238">
        <w:rPr>
          <w:i/>
        </w:rPr>
        <w:t xml:space="preserve"> </w:t>
      </w:r>
      <w:proofErr w:type="spellStart"/>
      <w:r w:rsidRPr="00FB5238">
        <w:rPr>
          <w:i/>
        </w:rPr>
        <w:t>tameiameiae</w:t>
      </w:r>
      <w:proofErr w:type="spellEnd"/>
      <w:r>
        <w:t xml:space="preserve">. Common ferns and fern allies present include </w:t>
      </w:r>
      <w:r w:rsidRPr="00FB5238">
        <w:rPr>
          <w:i/>
        </w:rPr>
        <w:t xml:space="preserve">Dryopteris </w:t>
      </w:r>
      <w:proofErr w:type="spellStart"/>
      <w:r w:rsidRPr="00FB5238">
        <w:rPr>
          <w:i/>
        </w:rPr>
        <w:t>wallichiana</w:t>
      </w:r>
      <w:proofErr w:type="spellEnd"/>
      <w:r>
        <w:t xml:space="preserve">, </w:t>
      </w:r>
      <w:proofErr w:type="spellStart"/>
      <w:r w:rsidRPr="00FB5238">
        <w:rPr>
          <w:i/>
        </w:rPr>
        <w:t>Microlepia</w:t>
      </w:r>
      <w:proofErr w:type="spellEnd"/>
      <w:r w:rsidRPr="00FB5238">
        <w:rPr>
          <w:i/>
        </w:rPr>
        <w:t xml:space="preserve"> </w:t>
      </w:r>
      <w:proofErr w:type="spellStart"/>
      <w:r w:rsidRPr="00FB5238">
        <w:rPr>
          <w:i/>
        </w:rPr>
        <w:t>strigosa</w:t>
      </w:r>
      <w:proofErr w:type="spellEnd"/>
      <w:r>
        <w:t xml:space="preserve">, </w:t>
      </w:r>
      <w:proofErr w:type="spellStart"/>
      <w:r w:rsidRPr="00FB5238">
        <w:rPr>
          <w:i/>
        </w:rPr>
        <w:t>Nephrolepis</w:t>
      </w:r>
      <w:proofErr w:type="spellEnd"/>
      <w:r w:rsidRPr="00FB5238">
        <w:rPr>
          <w:i/>
        </w:rPr>
        <w:t xml:space="preserve"> </w:t>
      </w:r>
      <w:proofErr w:type="spellStart"/>
      <w:r w:rsidRPr="00FB5238">
        <w:rPr>
          <w:i/>
        </w:rPr>
        <w:t>cordifolia</w:t>
      </w:r>
      <w:proofErr w:type="spellEnd"/>
      <w:r>
        <w:t xml:space="preserve">, </w:t>
      </w:r>
      <w:proofErr w:type="spellStart"/>
      <w:r w:rsidRPr="00FB5238">
        <w:rPr>
          <w:i/>
        </w:rPr>
        <w:t>Pelea</w:t>
      </w:r>
      <w:proofErr w:type="spellEnd"/>
      <w:r>
        <w:t xml:space="preserve"> spp., </w:t>
      </w:r>
      <w:proofErr w:type="spellStart"/>
      <w:r w:rsidRPr="00FB5238">
        <w:rPr>
          <w:i/>
        </w:rPr>
        <w:t>Sadleria</w:t>
      </w:r>
      <w:proofErr w:type="spellEnd"/>
      <w:r>
        <w:t xml:space="preserve"> spp., and graminoids </w:t>
      </w:r>
      <w:proofErr w:type="spellStart"/>
      <w:r w:rsidRPr="00FB5238">
        <w:rPr>
          <w:i/>
        </w:rPr>
        <w:t>Carex</w:t>
      </w:r>
      <w:proofErr w:type="spellEnd"/>
      <w:r>
        <w:t xml:space="preserve"> spp., and </w:t>
      </w:r>
      <w:proofErr w:type="spellStart"/>
      <w:r w:rsidRPr="00FB5238">
        <w:rPr>
          <w:i/>
        </w:rPr>
        <w:t>Uncinia</w:t>
      </w:r>
      <w:proofErr w:type="spellEnd"/>
      <w:r w:rsidRPr="00FB5238">
        <w:rPr>
          <w:i/>
        </w:rPr>
        <w:t xml:space="preserve"> </w:t>
      </w:r>
      <w:proofErr w:type="spellStart"/>
      <w:r w:rsidRPr="00FB5238">
        <w:rPr>
          <w:i/>
        </w:rPr>
        <w:t>uncinata</w:t>
      </w:r>
      <w:proofErr w:type="spellEnd"/>
      <w:r>
        <w:t>.</w:t>
      </w:r>
    </w:p>
    <w:p w:rsidR="00347E82" w:rsidP="00347E82" w:rsidRDefault="00347E82">
      <w:pPr>
        <w:pStyle w:val="InfoPara"/>
      </w:pPr>
      <w:r>
        <w:t>BpS Dominant and Indicator Species</w:t>
      </w:r>
    </w:p>
    <w:p>
      <w:r>
        <w:rPr>
          <w:sz w:val="16"/>
        </w:rPr>
        <w:t>Species names are from the NRCS PLANTS database. Check species codes at http://plants.usda.gov.</w:t>
      </w:r>
    </w:p>
    <w:p w:rsidR="00347E82" w:rsidP="00347E82" w:rsidRDefault="00347E82">
      <w:pPr>
        <w:pStyle w:val="InfoPara"/>
      </w:pPr>
      <w:r>
        <w:t>Disturbance Description</w:t>
      </w:r>
    </w:p>
    <w:p w:rsidR="00347E82" w:rsidP="00347E82" w:rsidRDefault="00347E82">
      <w:r>
        <w:t xml:space="preserve">Disturbances are much the same as </w:t>
      </w:r>
      <w:r w:rsidR="00EC7D5A">
        <w:t xml:space="preserve">in </w:t>
      </w:r>
      <w:r>
        <w:t>lowland mesic forest</w:t>
      </w:r>
      <w:r w:rsidR="00EC7D5A">
        <w:t>,</w:t>
      </w:r>
      <w:r>
        <w:t xml:space="preserve"> except</w:t>
      </w:r>
      <w:r w:rsidR="00EC7D5A">
        <w:t xml:space="preserve"> that</w:t>
      </w:r>
      <w:r>
        <w:t xml:space="preserve"> human activity is much less</w:t>
      </w:r>
      <w:r w:rsidR="00EC7D5A">
        <w:t>. S</w:t>
      </w:r>
      <w:r>
        <w:t>ome selective logging, but very little to no agriculture (occasional sweet potato mounds in the forest)</w:t>
      </w:r>
      <w:r w:rsidR="00EC7D5A">
        <w:t>,</w:t>
      </w:r>
      <w:r>
        <w:t xml:space="preserve"> so not part of the model. Major disturbances storms, lava flow, lava</w:t>
      </w:r>
      <w:r w:rsidR="00EC7D5A">
        <w:t>-</w:t>
      </w:r>
      <w:r>
        <w:t xml:space="preserve"> or lightning</w:t>
      </w:r>
      <w:r w:rsidR="00EC7D5A">
        <w:t>-</w:t>
      </w:r>
      <w:r>
        <w:t>ignited fire, can use the lowland mesic forest model except take out human disturbances, time frames from lowland mesic probably work. No human ignited fires are thought to have occurred.</w:t>
      </w:r>
    </w:p>
    <w:p w:rsidR="00347E82" w:rsidP="00347E82" w:rsidRDefault="005F6B8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7E82" w:rsidP="00347E82" w:rsidRDefault="00347E82">
      <w:pPr>
        <w:pStyle w:val="InfoPara"/>
      </w:pPr>
      <w:r>
        <w:t>Scale Description</w:t>
      </w:r>
    </w:p>
    <w:p w:rsidR="00347E82" w:rsidP="00347E82" w:rsidRDefault="00347E82">
      <w:r>
        <w:t>None</w:t>
      </w:r>
    </w:p>
    <w:p w:rsidR="00347E82" w:rsidP="00347E82" w:rsidRDefault="00347E82">
      <w:pPr>
        <w:pStyle w:val="InfoPara"/>
      </w:pPr>
      <w:r>
        <w:t>Adjacency or Identification Concerns</w:t>
      </w:r>
    </w:p>
    <w:p w:rsidR="00347E82" w:rsidP="00347E82" w:rsidRDefault="00347E82">
      <w:r>
        <w:t xml:space="preserve">Many constituent </w:t>
      </w:r>
      <w:proofErr w:type="spellStart"/>
      <w:r>
        <w:t>spp</w:t>
      </w:r>
      <w:proofErr w:type="spellEnd"/>
      <w:r>
        <w:t xml:space="preserve"> shared with mesic shrubland, dry shrubland, dry forest.</w:t>
      </w:r>
    </w:p>
    <w:p w:rsidR="00347E82" w:rsidP="00347E82" w:rsidRDefault="00347E82">
      <w:pPr>
        <w:pStyle w:val="InfoPara"/>
      </w:pPr>
      <w:r>
        <w:t>Issues or Problems</w:t>
      </w:r>
    </w:p>
    <w:p w:rsidR="00347E82" w:rsidP="00347E82" w:rsidRDefault="00347E82">
      <w:r>
        <w:t xml:space="preserve">Exotic trees </w:t>
      </w:r>
      <w:r w:rsidRPr="00FB5238">
        <w:rPr>
          <w:i/>
        </w:rPr>
        <w:t xml:space="preserve">Morella </w:t>
      </w:r>
      <w:proofErr w:type="spellStart"/>
      <w:r w:rsidRPr="00FB5238">
        <w:rPr>
          <w:i/>
        </w:rPr>
        <w:t>faya</w:t>
      </w:r>
      <w:proofErr w:type="spellEnd"/>
      <w:r>
        <w:t xml:space="preserve">, </w:t>
      </w:r>
      <w:r w:rsidRPr="00FB5238">
        <w:rPr>
          <w:i/>
        </w:rPr>
        <w:t>Psidium</w:t>
      </w:r>
      <w:r>
        <w:t xml:space="preserve"> spp., </w:t>
      </w:r>
      <w:proofErr w:type="spellStart"/>
      <w:r w:rsidRPr="00FB5238">
        <w:rPr>
          <w:i/>
        </w:rPr>
        <w:t>Schinus</w:t>
      </w:r>
      <w:proofErr w:type="spellEnd"/>
      <w:r w:rsidRPr="00FB5238">
        <w:rPr>
          <w:i/>
        </w:rPr>
        <w:t xml:space="preserve"> terebinthifolius</w:t>
      </w:r>
      <w:r>
        <w:t xml:space="preserve"> are often present in disturbed stands. Fire adapted exotic grasses such as </w:t>
      </w:r>
      <w:proofErr w:type="spellStart"/>
      <w:r w:rsidRPr="00FB5238">
        <w:rPr>
          <w:i/>
        </w:rPr>
        <w:t>Holcus</w:t>
      </w:r>
      <w:proofErr w:type="spellEnd"/>
      <w:r w:rsidRPr="00FB5238">
        <w:rPr>
          <w:i/>
        </w:rPr>
        <w:t xml:space="preserve"> </w:t>
      </w:r>
      <w:proofErr w:type="spellStart"/>
      <w:r w:rsidRPr="00FB5238">
        <w:rPr>
          <w:i/>
        </w:rPr>
        <w:t>lanatus</w:t>
      </w:r>
      <w:proofErr w:type="spellEnd"/>
      <w:r>
        <w:t xml:space="preserve">, </w:t>
      </w:r>
      <w:proofErr w:type="spellStart"/>
      <w:r w:rsidRPr="00FB5238">
        <w:rPr>
          <w:i/>
        </w:rPr>
        <w:t>Pennisetum</w:t>
      </w:r>
      <w:proofErr w:type="spellEnd"/>
      <w:r w:rsidRPr="00FB5238">
        <w:rPr>
          <w:i/>
        </w:rPr>
        <w:t xml:space="preserve"> </w:t>
      </w:r>
      <w:proofErr w:type="spellStart"/>
      <w:r w:rsidRPr="00FB5238">
        <w:rPr>
          <w:i/>
        </w:rPr>
        <w:t>clandestinum</w:t>
      </w:r>
      <w:proofErr w:type="spellEnd"/>
      <w:r w:rsidR="00EC7D5A">
        <w:rPr>
          <w:i/>
        </w:rPr>
        <w:t>,</w:t>
      </w:r>
      <w:r>
        <w:t xml:space="preserve"> and </w:t>
      </w:r>
      <w:proofErr w:type="spellStart"/>
      <w:r w:rsidRPr="00FB5238">
        <w:rPr>
          <w:i/>
        </w:rPr>
        <w:t>Pennisetum</w:t>
      </w:r>
      <w:proofErr w:type="spellEnd"/>
      <w:r w:rsidRPr="00FB5238">
        <w:rPr>
          <w:i/>
        </w:rPr>
        <w:t xml:space="preserve"> </w:t>
      </w:r>
      <w:proofErr w:type="spellStart"/>
      <w:r w:rsidRPr="00FB5238">
        <w:rPr>
          <w:i/>
        </w:rPr>
        <w:t>setaceum</w:t>
      </w:r>
      <w:proofErr w:type="spellEnd"/>
      <w:r>
        <w:t xml:space="preserve"> are invasive and threaten these forests by increasing fire intensity, frequency and size.</w:t>
      </w:r>
    </w:p>
    <w:p w:rsidR="00347E82" w:rsidP="00347E82" w:rsidRDefault="00347E82">
      <w:pPr>
        <w:pStyle w:val="InfoPara"/>
      </w:pPr>
      <w:r>
        <w:t>Native Uncharacteristic Conditions</w:t>
      </w:r>
    </w:p>
    <w:p w:rsidR="00347E82" w:rsidP="00347E82" w:rsidRDefault="00347E82"/>
    <w:p w:rsidR="00347E82" w:rsidP="005F6B8D" w:rsidRDefault="00347E82">
      <w:pPr>
        <w:pStyle w:val="InfoPara"/>
      </w:pPr>
      <w:r>
        <w:t>Comments</w:t>
      </w:r>
    </w:p>
    <w:p w:rsidR="00881BB0" w:rsidP="00347E82" w:rsidRDefault="00881BB0"/>
    <w:p w:rsidR="00347E82" w:rsidP="00347E82" w:rsidRDefault="00347E82">
      <w:pPr>
        <w:pStyle w:val="ReportSection"/>
      </w:pPr>
      <w:r>
        <w:t>Succession Classes</w:t>
      </w:r>
    </w:p>
    <w:p w:rsidR="00347E82" w:rsidP="00347E82" w:rsidRDefault="00347E8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7E82" w:rsidP="00347E82" w:rsidRDefault="00347E82">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347E82" w:rsidP="00347E82" w:rsidRDefault="00347E82"/>
    <w:p w:rsidR="00347E82" w:rsidP="00347E82" w:rsidRDefault="00347E82">
      <w:pPr>
        <w:pStyle w:val="SClassInfoPara"/>
      </w:pPr>
      <w:r>
        <w:t>Indicator Species</w:t>
      </w:r>
    </w:p>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p>
    <w:p w:rsidR="00347E82" w:rsidP="00347E82" w:rsidRDefault="00347E82"/>
    <w:p>
      <w:r>
        <w:rPr>
          <w:i/>
          <w:u w:val="single"/>
        </w:rPr>
        <w:t>Maximum Tree Size Class</w:t>
      </w:r>
      <w:br/>
      <w:r>
        <w:t>None</w:t>
      </w:r>
    </w:p>
    <w:p w:rsidR="00347E82" w:rsidP="00347E82" w:rsidRDefault="00347E82">
      <w:pPr>
        <w:pStyle w:val="InfoPara"/>
        <w:pBdr>
          <w:top w:val="single" w:color="auto" w:sz="4" w:space="1"/>
        </w:pBdr>
      </w:pPr>
      <w:r>
        <w:t>Class B</w:t>
      </w:r>
      <w:r>
        <w:tab/>
        <w:t>14</w:t>
      </w:r>
      <w:r w:rsidR="002A3B10">
        <w:tab/>
      </w:r>
      <w:r w:rsidR="002A3B10">
        <w:tab/>
      </w:r>
      <w:r w:rsidR="002A3B10">
        <w:tab/>
      </w:r>
      <w:r w:rsidR="002A3B10">
        <w:tab/>
      </w:r>
      <w:r w:rsidR="004F7795">
        <w:t>Mid Development 1 - Open</w:t>
      </w:r>
    </w:p>
    <w:p w:rsidR="00347E82" w:rsidP="00347E82" w:rsidRDefault="00347E82"/>
    <w:p w:rsidR="00347E82" w:rsidP="00347E82" w:rsidRDefault="00347E82">
      <w:pPr>
        <w:pStyle w:val="SClassInfoPara"/>
      </w:pPr>
      <w:r>
        <w:t>Indicator Species</w:t>
      </w:r>
    </w:p>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r w:rsidR="00FB5238">
        <w:t>.</w:t>
      </w:r>
      <w:r w:rsidR="00115997">
        <w:t xml:space="preserve"> </w:t>
      </w:r>
      <w:r w:rsidRPr="00115997" w:rsidR="00115997">
        <w:t>Other disturbances that effect this seral stage include mixed severity fire and storms</w:t>
      </w:r>
      <w:r w:rsidR="00115997">
        <w:t>.</w:t>
      </w:r>
    </w:p>
    <w:p w:rsidR="00347E82" w:rsidP="00347E82" w:rsidRDefault="00347E82"/>
    <w:p>
      <w:r>
        <w:rPr>
          <w:i/>
          <w:u w:val="single"/>
        </w:rPr>
        <w:t>Maximum Tree Size Class</w:t>
      </w:r>
      <w:br/>
      <w:r>
        <w:t>None</w:t>
      </w:r>
    </w:p>
    <w:p w:rsidR="00347E82" w:rsidP="00347E82" w:rsidRDefault="00347E82">
      <w:pPr>
        <w:pStyle w:val="InfoPara"/>
        <w:pBdr>
          <w:top w:val="single" w:color="auto" w:sz="4" w:space="1"/>
        </w:pBdr>
      </w:pPr>
      <w:r>
        <w:t>Class C</w:t>
      </w:r>
      <w:r>
        <w:tab/>
        <w:t>12</w:t>
      </w:r>
      <w:r w:rsidR="002A3B10">
        <w:tab/>
      </w:r>
      <w:r w:rsidR="002A3B10">
        <w:tab/>
      </w:r>
      <w:r w:rsidR="002A3B10">
        <w:tab/>
      </w:r>
      <w:r w:rsidR="002A3B10">
        <w:tab/>
      </w:r>
      <w:r w:rsidR="004F7795">
        <w:t>Mid Development 1 - Closed</w:t>
      </w:r>
    </w:p>
    <w:p w:rsidR="00347E82" w:rsidP="00347E82" w:rsidRDefault="00347E82"/>
    <w:p w:rsidR="00347E82" w:rsidP="00347E82" w:rsidRDefault="00347E82">
      <w:pPr>
        <w:pStyle w:val="SClassInfoPara"/>
      </w:pPr>
      <w:r>
        <w:t>Indicator Species</w:t>
      </w:r>
    </w:p>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r w:rsidR="00FB5238">
        <w:t>.</w:t>
      </w:r>
      <w:r w:rsidR="00115997">
        <w:t xml:space="preserve"> </w:t>
      </w:r>
      <w:r w:rsidRPr="00115997" w:rsidR="00115997">
        <w:t>Other disturbances that effect this seral stage include mixed severity fire and storms</w:t>
      </w:r>
      <w:r w:rsidR="00115997">
        <w:t>.</w:t>
      </w:r>
    </w:p>
    <w:p w:rsidR="00FB5238" w:rsidP="00347E82" w:rsidRDefault="00FB5238"/>
    <w:p>
      <w:r>
        <w:rPr>
          <w:i/>
          <w:u w:val="single"/>
        </w:rPr>
        <w:t>Maximum Tree Size Class</w:t>
      </w:r>
      <w:br/>
      <w:r>
        <w:t>None</w:t>
      </w:r>
    </w:p>
    <w:p w:rsidR="00347E82" w:rsidP="00347E82" w:rsidRDefault="00347E82">
      <w:pPr>
        <w:pStyle w:val="InfoPara"/>
        <w:pBdr>
          <w:top w:val="single" w:color="auto" w:sz="4" w:space="1"/>
        </w:pBdr>
      </w:pPr>
      <w:r>
        <w:t>Class D</w:t>
      </w:r>
      <w:r>
        <w:tab/>
        <w:t>12</w:t>
      </w:r>
      <w:r w:rsidR="002A3B10">
        <w:tab/>
      </w:r>
      <w:r w:rsidR="002A3B10">
        <w:tab/>
      </w:r>
      <w:r w:rsidR="002A3B10">
        <w:tab/>
      </w:r>
      <w:r w:rsidR="002A3B10">
        <w:tab/>
      </w:r>
      <w:r w:rsidR="004F7795">
        <w:t>Late Development 1 - Open</w:t>
      </w:r>
    </w:p>
    <w:p w:rsidR="00347E82" w:rsidP="00347E82" w:rsidRDefault="00347E82"/>
    <w:p w:rsidR="00347E82" w:rsidP="00347E82" w:rsidRDefault="00347E82">
      <w:pPr>
        <w:pStyle w:val="SClassInfoPara"/>
      </w:pPr>
      <w:r>
        <w:t>Indicator Species</w:t>
      </w:r>
    </w:p>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r w:rsidR="00115997">
        <w:t xml:space="preserve"> </w:t>
      </w:r>
      <w:r w:rsidRPr="00115997" w:rsidR="00115997">
        <w:t>Other disturbances that effect this seral stage include mixed severity fire and storms</w:t>
      </w:r>
      <w:r w:rsidR="00115997">
        <w:t>.</w:t>
      </w:r>
    </w:p>
    <w:p w:rsidR="00347E82" w:rsidP="00347E82" w:rsidRDefault="00347E82"/>
    <w:p>
      <w:r>
        <w:rPr>
          <w:i/>
          <w:u w:val="single"/>
        </w:rPr>
        <w:t>Maximum Tree Size Class</w:t>
      </w:r>
      <w:br/>
      <w:r>
        <w:t>None</w:t>
      </w:r>
    </w:p>
    <w:p w:rsidR="00347E82" w:rsidP="00347E82" w:rsidRDefault="00347E82">
      <w:pPr>
        <w:pStyle w:val="InfoPara"/>
        <w:pBdr>
          <w:top w:val="single" w:color="auto" w:sz="4" w:space="1"/>
        </w:pBdr>
      </w:pPr>
      <w:r>
        <w:t>Class E</w:t>
      </w:r>
      <w:r>
        <w:tab/>
        <w:t>60</w:t>
      </w:r>
      <w:r w:rsidR="002A3B10">
        <w:tab/>
      </w:r>
      <w:r w:rsidR="002A3B10">
        <w:tab/>
      </w:r>
      <w:r w:rsidR="002A3B10">
        <w:tab/>
      </w:r>
      <w:r w:rsidR="002A3B10">
        <w:tab/>
      </w:r>
      <w:r w:rsidR="004F7795">
        <w:t>Late Development 1 - Closed</w:t>
      </w:r>
    </w:p>
    <w:bookmarkEnd w:id="1"/>
    <w:p w:rsidR="00347E82" w:rsidP="00347E82" w:rsidRDefault="00347E82"/>
    <w:p w:rsidR="00347E82" w:rsidP="00347E82" w:rsidRDefault="00347E82">
      <w:pPr>
        <w:pStyle w:val="SClassInfoPara"/>
      </w:pPr>
      <w:r>
        <w:t>Indicator Species</w:t>
      </w:r>
    </w:p>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r w:rsidR="00115997">
        <w:t xml:space="preserve"> </w:t>
      </w:r>
      <w:r w:rsidRPr="00115997" w:rsidR="00115997">
        <w:t>Other disturbances that effect this seral stage include mixed severity fire and storms</w:t>
      </w:r>
      <w:r w:rsidR="00115997">
        <w:t>.</w:t>
      </w:r>
    </w:p>
    <w:p w:rsidR="00347E82" w:rsidP="00347E82" w:rsidRDefault="00347E82"/>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
      </w:r>
    </w:p>
    <w:p>
      <w:pPr>
        <w:pStyle w:val="ReportSection"/>
      </w:pPr>
      <w:r>
        <w:t>References</w:t>
      </w:r>
    </w:p>
    <w:p>
      <w:r>
        <w:t/>
      </w:r>
    </w:p>
    <w:p w:rsidR="00347E82" w:rsidP="00347E82" w:rsidRDefault="00347E82">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347E82" w:rsidP="00347E82" w:rsidRDefault="00347E82"/>
    <w:p w:rsidR="00347E82" w:rsidP="00347E82" w:rsidRDefault="00347E82">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347E82" w:rsidP="00347E82" w:rsidRDefault="00347E82"/>
    <w:p w:rsidR="00347E82" w:rsidP="00347E82" w:rsidRDefault="00347E82">
      <w:r>
        <w:t>NatureServe. 2008. NatureServe Explorer: An online encyclopedia of life [web application]. Version 7.0. NatureServe, Arlington, Virginia. Available http://www.natureserve.org/explorer. (Accessed: September 3, 2008 ).</w:t>
      </w:r>
    </w:p>
    <w:p w:rsidR="00347E82" w:rsidP="00347E82" w:rsidRDefault="00347E82"/>
    <w:p w:rsidR="00347E82" w:rsidP="00347E82" w:rsidRDefault="00347E82">
      <w:r>
        <w:t xml:space="preserve">Price, J.P., S.M. Gon III, J.D. Jacobi, and D. </w:t>
      </w:r>
      <w:proofErr w:type="spellStart"/>
      <w:r>
        <w:t>Matsuwaki</w:t>
      </w:r>
      <w:proofErr w:type="spellEnd"/>
      <w:r>
        <w:t>. 2007. Mapping</w:t>
      </w:r>
      <w:r w:rsidR="005F6B8D">
        <w:t xml:space="preserve"> </w:t>
      </w:r>
      <w:r>
        <w:t>plant species ranges in the Hawaiian Islands: Developing a methodology and associated GIS layers. Hawai'</w:t>
      </w:r>
      <w:r w:rsidR="00EC7D5A">
        <w:t>i</w:t>
      </w:r>
      <w:r>
        <w:t xml:space="preserve"> Cooperative Studies Unit. Technical Report HCSU-008. Pacific Aquaculture and Coastal Resources Center (PACRC), University of Hawai'</w:t>
      </w:r>
      <w:r w:rsidR="00EC7D5A">
        <w:t>i</w:t>
      </w:r>
      <w:r>
        <w:t>, Hilo. 58 pp., includes 16 figures and 6 tables.</w:t>
      </w:r>
    </w:p>
    <w:p w:rsidR="00347E82" w:rsidP="00347E82" w:rsidRDefault="00347E82"/>
    <w:p w:rsidR="00347E82" w:rsidP="00347E82" w:rsidRDefault="00347E82">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347E82" w:rsidP="00347E82" w:rsidRDefault="00347E82"/>
    <w:p w:rsidR="00347E82" w:rsidP="00347E82" w:rsidRDefault="00347E82">
      <w:r>
        <w:t>Western Ecology Working Group of NatureServe. No date. International Ecological Classification Standard: International Vegetation Classification. Terrestrial Vegetation. NatureServe, Boulder, CO.</w:t>
      </w:r>
    </w:p>
    <w:p w:rsidRPr="00A43E41" w:rsidR="004D5F12" w:rsidP="00347E8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074" w:rsidRDefault="00A15074">
      <w:r>
        <w:separator/>
      </w:r>
    </w:p>
  </w:endnote>
  <w:endnote w:type="continuationSeparator" w:id="0">
    <w:p w:rsidR="00A15074" w:rsidRDefault="00A1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E82" w:rsidRDefault="00347E82" w:rsidP="00347E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074" w:rsidRDefault="00A15074">
      <w:r>
        <w:separator/>
      </w:r>
    </w:p>
  </w:footnote>
  <w:footnote w:type="continuationSeparator" w:id="0">
    <w:p w:rsidR="00A15074" w:rsidRDefault="00A15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47E8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81BB0"/>
    <w:pPr>
      <w:ind w:left="720"/>
    </w:pPr>
    <w:rPr>
      <w:rFonts w:ascii="Calibri" w:eastAsia="Calibri" w:hAnsi="Calibri"/>
      <w:sz w:val="22"/>
      <w:szCs w:val="22"/>
    </w:rPr>
  </w:style>
  <w:style w:type="character" w:styleId="Hyperlink">
    <w:name w:val="Hyperlink"/>
    <w:rsid w:val="00881BB0"/>
    <w:rPr>
      <w:color w:val="0000FF"/>
      <w:u w:val="single"/>
    </w:rPr>
  </w:style>
  <w:style w:type="paragraph" w:styleId="BalloonText">
    <w:name w:val="Balloon Text"/>
    <w:basedOn w:val="Normal"/>
    <w:link w:val="BalloonTextChar"/>
    <w:uiPriority w:val="99"/>
    <w:semiHidden/>
    <w:unhideWhenUsed/>
    <w:rsid w:val="00EC7D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D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866312">
      <w:bodyDiv w:val="1"/>
      <w:marLeft w:val="0"/>
      <w:marRight w:val="0"/>
      <w:marTop w:val="0"/>
      <w:marBottom w:val="0"/>
      <w:divBdr>
        <w:top w:val="none" w:sz="0" w:space="0" w:color="auto"/>
        <w:left w:val="none" w:sz="0" w:space="0" w:color="auto"/>
        <w:bottom w:val="none" w:sz="0" w:space="0" w:color="auto"/>
        <w:right w:val="none" w:sz="0" w:space="0" w:color="auto"/>
      </w:divBdr>
    </w:div>
    <w:div w:id="125227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2018-06-06T18:06:00Z</dcterms:created>
  <dcterms:modified xsi:type="dcterms:W3CDTF">2025-02-12T09:42:14Z</dcterms:modified>
</cp:coreProperties>
</file>