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1BB" w:rsidP="009D71BB" w:rsidRDefault="009D71BB">
      <w:pPr>
        <w:pStyle w:val="BpSTitle"/>
      </w:pPr>
      <w:r>
        <w:t>18170</w:t>
      </w:r>
    </w:p>
    <w:p w:rsidR="009D71BB" w:rsidP="009D71BB" w:rsidRDefault="009D71BB">
      <w:pPr>
        <w:pStyle w:val="BpSTitle"/>
      </w:pPr>
      <w:r>
        <w:t>Hawai</w:t>
      </w:r>
      <w:r w:rsidR="00201C99">
        <w:t>'</w:t>
      </w:r>
      <w:r>
        <w:t>i Lowland Dry Shrubland</w:t>
      </w:r>
    </w:p>
    <w:p w:rsidR="009D71BB" w:rsidP="009D71BB" w:rsidRDefault="009D71BB">
      <w:r>
        <w:t>BpS Model/Description Version: Aug. 2020</w:t>
      </w:r>
      <w:r>
        <w:tab/>
      </w:r>
      <w:r>
        <w:tab/>
      </w:r>
      <w:r>
        <w:tab/>
      </w:r>
      <w:r>
        <w:tab/>
      </w:r>
      <w:r>
        <w:tab/>
      </w:r>
      <w:r>
        <w:tab/>
      </w:r>
      <w:r>
        <w:tab/>
      </w:r>
    </w:p>
    <w:p w:rsidR="009D71BB" w:rsidP="009D71BB" w:rsidRDefault="00201C99">
      <w:r>
        <w:tab/>
      </w:r>
      <w:r>
        <w:tab/>
      </w:r>
      <w:r>
        <w:tab/>
      </w:r>
      <w:r>
        <w:tab/>
      </w:r>
      <w:r>
        <w:tab/>
      </w:r>
      <w:r>
        <w:tab/>
      </w:r>
      <w:r>
        <w:tab/>
      </w:r>
      <w:r>
        <w:tab/>
      </w:r>
      <w:r>
        <w:tab/>
      </w:r>
      <w:r>
        <w:tab/>
        <w:t>Update: 6/6/2018</w:t>
      </w:r>
    </w:p>
    <w:p w:rsidR="009D71BB" w:rsidP="009D71BB" w:rsidRDefault="009D71BB"/>
    <w:p w:rsidR="009D71BB" w:rsidP="009D71BB" w:rsidRDefault="009D71BB">
      <w:pPr>
        <w:pStyle w:val="InfoPara"/>
      </w:pPr>
      <w:r>
        <w:t>Vegetation Type</w:t>
      </w:r>
    </w:p>
    <w:p w:rsidR="009D71BB" w:rsidP="009D71BB" w:rsidRDefault="009D71BB">
      <w:bookmarkStart w:name="_GoBack" w:id="0"/>
      <w:bookmarkEnd w:id="0"/>
      <w:r>
        <w:t>Shrubland</w:t>
      </w:r>
    </w:p>
    <w:p w:rsidR="009D71BB" w:rsidP="009D71BB" w:rsidRDefault="009D71BB">
      <w:pPr>
        <w:pStyle w:val="InfoPara"/>
      </w:pPr>
      <w:r>
        <w:t>Map Zones</w:t>
      </w:r>
    </w:p>
    <w:p w:rsidR="009D71BB" w:rsidP="009D71BB" w:rsidRDefault="009D71BB">
      <w:r>
        <w:t>79</w:t>
      </w:r>
    </w:p>
    <w:p w:rsidR="009D71BB" w:rsidP="009D71BB" w:rsidRDefault="009D71BB">
      <w:pPr>
        <w:pStyle w:val="InfoPara"/>
      </w:pPr>
      <w:r>
        <w:t>Geographic Range</w:t>
      </w:r>
    </w:p>
    <w:p w:rsidR="009D71BB" w:rsidP="009D71BB" w:rsidRDefault="009D71BB">
      <w:r>
        <w:t xml:space="preserve">This dry lowland forest ecological system occurs on the leeward side of all islands except </w:t>
      </w:r>
      <w:proofErr w:type="spellStart"/>
      <w:r>
        <w:t>Ni'ihau</w:t>
      </w:r>
      <w:proofErr w:type="spellEnd"/>
      <w:r>
        <w:t xml:space="preserve"> and </w:t>
      </w:r>
      <w:proofErr w:type="spellStart"/>
      <w:r>
        <w:t>Kaho'olawe</w:t>
      </w:r>
      <w:proofErr w:type="spellEnd"/>
      <w:r>
        <w:t>.</w:t>
      </w:r>
    </w:p>
    <w:p w:rsidR="009D71BB" w:rsidP="009D71BB" w:rsidRDefault="009D71BB">
      <w:pPr>
        <w:pStyle w:val="InfoPara"/>
      </w:pPr>
      <w:r>
        <w:t>Biophysical Site Description</w:t>
      </w:r>
    </w:p>
    <w:p w:rsidR="009D71BB" w:rsidP="009D71BB" w:rsidRDefault="009D71BB">
      <w:r>
        <w:t xml:space="preserve">Dry lowland shrublands occur mostly on leeward side of </w:t>
      </w:r>
      <w:r w:rsidR="00201C99">
        <w:t>all</w:t>
      </w:r>
      <w:r>
        <w:t xml:space="preserve"> the main islands between 10-1</w:t>
      </w:r>
      <w:r w:rsidR="000E2C21">
        <w:t>,</w:t>
      </w:r>
      <w:r>
        <w:t xml:space="preserve">000m in elevation. </w:t>
      </w:r>
      <w:proofErr w:type="gramStart"/>
      <w:r>
        <w:t>Generally</w:t>
      </w:r>
      <w:proofErr w:type="gramEnd"/>
      <w:r>
        <w:t xml:space="preserve"> less than two meters in height. Rain fall is 500-1</w:t>
      </w:r>
      <w:r w:rsidR="000E2C21">
        <w:t>,</w:t>
      </w:r>
      <w:r>
        <w:t xml:space="preserve">500mm, generally too dry to support forest or woodland, mostly restricted to the winter months, with summers hot and dry. Soils vary from silty loams to relatively </w:t>
      </w:r>
      <w:proofErr w:type="spellStart"/>
      <w:r>
        <w:t>unweathered</w:t>
      </w:r>
      <w:proofErr w:type="spellEnd"/>
      <w:r>
        <w:t xml:space="preserve"> ‘</w:t>
      </w:r>
      <w:proofErr w:type="spellStart"/>
      <w:proofErr w:type="gramStart"/>
      <w:r>
        <w:t>a‘</w:t>
      </w:r>
      <w:proofErr w:type="gramEnd"/>
      <w:r>
        <w:t>ā</w:t>
      </w:r>
      <w:proofErr w:type="spellEnd"/>
      <w:r>
        <w:t xml:space="preserve"> or </w:t>
      </w:r>
      <w:proofErr w:type="spellStart"/>
      <w:r>
        <w:t>pāhoehoe</w:t>
      </w:r>
      <w:proofErr w:type="spellEnd"/>
      <w:r>
        <w:t xml:space="preserve"> lava.</w:t>
      </w:r>
    </w:p>
    <w:p w:rsidR="009D71BB" w:rsidP="009D71BB" w:rsidRDefault="009D71BB">
      <w:pPr>
        <w:pStyle w:val="InfoPara"/>
      </w:pPr>
      <w:r>
        <w:t>Vegetation Description</w:t>
      </w:r>
    </w:p>
    <w:p w:rsidR="009D71BB" w:rsidP="009D71BB" w:rsidRDefault="009D71BB">
      <w:r>
        <w:t xml:space="preserve">Vegetation consists of low shrubland dominated by </w:t>
      </w:r>
      <w:proofErr w:type="spellStart"/>
      <w:r w:rsidRPr="00084441">
        <w:rPr>
          <w:i/>
        </w:rPr>
        <w:t>Dodonaea</w:t>
      </w:r>
      <w:proofErr w:type="spellEnd"/>
      <w:r w:rsidRPr="00084441">
        <w:rPr>
          <w:i/>
        </w:rPr>
        <w:t xml:space="preserve"> </w:t>
      </w:r>
      <w:proofErr w:type="spellStart"/>
      <w:r w:rsidRPr="00084441">
        <w:rPr>
          <w:i/>
        </w:rPr>
        <w:t>viscosa</w:t>
      </w:r>
      <w:proofErr w:type="spellEnd"/>
      <w:r>
        <w:t xml:space="preserve">, </w:t>
      </w:r>
      <w:proofErr w:type="spellStart"/>
      <w:r w:rsidRPr="00084441">
        <w:rPr>
          <w:i/>
        </w:rPr>
        <w:t>Wikstroemia</w:t>
      </w:r>
      <w:proofErr w:type="spellEnd"/>
      <w:r>
        <w:t xml:space="preserve"> spp., </w:t>
      </w:r>
      <w:proofErr w:type="spellStart"/>
      <w:r w:rsidRPr="00084441">
        <w:rPr>
          <w:i/>
        </w:rPr>
        <w:t>Bidens</w:t>
      </w:r>
      <w:proofErr w:type="spellEnd"/>
      <w:r>
        <w:t xml:space="preserve"> spp., </w:t>
      </w:r>
      <w:proofErr w:type="spellStart"/>
      <w:r w:rsidRPr="00084441">
        <w:rPr>
          <w:i/>
        </w:rPr>
        <w:t>Sida</w:t>
      </w:r>
      <w:proofErr w:type="spellEnd"/>
      <w:r w:rsidRPr="00084441">
        <w:rPr>
          <w:i/>
        </w:rPr>
        <w:t xml:space="preserve"> </w:t>
      </w:r>
      <w:proofErr w:type="spellStart"/>
      <w:r w:rsidRPr="00084441">
        <w:rPr>
          <w:i/>
        </w:rPr>
        <w:t>fallax</w:t>
      </w:r>
      <w:proofErr w:type="spellEnd"/>
      <w:r>
        <w:t xml:space="preserve">, </w:t>
      </w:r>
      <w:proofErr w:type="spellStart"/>
      <w:r w:rsidRPr="00084441">
        <w:rPr>
          <w:i/>
        </w:rPr>
        <w:t>Waltheria</w:t>
      </w:r>
      <w:proofErr w:type="spellEnd"/>
      <w:r>
        <w:t xml:space="preserve">, </w:t>
      </w:r>
      <w:proofErr w:type="spellStart"/>
      <w:r w:rsidRPr="00084441">
        <w:rPr>
          <w:i/>
        </w:rPr>
        <w:t>Chamaesyce</w:t>
      </w:r>
      <w:proofErr w:type="spellEnd"/>
      <w:r>
        <w:t xml:space="preserve"> spp., or </w:t>
      </w:r>
      <w:proofErr w:type="spellStart"/>
      <w:r w:rsidRPr="00084441">
        <w:rPr>
          <w:i/>
        </w:rPr>
        <w:t>Sesbania</w:t>
      </w:r>
      <w:proofErr w:type="spellEnd"/>
      <w:r w:rsidRPr="00084441">
        <w:rPr>
          <w:i/>
        </w:rPr>
        <w:t xml:space="preserve"> </w:t>
      </w:r>
      <w:proofErr w:type="spellStart"/>
      <w:r w:rsidRPr="00084441">
        <w:rPr>
          <w:i/>
        </w:rPr>
        <w:t>tomentosa</w:t>
      </w:r>
      <w:proofErr w:type="spellEnd"/>
      <w:r>
        <w:t xml:space="preserve">. Stands often have other native shrubs such as </w:t>
      </w:r>
      <w:proofErr w:type="spellStart"/>
      <w:r w:rsidRPr="00084441">
        <w:rPr>
          <w:i/>
        </w:rPr>
        <w:t>Gossypium</w:t>
      </w:r>
      <w:proofErr w:type="spellEnd"/>
      <w:r>
        <w:t xml:space="preserve">, </w:t>
      </w:r>
      <w:r w:rsidRPr="00084441">
        <w:rPr>
          <w:i/>
        </w:rPr>
        <w:t xml:space="preserve">Hibiscus </w:t>
      </w:r>
      <w:proofErr w:type="spellStart"/>
      <w:r w:rsidRPr="00084441">
        <w:rPr>
          <w:i/>
        </w:rPr>
        <w:t>brackenridgei</w:t>
      </w:r>
      <w:proofErr w:type="spellEnd"/>
      <w:r>
        <w:t xml:space="preserve">, </w:t>
      </w:r>
      <w:proofErr w:type="spellStart"/>
      <w:r w:rsidRPr="00084441">
        <w:rPr>
          <w:i/>
        </w:rPr>
        <w:t>Canthium</w:t>
      </w:r>
      <w:proofErr w:type="spellEnd"/>
      <w:r w:rsidRPr="00084441">
        <w:rPr>
          <w:i/>
        </w:rPr>
        <w:t xml:space="preserve"> </w:t>
      </w:r>
      <w:proofErr w:type="spellStart"/>
      <w:r w:rsidRPr="00084441">
        <w:rPr>
          <w:i/>
        </w:rPr>
        <w:t>odoratum</w:t>
      </w:r>
      <w:proofErr w:type="spellEnd"/>
      <w:r>
        <w:t xml:space="preserve">, </w:t>
      </w:r>
      <w:proofErr w:type="spellStart"/>
      <w:r w:rsidRPr="00084441">
        <w:rPr>
          <w:i/>
        </w:rPr>
        <w:t>Capparis</w:t>
      </w:r>
      <w:proofErr w:type="spellEnd"/>
      <w:r w:rsidRPr="00084441">
        <w:rPr>
          <w:i/>
        </w:rPr>
        <w:t xml:space="preserve"> </w:t>
      </w:r>
      <w:proofErr w:type="spellStart"/>
      <w:r w:rsidRPr="00084441">
        <w:rPr>
          <w:i/>
        </w:rPr>
        <w:t>sandwichiana</w:t>
      </w:r>
      <w:proofErr w:type="spellEnd"/>
      <w:r>
        <w:t xml:space="preserve">, </w:t>
      </w:r>
      <w:proofErr w:type="spellStart"/>
      <w:r w:rsidRPr="00084441">
        <w:rPr>
          <w:i/>
        </w:rPr>
        <w:t>Acyranthes</w:t>
      </w:r>
      <w:proofErr w:type="spellEnd"/>
      <w:r>
        <w:t xml:space="preserve"> spp., </w:t>
      </w:r>
      <w:proofErr w:type="spellStart"/>
      <w:r w:rsidRPr="00084441">
        <w:rPr>
          <w:i/>
        </w:rPr>
        <w:t>Nototrichium</w:t>
      </w:r>
      <w:proofErr w:type="spellEnd"/>
      <w:r>
        <w:t xml:space="preserve">, </w:t>
      </w:r>
      <w:proofErr w:type="spellStart"/>
      <w:r w:rsidRPr="00084441">
        <w:rPr>
          <w:i/>
        </w:rPr>
        <w:t>Styphelia</w:t>
      </w:r>
      <w:proofErr w:type="spellEnd"/>
      <w:r w:rsidRPr="00084441">
        <w:rPr>
          <w:i/>
        </w:rPr>
        <w:t xml:space="preserve"> </w:t>
      </w:r>
      <w:proofErr w:type="spellStart"/>
      <w:r w:rsidRPr="00084441">
        <w:rPr>
          <w:i/>
        </w:rPr>
        <w:t>tameiameiae</w:t>
      </w:r>
      <w:proofErr w:type="spellEnd"/>
      <w:r>
        <w:t xml:space="preserve">, </w:t>
      </w:r>
      <w:r w:rsidRPr="00084441">
        <w:rPr>
          <w:i/>
        </w:rPr>
        <w:t xml:space="preserve">Senna </w:t>
      </w:r>
      <w:proofErr w:type="spellStart"/>
      <w:r w:rsidRPr="00084441">
        <w:rPr>
          <w:i/>
        </w:rPr>
        <w:t>gaudichaudii</w:t>
      </w:r>
      <w:proofErr w:type="spellEnd"/>
      <w:r>
        <w:t xml:space="preserve">, </w:t>
      </w:r>
      <w:proofErr w:type="spellStart"/>
      <w:r w:rsidRPr="00084441">
        <w:rPr>
          <w:i/>
        </w:rPr>
        <w:t>Canavalia</w:t>
      </w:r>
      <w:proofErr w:type="spellEnd"/>
      <w:r>
        <w:t xml:space="preserve"> spp., </w:t>
      </w:r>
      <w:proofErr w:type="spellStart"/>
      <w:r w:rsidRPr="00084441">
        <w:rPr>
          <w:i/>
        </w:rPr>
        <w:t>Cassytha</w:t>
      </w:r>
      <w:proofErr w:type="spellEnd"/>
      <w:r w:rsidRPr="00084441">
        <w:rPr>
          <w:i/>
        </w:rPr>
        <w:t xml:space="preserve"> </w:t>
      </w:r>
      <w:proofErr w:type="spellStart"/>
      <w:r w:rsidRPr="00084441">
        <w:rPr>
          <w:i/>
        </w:rPr>
        <w:t>filiforme</w:t>
      </w:r>
      <w:proofErr w:type="spellEnd"/>
      <w:r>
        <w:t xml:space="preserve">, </w:t>
      </w:r>
      <w:proofErr w:type="spellStart"/>
      <w:r w:rsidRPr="00084441">
        <w:rPr>
          <w:i/>
        </w:rPr>
        <w:t>Argemone</w:t>
      </w:r>
      <w:proofErr w:type="spellEnd"/>
      <w:r w:rsidRPr="00084441">
        <w:rPr>
          <w:i/>
        </w:rPr>
        <w:t xml:space="preserve"> </w:t>
      </w:r>
      <w:proofErr w:type="spellStart"/>
      <w:r w:rsidRPr="00084441">
        <w:rPr>
          <w:i/>
        </w:rPr>
        <w:t>glauca</w:t>
      </w:r>
      <w:proofErr w:type="spellEnd"/>
      <w:r>
        <w:t xml:space="preserve">, </w:t>
      </w:r>
      <w:r w:rsidRPr="00084441">
        <w:rPr>
          <w:i/>
        </w:rPr>
        <w:t xml:space="preserve">Peperomia </w:t>
      </w:r>
      <w:proofErr w:type="spellStart"/>
      <w:r w:rsidRPr="00084441">
        <w:rPr>
          <w:i/>
        </w:rPr>
        <w:t>tetraphylla</w:t>
      </w:r>
      <w:proofErr w:type="spellEnd"/>
      <w:r w:rsidR="00084441">
        <w:t>,</w:t>
      </w:r>
      <w:r>
        <w:t xml:space="preserve"> and </w:t>
      </w:r>
      <w:r w:rsidRPr="00084441">
        <w:rPr>
          <w:i/>
        </w:rPr>
        <w:t xml:space="preserve">P. </w:t>
      </w:r>
      <w:proofErr w:type="spellStart"/>
      <w:r w:rsidRPr="00084441">
        <w:rPr>
          <w:i/>
        </w:rPr>
        <w:t>leptostegia</w:t>
      </w:r>
      <w:proofErr w:type="spellEnd"/>
      <w:r>
        <w:t xml:space="preserve">, </w:t>
      </w:r>
      <w:proofErr w:type="spellStart"/>
      <w:r w:rsidRPr="00084441">
        <w:rPr>
          <w:i/>
        </w:rPr>
        <w:t>Plectranthus</w:t>
      </w:r>
      <w:proofErr w:type="spellEnd"/>
      <w:r w:rsidRPr="00084441">
        <w:rPr>
          <w:i/>
        </w:rPr>
        <w:t xml:space="preserve"> </w:t>
      </w:r>
      <w:proofErr w:type="spellStart"/>
      <w:r w:rsidRPr="00084441">
        <w:rPr>
          <w:i/>
        </w:rPr>
        <w:t>australis</w:t>
      </w:r>
      <w:proofErr w:type="spellEnd"/>
      <w:r>
        <w:t xml:space="preserve">, </w:t>
      </w:r>
      <w:proofErr w:type="spellStart"/>
      <w:r w:rsidRPr="00084441">
        <w:rPr>
          <w:i/>
        </w:rPr>
        <w:t>Lipochaeta</w:t>
      </w:r>
      <w:proofErr w:type="spellEnd"/>
      <w:r>
        <w:t xml:space="preserve"> spp., </w:t>
      </w:r>
      <w:proofErr w:type="spellStart"/>
      <w:r w:rsidRPr="00084441">
        <w:rPr>
          <w:i/>
        </w:rPr>
        <w:t>Portulacca</w:t>
      </w:r>
      <w:proofErr w:type="spellEnd"/>
      <w:r>
        <w:t xml:space="preserve"> spp., </w:t>
      </w:r>
      <w:proofErr w:type="spellStart"/>
      <w:r w:rsidRPr="00084441">
        <w:rPr>
          <w:i/>
        </w:rPr>
        <w:t>Santalum</w:t>
      </w:r>
      <w:proofErr w:type="spellEnd"/>
      <w:r w:rsidRPr="00084441">
        <w:rPr>
          <w:i/>
        </w:rPr>
        <w:t xml:space="preserve"> </w:t>
      </w:r>
      <w:proofErr w:type="spellStart"/>
      <w:r w:rsidRPr="00084441">
        <w:rPr>
          <w:i/>
        </w:rPr>
        <w:t>ellipticum</w:t>
      </w:r>
      <w:proofErr w:type="spellEnd"/>
      <w:r>
        <w:t xml:space="preserve">, </w:t>
      </w:r>
      <w:r w:rsidRPr="00084441">
        <w:rPr>
          <w:i/>
        </w:rPr>
        <w:t>Abutilon</w:t>
      </w:r>
      <w:r>
        <w:t xml:space="preserve"> spp., </w:t>
      </w:r>
      <w:r w:rsidRPr="00084441">
        <w:rPr>
          <w:i/>
        </w:rPr>
        <w:t>Sicyos</w:t>
      </w:r>
      <w:r>
        <w:t xml:space="preserve"> spp., </w:t>
      </w:r>
      <w:r w:rsidRPr="00084441">
        <w:rPr>
          <w:i/>
        </w:rPr>
        <w:t>Ipomoea</w:t>
      </w:r>
      <w:r>
        <w:t xml:space="preserve"> spp., </w:t>
      </w:r>
      <w:r w:rsidRPr="00084441">
        <w:rPr>
          <w:i/>
        </w:rPr>
        <w:t xml:space="preserve">Myoporum </w:t>
      </w:r>
      <w:proofErr w:type="spellStart"/>
      <w:r w:rsidRPr="00084441">
        <w:rPr>
          <w:i/>
        </w:rPr>
        <w:t>sandvicense</w:t>
      </w:r>
      <w:proofErr w:type="spellEnd"/>
      <w:r>
        <w:t>, ferns (</w:t>
      </w:r>
      <w:proofErr w:type="spellStart"/>
      <w:r w:rsidRPr="00084441">
        <w:rPr>
          <w:i/>
        </w:rPr>
        <w:t>Doryopteris</w:t>
      </w:r>
      <w:proofErr w:type="spellEnd"/>
      <w:r>
        <w:t xml:space="preserve"> </w:t>
      </w:r>
      <w:r w:rsidR="00084441">
        <w:t>and</w:t>
      </w:r>
      <w:r>
        <w:t xml:space="preserve"> </w:t>
      </w:r>
      <w:proofErr w:type="spellStart"/>
      <w:r w:rsidRPr="00084441">
        <w:rPr>
          <w:i/>
        </w:rPr>
        <w:t>Pellaea</w:t>
      </w:r>
      <w:proofErr w:type="spellEnd"/>
      <w:r>
        <w:t>)</w:t>
      </w:r>
      <w:r w:rsidR="00201C99">
        <w:t>,</w:t>
      </w:r>
      <w:r>
        <w:t xml:space="preserve"> and also grasses such as </w:t>
      </w:r>
      <w:proofErr w:type="spellStart"/>
      <w:r w:rsidRPr="00084441">
        <w:rPr>
          <w:i/>
        </w:rPr>
        <w:t>Heteropogon</w:t>
      </w:r>
      <w:proofErr w:type="spellEnd"/>
      <w:r>
        <w:t xml:space="preserve">, </w:t>
      </w:r>
      <w:proofErr w:type="spellStart"/>
      <w:r w:rsidRPr="00084441">
        <w:rPr>
          <w:i/>
        </w:rPr>
        <w:t>Eragrostis</w:t>
      </w:r>
      <w:proofErr w:type="spellEnd"/>
      <w:r>
        <w:t xml:space="preserve">, </w:t>
      </w:r>
      <w:r w:rsidRPr="00084441">
        <w:rPr>
          <w:i/>
        </w:rPr>
        <w:t>Panicum</w:t>
      </w:r>
      <w:r>
        <w:t>. A few tree species (</w:t>
      </w:r>
      <w:r w:rsidRPr="00084441">
        <w:rPr>
          <w:i/>
        </w:rPr>
        <w:t>Erythrina</w:t>
      </w:r>
      <w:r>
        <w:t xml:space="preserve">, </w:t>
      </w:r>
      <w:proofErr w:type="spellStart"/>
      <w:r w:rsidRPr="00084441">
        <w:rPr>
          <w:i/>
        </w:rPr>
        <w:t>Reynoldsia</w:t>
      </w:r>
      <w:proofErr w:type="spellEnd"/>
      <w:r>
        <w:t>, etc.) may be scattered in this type.</w:t>
      </w:r>
    </w:p>
    <w:p w:rsidR="009D71BB" w:rsidP="009D71BB" w:rsidRDefault="009D71BB">
      <w:pPr>
        <w:pStyle w:val="InfoPara"/>
      </w:pPr>
      <w:r>
        <w:t>BpS Dominant and Indicator Species</w:t>
      </w:r>
    </w:p>
    <w:p>
      <w:r>
        <w:rPr>
          <w:sz w:val="16"/>
        </w:rPr>
        <w:t>Species names are from the NRCS PLANTS database. Check species codes at http://plants.usda.gov.</w:t>
      </w:r>
    </w:p>
    <w:p w:rsidR="009D71BB" w:rsidP="009D71BB" w:rsidRDefault="009D71BB">
      <w:pPr>
        <w:pStyle w:val="InfoPara"/>
      </w:pPr>
      <w:r>
        <w:lastRenderedPageBreak/>
        <w:t>Disturbance Description</w:t>
      </w:r>
    </w:p>
    <w:p w:rsidR="009D71BB" w:rsidP="009D71BB" w:rsidRDefault="009D71BB">
      <w:r>
        <w:t xml:space="preserve">The density and height of shrubs may be reduced by recent fire or increase with increased moisture, for example when near riparian areas. Lowland dry shrublands are relatively intolerant to grazing pressure and fire and are replaced by grasses or, in modern times, by alien-dominated communities when subject to these disturbances. Severe drought can favor grasses. Hawaiian burning to encourage </w:t>
      </w:r>
      <w:proofErr w:type="spellStart"/>
      <w:r w:rsidRPr="00084441" w:rsidR="00084441">
        <w:rPr>
          <w:i/>
        </w:rPr>
        <w:t>H</w:t>
      </w:r>
      <w:r w:rsidRPr="00084441">
        <w:rPr>
          <w:i/>
        </w:rPr>
        <w:t>eteropogon</w:t>
      </w:r>
      <w:proofErr w:type="spellEnd"/>
      <w:r>
        <w:t xml:space="preserve"> could suppress shrubs in favor of grasses.</w:t>
      </w:r>
    </w:p>
    <w:p w:rsidR="009D71BB" w:rsidP="009D71BB" w:rsidRDefault="009D71B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D71BB" w:rsidP="009D71BB" w:rsidRDefault="009D71BB">
      <w:pPr>
        <w:pStyle w:val="InfoPara"/>
      </w:pPr>
      <w:r>
        <w:t>Scale Description</w:t>
      </w:r>
    </w:p>
    <w:p w:rsidR="009D71BB" w:rsidP="009D71BB" w:rsidRDefault="009D71BB"/>
    <w:p w:rsidR="009D71BB" w:rsidP="009D71BB" w:rsidRDefault="009D71BB">
      <w:pPr>
        <w:pStyle w:val="InfoPara"/>
      </w:pPr>
      <w:r>
        <w:t>Adjacency or Identification Concerns</w:t>
      </w:r>
    </w:p>
    <w:p w:rsidR="009D71BB" w:rsidP="009D71BB" w:rsidRDefault="009D71BB">
      <w:r>
        <w:t>This system forms mosaics with adjacent grasslands and lowland dry and mesic forest.</w:t>
      </w:r>
    </w:p>
    <w:p w:rsidR="009D71BB" w:rsidP="009D71BB" w:rsidRDefault="009D71BB">
      <w:pPr>
        <w:pStyle w:val="InfoPara"/>
      </w:pPr>
      <w:r>
        <w:t>Issues or Problems</w:t>
      </w:r>
    </w:p>
    <w:p w:rsidR="009D71BB" w:rsidP="009D71BB" w:rsidRDefault="009D71BB"/>
    <w:p w:rsidR="009D71BB" w:rsidP="009D71BB" w:rsidRDefault="009D71BB">
      <w:pPr>
        <w:pStyle w:val="InfoPara"/>
      </w:pPr>
      <w:r>
        <w:t>Native Uncharacteristic Conditions</w:t>
      </w:r>
    </w:p>
    <w:p w:rsidR="009D71BB" w:rsidP="009D71BB" w:rsidRDefault="009D71BB">
      <w:r>
        <w:t>Trees when present seldom</w:t>
      </w:r>
      <w:r w:rsidR="00201C99">
        <w:t>,</w:t>
      </w:r>
      <w:r>
        <w:t xml:space="preserve"> if ever</w:t>
      </w:r>
      <w:r w:rsidR="00201C99">
        <w:t>,</w:t>
      </w:r>
      <w:r>
        <w:t xml:space="preserve"> achieve </w:t>
      </w:r>
      <w:r w:rsidR="00201C99">
        <w:t xml:space="preserve">more </w:t>
      </w:r>
      <w:r>
        <w:t>than 10% canopy closure.</w:t>
      </w:r>
    </w:p>
    <w:p w:rsidR="009D71BB" w:rsidP="009D71BB" w:rsidRDefault="009D71BB">
      <w:pPr>
        <w:pStyle w:val="InfoPara"/>
      </w:pPr>
      <w:r>
        <w:t>Comments</w:t>
      </w:r>
    </w:p>
    <w:p w:rsidR="00227002" w:rsidP="009D71BB" w:rsidRDefault="00227002"/>
    <w:p w:rsidR="009D71BB" w:rsidP="009D71BB" w:rsidRDefault="009D71BB">
      <w:pPr>
        <w:pStyle w:val="ReportSection"/>
      </w:pPr>
      <w:r>
        <w:t>Succession Classes</w:t>
      </w:r>
    </w:p>
    <w:p w:rsidR="009D71BB" w:rsidP="009D71BB" w:rsidRDefault="009D71B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D71BB" w:rsidP="009D71BB" w:rsidRDefault="009D71BB">
      <w:pPr>
        <w:pStyle w:val="InfoPara"/>
        <w:pBdr>
          <w:top w:val="single" w:color="auto" w:sz="4" w:space="1"/>
        </w:pBdr>
      </w:pPr>
      <w:r>
        <w:t>Class A</w:t>
      </w:r>
      <w:r>
        <w:tab/>
        <w:t>3</w:t>
      </w:r>
      <w:r w:rsidR="002A3B10">
        <w:tab/>
      </w:r>
      <w:r w:rsidR="002A3B10">
        <w:tab/>
      </w:r>
      <w:r w:rsidR="002A3B10">
        <w:tab/>
      </w:r>
      <w:r w:rsidR="002A3B10">
        <w:tab/>
      </w:r>
      <w:r w:rsidR="004F7795">
        <w:t>Early Development 1 - Open</w:t>
      </w:r>
    </w:p>
    <w:bookmarkEnd w:id="1"/>
    <w:p w:rsidR="009D71BB" w:rsidP="009D71BB" w:rsidRDefault="009D71BB"/>
    <w:p w:rsidR="009D71BB" w:rsidP="009D71BB" w:rsidRDefault="009D71BB">
      <w:pPr>
        <w:pStyle w:val="SClassInfoPara"/>
      </w:pPr>
      <w:r>
        <w:t>Indicator Species</w:t>
      </w:r>
    </w:p>
    <w:p w:rsidR="009D71BB" w:rsidP="009D71BB" w:rsidRDefault="009D71BB"/>
    <w:p w:rsidR="009D71BB" w:rsidP="009D71BB" w:rsidRDefault="009D71BB">
      <w:pPr>
        <w:pStyle w:val="SClassInfoPara"/>
      </w:pPr>
      <w:r>
        <w:t>Description</w:t>
      </w:r>
    </w:p>
    <w:p w:rsidR="009D71BB" w:rsidP="009D71BB" w:rsidRDefault="009D71BB">
      <w:r>
        <w:t xml:space="preserve">Barren lava/cinder/soil to early mixed grassland and shrubland in </w:t>
      </w:r>
      <w:r w:rsidR="00201C99">
        <w:t>&lt;</w:t>
      </w:r>
      <w:r>
        <w:t>30yrs</w:t>
      </w:r>
      <w:r w:rsidR="00084441">
        <w:t>.</w:t>
      </w:r>
    </w:p>
    <w:p w:rsidR="009D71BB" w:rsidP="009D71BB" w:rsidRDefault="009D71BB"/>
    <w:p>
      <w:r>
        <w:rPr>
          <w:i/>
          <w:u w:val="single"/>
        </w:rPr>
        <w:t>Maximum Tree Size Class</w:t>
      </w:r>
      <w:br/>
      <w:r>
        <w:t>None</w:t>
      </w:r>
    </w:p>
    <w:p w:rsidR="009D71BB" w:rsidP="009D71BB" w:rsidRDefault="009D71BB">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w:rsidR="009D71BB" w:rsidP="009D71BB" w:rsidRDefault="009D71BB"/>
    <w:p w:rsidR="009D71BB" w:rsidP="009D71BB" w:rsidRDefault="009D71BB">
      <w:pPr>
        <w:pStyle w:val="SClassInfoPara"/>
      </w:pPr>
      <w:r>
        <w:t>Indicator Species</w:t>
      </w:r>
    </w:p>
    <w:p w:rsidR="009D71BB" w:rsidP="009D71BB" w:rsidRDefault="009D71BB"/>
    <w:p w:rsidR="009D71BB" w:rsidP="009D71BB" w:rsidRDefault="009D71BB">
      <w:pPr>
        <w:pStyle w:val="SClassInfoPara"/>
      </w:pPr>
      <w:r>
        <w:t>Description</w:t>
      </w:r>
    </w:p>
    <w:p w:rsidR="009D71BB" w:rsidP="00084441" w:rsidRDefault="009D71BB">
      <w:r>
        <w:t>Shru</w:t>
      </w:r>
      <w:r w:rsidR="00084441">
        <w:t>bland with grasses subdominant.</w:t>
      </w:r>
    </w:p>
    <w:p w:rsidR="009D71BB" w:rsidP="009D71BB" w:rsidRDefault="009D71BB"/>
    <w:p>
      <w:r>
        <w:rPr>
          <w:i/>
          <w:u w:val="single"/>
        </w:rPr>
        <w:t>Maximum Tree Size Class</w:t>
      </w:r>
      <w:br/>
      <w:r>
        <w:t>None</w:t>
      </w:r>
    </w:p>
    <w:p w:rsidR="009D71BB" w:rsidP="009D71BB" w:rsidRDefault="009D71BB">
      <w:pPr>
        <w:pStyle w:val="InfoPara"/>
        <w:pBdr>
          <w:top w:val="single" w:color="auto" w:sz="4" w:space="1"/>
        </w:pBdr>
      </w:pPr>
      <w:r>
        <w:t>Class C</w:t>
      </w:r>
      <w:r>
        <w:tab/>
        <w:t>35</w:t>
      </w:r>
      <w:r w:rsidR="002A3B10">
        <w:tab/>
      </w:r>
      <w:r w:rsidR="002A3B10">
        <w:tab/>
      </w:r>
      <w:r w:rsidR="002A3B10">
        <w:tab/>
      </w:r>
      <w:r w:rsidR="002A3B10">
        <w:tab/>
      </w:r>
      <w:r w:rsidR="004F7795">
        <w:t>Mid Development 2 - Closed</w:t>
      </w:r>
    </w:p>
    <w:p w:rsidR="009D71BB" w:rsidP="009D71BB" w:rsidRDefault="009D71BB"/>
    <w:p w:rsidR="009D71BB" w:rsidP="009D71BB" w:rsidRDefault="009D71BB">
      <w:pPr>
        <w:pStyle w:val="SClassInfoPara"/>
      </w:pPr>
      <w:r>
        <w:t>Indicator Species</w:t>
      </w:r>
    </w:p>
    <w:p w:rsidR="009D71BB" w:rsidP="009D71BB" w:rsidRDefault="009D71BB"/>
    <w:p w:rsidR="009D71BB" w:rsidP="009D71BB" w:rsidRDefault="009D71BB">
      <w:pPr>
        <w:pStyle w:val="SClassInfoPara"/>
      </w:pPr>
      <w:r>
        <w:t>Description</w:t>
      </w:r>
    </w:p>
    <w:p w:rsidR="009D71BB" w:rsidP="009D71BB" w:rsidRDefault="009D71BB">
      <w:r>
        <w:t xml:space="preserve">Disturbances in this class include lava flows. Other disturbances that </w:t>
      </w:r>
      <w:r w:rsidR="00EC2F22">
        <w:t>affect</w:t>
      </w:r>
      <w:r>
        <w:t xml:space="preserve"> this s</w:t>
      </w:r>
      <w:r w:rsidR="00084441">
        <w:t xml:space="preserve">eral stage include surface fire. </w:t>
      </w:r>
    </w:p>
    <w:p w:rsidR="000E2C21" w:rsidP="009D71BB" w:rsidRDefault="000E2C21"/>
    <w:p>
      <w:r>
        <w:rPr>
          <w:i/>
          <w:u w:val="single"/>
        </w:rPr>
        <w:t>Maximum Tree Size Class</w:t>
      </w:r>
      <w:br/>
      <w:r>
        <w:t>None</w:t>
      </w:r>
    </w:p>
    <w:p w:rsidR="009D71BB" w:rsidP="009D71BB" w:rsidRDefault="009D71BB">
      <w:pPr>
        <w:pStyle w:val="InfoPara"/>
        <w:pBdr>
          <w:top w:val="single" w:color="auto" w:sz="4" w:space="1"/>
        </w:pBdr>
      </w:pPr>
      <w:r>
        <w:t>Class D</w:t>
      </w:r>
      <w:r>
        <w:tab/>
        <w:t>51</w:t>
      </w:r>
      <w:r w:rsidR="002A3B10">
        <w:tab/>
      </w:r>
      <w:r w:rsidR="002A3B10">
        <w:tab/>
      </w:r>
      <w:r w:rsidR="002A3B10">
        <w:tab/>
      </w:r>
      <w:r w:rsidR="002A3B10">
        <w:tab/>
      </w:r>
      <w:r w:rsidR="004F7795">
        <w:t>Late Development 1 - Closed</w:t>
      </w:r>
    </w:p>
    <w:p w:rsidR="009D71BB" w:rsidP="009D71BB" w:rsidRDefault="009D71BB"/>
    <w:p w:rsidR="009D71BB" w:rsidP="009D71BB" w:rsidRDefault="009D71BB">
      <w:pPr>
        <w:pStyle w:val="SClassInfoPara"/>
      </w:pPr>
      <w:r>
        <w:t>Indicator Species</w:t>
      </w:r>
    </w:p>
    <w:p w:rsidR="009D71BB" w:rsidP="009D71BB" w:rsidRDefault="009D71BB"/>
    <w:p w:rsidR="009D71BB" w:rsidP="009D71BB" w:rsidRDefault="009D71BB">
      <w:pPr>
        <w:pStyle w:val="SClassInfoPara"/>
      </w:pPr>
      <w:r>
        <w:t>Description</w:t>
      </w:r>
    </w:p>
    <w:p w:rsidR="009D71BB" w:rsidP="00CA2964" w:rsidRDefault="009D71BB">
      <w:r>
        <w:lastRenderedPageBreak/>
        <w:t>Shrubland, grasses infrequent</w:t>
      </w:r>
      <w:r w:rsidR="00CA2964">
        <w:t>.</w:t>
      </w:r>
    </w:p>
    <w:p w:rsidR="009D71BB" w:rsidP="009D71BB" w:rsidRDefault="009D71BB"/>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Lava Flows</w:t>
      </w:r>
    </w:p>
    <w:p>
      <w:r>
        <w:t/>
      </w:r>
    </w:p>
    <w:p>
      <w:pPr>
        <w:pStyle w:val="ReportSection"/>
      </w:pPr>
      <w:r>
        <w:t>References</w:t>
      </w:r>
    </w:p>
    <w:p>
      <w:r>
        <w:t/>
      </w:r>
    </w:p>
    <w:p w:rsidR="009D71BB" w:rsidP="009D71BB" w:rsidRDefault="009D71BB">
      <w:r>
        <w:t xml:space="preserve">Gagne, W.C., and L.W. </w:t>
      </w:r>
      <w:proofErr w:type="spellStart"/>
      <w:r>
        <w:t>Cuddihy</w:t>
      </w:r>
      <w:proofErr w:type="spellEnd"/>
      <w:r>
        <w:t xml:space="preserve">. 1990. Vegetation. Pages 45-114 in: W.L. Wagner, D.R. Herbst, and S.H. </w:t>
      </w:r>
      <w:proofErr w:type="spellStart"/>
      <w:r>
        <w:t>Sohmer</w:t>
      </w:r>
      <w:proofErr w:type="spellEnd"/>
      <w:r>
        <w:t>, editors. Manual of the Flowering Plants of Hawaii. 2 Volumes. University of Hawaii Press, Honolulu.</w:t>
      </w:r>
    </w:p>
    <w:p w:rsidR="009D71BB" w:rsidP="009D71BB" w:rsidRDefault="009D71BB"/>
    <w:p w:rsidR="009D71BB" w:rsidP="009D71BB" w:rsidRDefault="009D71BB">
      <w:r>
        <w:t>NatureServe. 2008. NatureServe Explorer: An online encyclopedia of life [web application]. Version 7.0. NatureServe, Arlington, Virginia. Available http://www.natureserve.org/explorer. (Accessed: September 3, 2008).</w:t>
      </w:r>
    </w:p>
    <w:p w:rsidR="009D71BB" w:rsidP="009D71BB" w:rsidRDefault="009D71BB"/>
    <w:p w:rsidR="009D71BB" w:rsidP="009D71BB" w:rsidRDefault="009D71BB">
      <w:r>
        <w:t xml:space="preserve">Price, J.P., S.M. </w:t>
      </w:r>
      <w:proofErr w:type="spellStart"/>
      <w:r>
        <w:t>Gon</w:t>
      </w:r>
      <w:proofErr w:type="spellEnd"/>
      <w:r>
        <w:t xml:space="preserve"> III, J.D. Jacobi, and D. </w:t>
      </w:r>
      <w:proofErr w:type="spellStart"/>
      <w:r>
        <w:t>Matsuwaki</w:t>
      </w:r>
      <w:proofErr w:type="spellEnd"/>
      <w:r>
        <w:t>. 2007. Mapping</w:t>
      </w:r>
      <w:r w:rsidR="000E2C21">
        <w:t xml:space="preserve"> </w:t>
      </w:r>
      <w:r>
        <w:t>plant species ranges in the Hawaiian Islands: Developing a methodology and associated GIS layers. Hawai'</w:t>
      </w:r>
      <w:r w:rsidR="00201C99">
        <w:t>i</w:t>
      </w:r>
      <w:r>
        <w:t xml:space="preserve"> Cooperative Studies Unit. Technical Report HCSU-008. Pacific Aquaculture and Coastal Resources Center (PACRC), University of Hawai'</w:t>
      </w:r>
      <w:r w:rsidR="00201C99">
        <w:t>i</w:t>
      </w:r>
      <w:r>
        <w:t>, Hilo. 58 pp., includes 16 figures and 6 tables.</w:t>
      </w:r>
    </w:p>
    <w:p w:rsidR="009D71BB" w:rsidP="009D71BB" w:rsidRDefault="009D71BB"/>
    <w:p w:rsidR="009D71BB" w:rsidP="009D71BB" w:rsidRDefault="009D71BB">
      <w:r>
        <w:t xml:space="preserve">Wagner, W. L., D. R. Herbst, and S. H. </w:t>
      </w:r>
      <w:proofErr w:type="spellStart"/>
      <w:r>
        <w:t>Sohmer</w:t>
      </w:r>
      <w:proofErr w:type="spellEnd"/>
      <w:r>
        <w:t>. 1999. Manual of the flowering plants of Hawaii. Revised edition. Volumes 1 and 2. University of Hawaii Press and Bishop Museum Press, Honolulu. 1919 pp.</w:t>
      </w:r>
    </w:p>
    <w:p w:rsidR="009D71BB" w:rsidP="009D71BB" w:rsidRDefault="009D71BB"/>
    <w:p w:rsidR="009D71BB" w:rsidP="009D71BB" w:rsidRDefault="009D71BB">
      <w:r>
        <w:t xml:space="preserve"> Western Ecology Working Group of NatureServe. No date. International Ecological Classification Standard: International Vegetation Classification. Terrestrial Vegetation. NatureServe, Boulder, CO.</w:t>
      </w:r>
    </w:p>
    <w:p w:rsidRPr="00A43E41" w:rsidR="004D5F12" w:rsidP="009D71B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DD5" w:rsidRDefault="00501DD5">
      <w:r>
        <w:separator/>
      </w:r>
    </w:p>
  </w:endnote>
  <w:endnote w:type="continuationSeparator" w:id="0">
    <w:p w:rsidR="00501DD5" w:rsidRDefault="00501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1BB" w:rsidRDefault="009D71BB" w:rsidP="009D71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DD5" w:rsidRDefault="00501DD5">
      <w:r>
        <w:separator/>
      </w:r>
    </w:p>
  </w:footnote>
  <w:footnote w:type="continuationSeparator" w:id="0">
    <w:p w:rsidR="00501DD5" w:rsidRDefault="00501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D71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27002"/>
    <w:pPr>
      <w:ind w:left="720"/>
    </w:pPr>
    <w:rPr>
      <w:rFonts w:ascii="Calibri" w:eastAsia="Calibri" w:hAnsi="Calibri"/>
      <w:sz w:val="22"/>
      <w:szCs w:val="22"/>
    </w:rPr>
  </w:style>
  <w:style w:type="character" w:styleId="Hyperlink">
    <w:name w:val="Hyperlink"/>
    <w:rsid w:val="00227002"/>
    <w:rPr>
      <w:color w:val="0000FF"/>
      <w:u w:val="single"/>
    </w:rPr>
  </w:style>
  <w:style w:type="character" w:styleId="CommentReference">
    <w:name w:val="annotation reference"/>
    <w:uiPriority w:val="99"/>
    <w:semiHidden/>
    <w:unhideWhenUsed/>
    <w:rsid w:val="00227002"/>
    <w:rPr>
      <w:sz w:val="16"/>
      <w:szCs w:val="16"/>
    </w:rPr>
  </w:style>
  <w:style w:type="paragraph" w:styleId="CommentText">
    <w:name w:val="annotation text"/>
    <w:basedOn w:val="Normal"/>
    <w:link w:val="CommentTextChar"/>
    <w:uiPriority w:val="99"/>
    <w:semiHidden/>
    <w:unhideWhenUsed/>
    <w:rsid w:val="00227002"/>
    <w:rPr>
      <w:sz w:val="20"/>
      <w:szCs w:val="20"/>
    </w:rPr>
  </w:style>
  <w:style w:type="character" w:customStyle="1" w:styleId="CommentTextChar">
    <w:name w:val="Comment Text Char"/>
    <w:basedOn w:val="DefaultParagraphFont"/>
    <w:link w:val="CommentText"/>
    <w:uiPriority w:val="99"/>
    <w:semiHidden/>
    <w:rsid w:val="00227002"/>
  </w:style>
  <w:style w:type="paragraph" w:styleId="CommentSubject">
    <w:name w:val="annotation subject"/>
    <w:basedOn w:val="CommentText"/>
    <w:next w:val="CommentText"/>
    <w:link w:val="CommentSubjectChar"/>
    <w:uiPriority w:val="99"/>
    <w:semiHidden/>
    <w:unhideWhenUsed/>
    <w:rsid w:val="00227002"/>
    <w:rPr>
      <w:b/>
      <w:bCs/>
    </w:rPr>
  </w:style>
  <w:style w:type="character" w:customStyle="1" w:styleId="CommentSubjectChar">
    <w:name w:val="Comment Subject Char"/>
    <w:link w:val="CommentSubject"/>
    <w:uiPriority w:val="99"/>
    <w:semiHidden/>
    <w:rsid w:val="00227002"/>
    <w:rPr>
      <w:b/>
      <w:bCs/>
    </w:rPr>
  </w:style>
  <w:style w:type="paragraph" w:styleId="BalloonText">
    <w:name w:val="Balloon Text"/>
    <w:basedOn w:val="Normal"/>
    <w:link w:val="BalloonTextChar"/>
    <w:uiPriority w:val="99"/>
    <w:semiHidden/>
    <w:unhideWhenUsed/>
    <w:rsid w:val="00227002"/>
    <w:rPr>
      <w:rFonts w:ascii="Tahoma" w:hAnsi="Tahoma" w:cs="Tahoma"/>
      <w:sz w:val="16"/>
      <w:szCs w:val="16"/>
    </w:rPr>
  </w:style>
  <w:style w:type="character" w:customStyle="1" w:styleId="BalloonTextChar">
    <w:name w:val="Balloon Text Char"/>
    <w:link w:val="BalloonText"/>
    <w:uiPriority w:val="99"/>
    <w:semiHidden/>
    <w:rsid w:val="002270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18318">
      <w:bodyDiv w:val="1"/>
      <w:marLeft w:val="0"/>
      <w:marRight w:val="0"/>
      <w:marTop w:val="0"/>
      <w:marBottom w:val="0"/>
      <w:divBdr>
        <w:top w:val="none" w:sz="0" w:space="0" w:color="auto"/>
        <w:left w:val="none" w:sz="0" w:space="0" w:color="auto"/>
        <w:bottom w:val="none" w:sz="0" w:space="0" w:color="auto"/>
        <w:right w:val="none" w:sz="0" w:space="0" w:color="auto"/>
      </w:divBdr>
    </w:div>
    <w:div w:id="140772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2014-08-21T15:26:00Z</cp:lastPrinted>
  <dcterms:created xsi:type="dcterms:W3CDTF">2018-06-06T18:00:00Z</dcterms:created>
  <dcterms:modified xsi:type="dcterms:W3CDTF">2025-02-12T09:42:14Z</dcterms:modified>
</cp:coreProperties>
</file>