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BFD2" w14:textId="68580FCC" w:rsidR="008A0CBD" w:rsidRDefault="00F8771D" w:rsidP="00F8771D">
      <w:pPr>
        <w:pStyle w:val="NoSpacing"/>
        <w:rPr>
          <w:sz w:val="24"/>
          <w:szCs w:val="24"/>
        </w:rPr>
      </w:pPr>
      <w:r w:rsidRPr="00DB0AA6">
        <w:rPr>
          <w:b/>
          <w:bCs/>
          <w:sz w:val="24"/>
          <w:szCs w:val="24"/>
        </w:rPr>
        <w:t>Great Lakes Forested Watershed</w:t>
      </w:r>
      <w:r>
        <w:rPr>
          <w:sz w:val="24"/>
          <w:szCs w:val="24"/>
        </w:rPr>
        <w:t xml:space="preserve"> </w:t>
      </w:r>
      <w:r w:rsidR="00DB0AA6">
        <w:rPr>
          <w:sz w:val="24"/>
          <w:szCs w:val="24"/>
        </w:rPr>
        <w:tab/>
      </w:r>
      <w:r w:rsidR="00DB0AA6">
        <w:rPr>
          <w:sz w:val="24"/>
          <w:szCs w:val="24"/>
        </w:rPr>
        <w:tab/>
      </w:r>
      <w:r w:rsidR="00DB0AA6">
        <w:rPr>
          <w:sz w:val="24"/>
          <w:szCs w:val="24"/>
        </w:rPr>
        <w:tab/>
      </w:r>
      <w:r w:rsidR="00815DCF">
        <w:rPr>
          <w:sz w:val="24"/>
          <w:szCs w:val="24"/>
        </w:rPr>
        <w:t xml:space="preserve">                   </w:t>
      </w:r>
      <w:r w:rsidR="00815DCF" w:rsidRPr="00815DCF">
        <w:rPr>
          <w:b/>
          <w:bCs/>
          <w:sz w:val="24"/>
          <w:szCs w:val="24"/>
        </w:rPr>
        <w:t>Analysis</w:t>
      </w:r>
      <w:r w:rsidR="00815DCF">
        <w:rPr>
          <w:sz w:val="24"/>
          <w:szCs w:val="24"/>
        </w:rPr>
        <w:t xml:space="preserve"> </w:t>
      </w:r>
      <w:r w:rsidR="00DB0AA6" w:rsidRPr="00815DCF">
        <w:rPr>
          <w:b/>
          <w:bCs/>
          <w:sz w:val="24"/>
          <w:szCs w:val="24"/>
        </w:rPr>
        <w:t>Template</w:t>
      </w:r>
      <w:r w:rsidR="00DB0AA6">
        <w:rPr>
          <w:sz w:val="24"/>
          <w:szCs w:val="24"/>
        </w:rPr>
        <w:t xml:space="preserve"> </w:t>
      </w:r>
    </w:p>
    <w:p w14:paraId="4452F960" w14:textId="77777777" w:rsidR="00F8771D" w:rsidRDefault="00F8771D" w:rsidP="00F8771D">
      <w:pPr>
        <w:pStyle w:val="NoSpacing"/>
        <w:rPr>
          <w:sz w:val="24"/>
          <w:szCs w:val="24"/>
        </w:rPr>
      </w:pPr>
    </w:p>
    <w:p w14:paraId="2DF24AFA" w14:textId="086B287E" w:rsidR="00F8771D" w:rsidRDefault="00F8771D" w:rsidP="00F8771D">
      <w:pPr>
        <w:pStyle w:val="NoSpacing"/>
        <w:rPr>
          <w:sz w:val="24"/>
          <w:szCs w:val="24"/>
        </w:rPr>
      </w:pPr>
      <w:r w:rsidRPr="00DB0AA6">
        <w:rPr>
          <w:b/>
          <w:bCs/>
          <w:sz w:val="24"/>
          <w:szCs w:val="24"/>
        </w:rPr>
        <w:t>Section</w:t>
      </w:r>
      <w:r>
        <w:rPr>
          <w:sz w:val="24"/>
          <w:szCs w:val="24"/>
        </w:rPr>
        <w:t xml:space="preserve">:   </w:t>
      </w:r>
      <w:r w:rsidR="00C542EC">
        <w:rPr>
          <w:sz w:val="24"/>
          <w:szCs w:val="24"/>
        </w:rPr>
        <w:t>Characterizing the Watershed</w:t>
      </w:r>
    </w:p>
    <w:p w14:paraId="46847E5C" w14:textId="77777777" w:rsidR="00F8771D" w:rsidRDefault="00F8771D" w:rsidP="00F8771D">
      <w:pPr>
        <w:pStyle w:val="NoSpacing"/>
        <w:rPr>
          <w:sz w:val="24"/>
          <w:szCs w:val="24"/>
        </w:rPr>
      </w:pPr>
    </w:p>
    <w:p w14:paraId="51120331" w14:textId="2D0238F5" w:rsidR="00781EAD" w:rsidRDefault="00F8771D" w:rsidP="00F8771D">
      <w:pPr>
        <w:pStyle w:val="NoSpacing"/>
        <w:rPr>
          <w:sz w:val="24"/>
          <w:szCs w:val="24"/>
        </w:rPr>
      </w:pPr>
      <w:r w:rsidRPr="00DB0AA6">
        <w:rPr>
          <w:b/>
          <w:bCs/>
          <w:sz w:val="24"/>
          <w:szCs w:val="24"/>
        </w:rPr>
        <w:t>Topic:</w:t>
      </w:r>
      <w:r>
        <w:rPr>
          <w:sz w:val="24"/>
          <w:szCs w:val="24"/>
        </w:rPr>
        <w:t xml:space="preserve"> </w:t>
      </w:r>
      <w:r w:rsidR="00810C1B">
        <w:rPr>
          <w:sz w:val="24"/>
          <w:szCs w:val="24"/>
        </w:rPr>
        <w:t>Forests</w:t>
      </w:r>
      <w:r w:rsidR="001C37A9">
        <w:rPr>
          <w:sz w:val="24"/>
          <w:szCs w:val="24"/>
        </w:rPr>
        <w:t xml:space="preserve"> </w:t>
      </w:r>
    </w:p>
    <w:p w14:paraId="244A08A7" w14:textId="77777777" w:rsidR="00781EAD" w:rsidRDefault="00781EAD" w:rsidP="00F8771D">
      <w:pPr>
        <w:pStyle w:val="NoSpacing"/>
        <w:rPr>
          <w:sz w:val="24"/>
          <w:szCs w:val="24"/>
        </w:rPr>
      </w:pPr>
    </w:p>
    <w:p w14:paraId="19703C1A" w14:textId="289594F4" w:rsidR="00F8771D" w:rsidRPr="00781EAD" w:rsidRDefault="00781EAD" w:rsidP="00F8771D">
      <w:pPr>
        <w:pStyle w:val="NoSpacing"/>
        <w:rPr>
          <w:sz w:val="24"/>
          <w:szCs w:val="24"/>
        </w:rPr>
      </w:pPr>
      <w:r w:rsidRPr="00781EAD">
        <w:rPr>
          <w:b/>
          <w:bCs/>
          <w:sz w:val="24"/>
          <w:szCs w:val="24"/>
        </w:rPr>
        <w:t>Author(s)</w:t>
      </w:r>
      <w:r w:rsidR="00B123E2">
        <w:rPr>
          <w:b/>
          <w:bCs/>
          <w:sz w:val="24"/>
          <w:szCs w:val="24"/>
        </w:rPr>
        <w:t>:</w:t>
      </w:r>
      <w:r w:rsidR="001C37A9">
        <w:rPr>
          <w:b/>
          <w:bCs/>
          <w:sz w:val="24"/>
          <w:szCs w:val="24"/>
        </w:rPr>
        <w:t xml:space="preserve"> </w:t>
      </w:r>
      <w:r w:rsidR="00810C1B">
        <w:rPr>
          <w:sz w:val="24"/>
          <w:szCs w:val="24"/>
        </w:rPr>
        <w:t>Randy Swaty</w:t>
      </w:r>
      <w:r w:rsidR="001C37A9">
        <w:rPr>
          <w:sz w:val="24"/>
          <w:szCs w:val="24"/>
        </w:rPr>
        <w:t xml:space="preserve"> </w:t>
      </w:r>
    </w:p>
    <w:p w14:paraId="44FD27CF" w14:textId="77777777" w:rsidR="00F8771D" w:rsidRDefault="00F8771D" w:rsidP="00F8771D">
      <w:pPr>
        <w:pStyle w:val="NoSpacing"/>
        <w:rPr>
          <w:sz w:val="24"/>
          <w:szCs w:val="24"/>
        </w:rPr>
      </w:pPr>
    </w:p>
    <w:p w14:paraId="61BD66D1" w14:textId="77777777" w:rsidR="00907A0B" w:rsidRDefault="00907A0B" w:rsidP="00F8771D">
      <w:pPr>
        <w:pStyle w:val="NoSpacing"/>
        <w:rPr>
          <w:sz w:val="24"/>
          <w:szCs w:val="24"/>
        </w:rPr>
      </w:pPr>
    </w:p>
    <w:p w14:paraId="349AE5E0" w14:textId="77777777" w:rsidR="00907A0B" w:rsidRDefault="00907A0B" w:rsidP="00F8771D">
      <w:pPr>
        <w:pStyle w:val="NoSpacing"/>
        <w:rPr>
          <w:sz w:val="24"/>
          <w:szCs w:val="24"/>
        </w:rPr>
      </w:pPr>
    </w:p>
    <w:p w14:paraId="6FF7F360" w14:textId="0EA2538E" w:rsidR="001C37A9" w:rsidRDefault="00F8771D" w:rsidP="00907A0B">
      <w:pPr>
        <w:pStyle w:val="Heading1"/>
      </w:pPr>
      <w:r w:rsidRPr="00DB0AA6">
        <w:t>Questions</w:t>
      </w:r>
      <w:r w:rsidR="00DB0AA6" w:rsidRPr="00DB0AA6">
        <w:t xml:space="preserve"> Addressed</w:t>
      </w:r>
      <w:r w:rsidRPr="00DB0AA6">
        <w:t xml:space="preserve">:  </w:t>
      </w:r>
    </w:p>
    <w:p w14:paraId="0F62CF80" w14:textId="434C3BDF" w:rsidR="00810C1B" w:rsidRDefault="00810C1B" w:rsidP="00DB0AA6">
      <w:pPr>
        <w:pStyle w:val="NoSpacing"/>
        <w:numPr>
          <w:ilvl w:val="0"/>
          <w:numId w:val="1"/>
        </w:numPr>
        <w:rPr>
          <w:sz w:val="24"/>
          <w:szCs w:val="24"/>
        </w:rPr>
      </w:pPr>
      <w:r>
        <w:rPr>
          <w:sz w:val="24"/>
          <w:szCs w:val="24"/>
        </w:rPr>
        <w:t>Prior to European Colonization</w:t>
      </w:r>
      <w:r w:rsidR="00FF1C80">
        <w:rPr>
          <w:sz w:val="24"/>
          <w:szCs w:val="24"/>
        </w:rPr>
        <w:t xml:space="preserve"> (referred to as ‘historical’ below)</w:t>
      </w:r>
    </w:p>
    <w:p w14:paraId="2C7F537C" w14:textId="4E7FA01F" w:rsidR="00810C1B" w:rsidRDefault="00810C1B" w:rsidP="00810C1B">
      <w:pPr>
        <w:pStyle w:val="NoSpacing"/>
        <w:numPr>
          <w:ilvl w:val="1"/>
          <w:numId w:val="1"/>
        </w:numPr>
        <w:rPr>
          <w:sz w:val="24"/>
          <w:szCs w:val="24"/>
        </w:rPr>
      </w:pPr>
      <w:r>
        <w:rPr>
          <w:sz w:val="24"/>
          <w:szCs w:val="24"/>
        </w:rPr>
        <w:t>How much of each ecosystem occurred?</w:t>
      </w:r>
    </w:p>
    <w:p w14:paraId="20591B19" w14:textId="0C0707DA" w:rsidR="00810C1B" w:rsidRDefault="00810C1B" w:rsidP="00810C1B">
      <w:pPr>
        <w:pStyle w:val="NoSpacing"/>
        <w:numPr>
          <w:ilvl w:val="1"/>
          <w:numId w:val="1"/>
        </w:numPr>
        <w:rPr>
          <w:sz w:val="24"/>
          <w:szCs w:val="24"/>
        </w:rPr>
      </w:pPr>
      <w:r>
        <w:rPr>
          <w:sz w:val="24"/>
          <w:szCs w:val="24"/>
        </w:rPr>
        <w:t>How much disturbance was there?</w:t>
      </w:r>
    </w:p>
    <w:p w14:paraId="2F41EAE5" w14:textId="6467FB4B" w:rsidR="00515AE3" w:rsidRDefault="00810C1B" w:rsidP="00DB0AA6">
      <w:pPr>
        <w:pStyle w:val="NoSpacing"/>
        <w:numPr>
          <w:ilvl w:val="0"/>
          <w:numId w:val="1"/>
        </w:numPr>
        <w:rPr>
          <w:sz w:val="24"/>
          <w:szCs w:val="24"/>
        </w:rPr>
      </w:pPr>
      <w:r>
        <w:rPr>
          <w:sz w:val="24"/>
          <w:szCs w:val="24"/>
        </w:rPr>
        <w:t>Currently (ca 2022)</w:t>
      </w:r>
    </w:p>
    <w:p w14:paraId="6A634FA8" w14:textId="6487527C" w:rsidR="00810C1B" w:rsidRDefault="00810C1B" w:rsidP="00810C1B">
      <w:pPr>
        <w:pStyle w:val="NoSpacing"/>
        <w:numPr>
          <w:ilvl w:val="1"/>
          <w:numId w:val="1"/>
        </w:numPr>
        <w:rPr>
          <w:sz w:val="24"/>
          <w:szCs w:val="24"/>
        </w:rPr>
      </w:pPr>
      <w:r>
        <w:rPr>
          <w:sz w:val="24"/>
          <w:szCs w:val="24"/>
        </w:rPr>
        <w:t>How much of each ecosystem occurs today?</w:t>
      </w:r>
    </w:p>
    <w:p w14:paraId="28A3A564" w14:textId="01DE8D7C" w:rsidR="00810C1B" w:rsidRDefault="00810C1B" w:rsidP="00810C1B">
      <w:pPr>
        <w:pStyle w:val="NoSpacing"/>
        <w:numPr>
          <w:ilvl w:val="1"/>
          <w:numId w:val="1"/>
        </w:numPr>
        <w:rPr>
          <w:sz w:val="24"/>
          <w:szCs w:val="24"/>
        </w:rPr>
      </w:pPr>
      <w:r>
        <w:rPr>
          <w:sz w:val="24"/>
          <w:szCs w:val="24"/>
        </w:rPr>
        <w:t>What are the patterns characterization of vegetation cover and height?</w:t>
      </w:r>
    </w:p>
    <w:p w14:paraId="10EA3B8A" w14:textId="07760913" w:rsidR="00810C1B" w:rsidRDefault="00810C1B" w:rsidP="00810C1B">
      <w:pPr>
        <w:pStyle w:val="NoSpacing"/>
        <w:numPr>
          <w:ilvl w:val="0"/>
          <w:numId w:val="1"/>
        </w:numPr>
        <w:rPr>
          <w:sz w:val="24"/>
          <w:szCs w:val="24"/>
        </w:rPr>
      </w:pPr>
      <w:r>
        <w:rPr>
          <w:sz w:val="24"/>
          <w:szCs w:val="24"/>
        </w:rPr>
        <w:t>Comparing the two</w:t>
      </w:r>
    </w:p>
    <w:p w14:paraId="76DDFC45" w14:textId="77E79BD9" w:rsidR="00810C1B" w:rsidRDefault="00810C1B" w:rsidP="00810C1B">
      <w:pPr>
        <w:pStyle w:val="NoSpacing"/>
        <w:numPr>
          <w:ilvl w:val="1"/>
          <w:numId w:val="1"/>
        </w:numPr>
        <w:rPr>
          <w:sz w:val="24"/>
          <w:szCs w:val="24"/>
        </w:rPr>
      </w:pPr>
      <w:r>
        <w:rPr>
          <w:sz w:val="24"/>
          <w:szCs w:val="24"/>
        </w:rPr>
        <w:t>Which broad ecosystem groups have transitioned to which (how much hardwood have transitioned to conifer, or agriculture)?</w:t>
      </w:r>
    </w:p>
    <w:p w14:paraId="02D6D805" w14:textId="4B16736B" w:rsidR="00810C1B" w:rsidRDefault="00810C1B" w:rsidP="00810C1B">
      <w:pPr>
        <w:pStyle w:val="NoSpacing"/>
        <w:numPr>
          <w:ilvl w:val="1"/>
          <w:numId w:val="1"/>
        </w:numPr>
        <w:rPr>
          <w:sz w:val="24"/>
          <w:szCs w:val="24"/>
        </w:rPr>
      </w:pPr>
      <w:r>
        <w:rPr>
          <w:sz w:val="24"/>
          <w:szCs w:val="24"/>
        </w:rPr>
        <w:t xml:space="preserve">How much late succession habitat were there </w:t>
      </w:r>
      <w:r w:rsidR="00FF1C80">
        <w:rPr>
          <w:sz w:val="24"/>
          <w:szCs w:val="24"/>
        </w:rPr>
        <w:t>historically</w:t>
      </w:r>
      <w:r>
        <w:rPr>
          <w:sz w:val="24"/>
          <w:szCs w:val="24"/>
        </w:rPr>
        <w:t xml:space="preserve"> </w:t>
      </w:r>
      <w:r w:rsidR="002A7A61">
        <w:rPr>
          <w:sz w:val="24"/>
          <w:szCs w:val="24"/>
        </w:rPr>
        <w:t>compared to currently</w:t>
      </w:r>
      <w:r>
        <w:rPr>
          <w:sz w:val="24"/>
          <w:szCs w:val="24"/>
        </w:rPr>
        <w:t xml:space="preserve"> </w:t>
      </w:r>
    </w:p>
    <w:p w14:paraId="5210D89E" w14:textId="77777777" w:rsidR="00DB0AA6" w:rsidRDefault="00DB0AA6" w:rsidP="00DB0AA6">
      <w:pPr>
        <w:pStyle w:val="NoSpacing"/>
        <w:rPr>
          <w:sz w:val="24"/>
          <w:szCs w:val="24"/>
        </w:rPr>
      </w:pPr>
    </w:p>
    <w:p w14:paraId="0E457778" w14:textId="23D69146" w:rsidR="00DB0AA6" w:rsidRDefault="00DB0AA6" w:rsidP="00907A0B">
      <w:pPr>
        <w:pStyle w:val="Heading1"/>
      </w:pPr>
      <w:r w:rsidRPr="00DB0AA6">
        <w:t>Data</w:t>
      </w:r>
      <w:r w:rsidR="005A134A">
        <w:t>s</w:t>
      </w:r>
      <w:r w:rsidRPr="00DB0AA6">
        <w:t>ets Used</w:t>
      </w:r>
      <w:r w:rsidR="005A134A">
        <w:t xml:space="preserve"> &amp; Justification</w:t>
      </w:r>
      <w:r w:rsidR="00B123E2">
        <w:t>:</w:t>
      </w:r>
      <w:r w:rsidR="005A134A">
        <w:t xml:space="preserve"> </w:t>
      </w:r>
    </w:p>
    <w:p w14:paraId="20E1AC34" w14:textId="2C995C75" w:rsidR="00FF1C80" w:rsidRDefault="00FF1C80" w:rsidP="00DB0AA6">
      <w:pPr>
        <w:pStyle w:val="NoSpacing"/>
        <w:rPr>
          <w:sz w:val="24"/>
          <w:szCs w:val="24"/>
        </w:rPr>
      </w:pPr>
      <w:r>
        <w:rPr>
          <w:sz w:val="24"/>
          <w:szCs w:val="24"/>
        </w:rPr>
        <w:t>For this section we relied on data from the LANDFIRE Program (</w:t>
      </w:r>
      <w:hyperlink r:id="rId5" w:history="1">
        <w:r w:rsidRPr="00B00C54">
          <w:rPr>
            <w:rStyle w:val="Hyperlink"/>
            <w:sz w:val="24"/>
            <w:szCs w:val="24"/>
          </w:rPr>
          <w:t>https://landfire.gov/</w:t>
        </w:r>
      </w:hyperlink>
      <w:r>
        <w:rPr>
          <w:sz w:val="24"/>
          <w:szCs w:val="24"/>
        </w:rPr>
        <w:t xml:space="preserve">). </w:t>
      </w:r>
      <w:r w:rsidRPr="00FF1C80">
        <w:rPr>
          <w:sz w:val="24"/>
          <w:szCs w:val="24"/>
        </w:rPr>
        <w:t xml:space="preserve"> LANDFIRE</w:t>
      </w:r>
      <w:r>
        <w:rPr>
          <w:sz w:val="24"/>
          <w:szCs w:val="24"/>
        </w:rPr>
        <w:t xml:space="preserve"> </w:t>
      </w:r>
      <w:r w:rsidRPr="00FF1C80">
        <w:rPr>
          <w:sz w:val="24"/>
          <w:szCs w:val="24"/>
        </w:rPr>
        <w:t xml:space="preserve">is a shared program between the wildland fire management programs of the U.S. Department of Agriculture Forest Service Fire and Aviation branch, and the U.S. Department of the Interior, that provides more than twenty landscape-scale geo-spatial products, 950 vegetation models, and a suite of tools that support all-lands planning, management, and operations.  </w:t>
      </w:r>
    </w:p>
    <w:p w14:paraId="5807EE86" w14:textId="77777777" w:rsidR="00FF1C80" w:rsidRDefault="00FF1C80" w:rsidP="00DB0AA6">
      <w:pPr>
        <w:pStyle w:val="NoSpacing"/>
        <w:rPr>
          <w:sz w:val="24"/>
          <w:szCs w:val="24"/>
        </w:rPr>
      </w:pPr>
    </w:p>
    <w:p w14:paraId="2CFDAC2D" w14:textId="02491FE4" w:rsidR="00FF1C80" w:rsidRDefault="00FF1C80" w:rsidP="00DB0AA6">
      <w:pPr>
        <w:pStyle w:val="NoSpacing"/>
        <w:rPr>
          <w:sz w:val="24"/>
          <w:szCs w:val="24"/>
        </w:rPr>
      </w:pPr>
      <w:r>
        <w:rPr>
          <w:sz w:val="24"/>
          <w:szCs w:val="24"/>
        </w:rPr>
        <w:t>The specific products we used were:</w:t>
      </w:r>
    </w:p>
    <w:p w14:paraId="589EBC2A" w14:textId="08C264CD" w:rsidR="00FF1C80" w:rsidRDefault="00FF1C80" w:rsidP="00FF1C80">
      <w:pPr>
        <w:pStyle w:val="NoSpacing"/>
        <w:rPr>
          <w:sz w:val="24"/>
          <w:szCs w:val="24"/>
        </w:rPr>
      </w:pPr>
    </w:p>
    <w:p w14:paraId="6C142D09" w14:textId="3A6B3AB6" w:rsidR="00FF1C80" w:rsidRDefault="00FF1C80" w:rsidP="00FF1C80">
      <w:pPr>
        <w:pStyle w:val="NoSpacing"/>
        <w:rPr>
          <w:i/>
          <w:iCs/>
          <w:sz w:val="24"/>
          <w:szCs w:val="24"/>
        </w:rPr>
      </w:pPr>
      <w:r>
        <w:rPr>
          <w:i/>
          <w:iCs/>
          <w:sz w:val="24"/>
          <w:szCs w:val="24"/>
        </w:rPr>
        <w:t>For the historical maps and values:</w:t>
      </w:r>
    </w:p>
    <w:p w14:paraId="567E3480" w14:textId="47705896" w:rsidR="00FF1C80" w:rsidRDefault="00FF1C80" w:rsidP="00FF1C80">
      <w:pPr>
        <w:pStyle w:val="NoSpacing"/>
        <w:numPr>
          <w:ilvl w:val="0"/>
          <w:numId w:val="1"/>
        </w:numPr>
        <w:rPr>
          <w:sz w:val="24"/>
          <w:szCs w:val="24"/>
        </w:rPr>
      </w:pPr>
      <w:r>
        <w:rPr>
          <w:sz w:val="24"/>
          <w:szCs w:val="24"/>
        </w:rPr>
        <w:t xml:space="preserve">Biophysical Settings </w:t>
      </w:r>
      <w:r w:rsidR="008915DF">
        <w:rPr>
          <w:sz w:val="24"/>
          <w:szCs w:val="24"/>
        </w:rPr>
        <w:t xml:space="preserve">(BpS) </w:t>
      </w:r>
      <w:r>
        <w:rPr>
          <w:sz w:val="24"/>
          <w:szCs w:val="24"/>
        </w:rPr>
        <w:t xml:space="preserve">spatial data (for mapping historical ecosystems; </w:t>
      </w:r>
      <w:hyperlink r:id="rId6" w:history="1">
        <w:r w:rsidRPr="000B552D">
          <w:rPr>
            <w:rStyle w:val="Hyperlink"/>
            <w:sz w:val="24"/>
            <w:szCs w:val="24"/>
          </w:rPr>
          <w:t>https://landfire.gov/vegetation/bps</w:t>
        </w:r>
      </w:hyperlink>
      <w:r>
        <w:rPr>
          <w:sz w:val="24"/>
          <w:szCs w:val="24"/>
        </w:rPr>
        <w:t>)</w:t>
      </w:r>
    </w:p>
    <w:p w14:paraId="51608454" w14:textId="52260BCA" w:rsidR="00FF1C80" w:rsidRDefault="00FF1C80" w:rsidP="00FF1C80">
      <w:pPr>
        <w:pStyle w:val="NoSpacing"/>
        <w:numPr>
          <w:ilvl w:val="0"/>
          <w:numId w:val="1"/>
        </w:numPr>
        <w:rPr>
          <w:sz w:val="24"/>
          <w:szCs w:val="24"/>
        </w:rPr>
      </w:pPr>
      <w:r>
        <w:rPr>
          <w:sz w:val="24"/>
          <w:szCs w:val="24"/>
        </w:rPr>
        <w:t xml:space="preserve">Biophysical Settings Reference Conditions Table (for assessing historical </w:t>
      </w:r>
      <w:r w:rsidR="002A7A61">
        <w:rPr>
          <w:sz w:val="24"/>
          <w:szCs w:val="24"/>
        </w:rPr>
        <w:t>amounts of</w:t>
      </w:r>
      <w:r w:rsidR="008655ED">
        <w:rPr>
          <w:sz w:val="24"/>
          <w:szCs w:val="24"/>
        </w:rPr>
        <w:t xml:space="preserve"> s</w:t>
      </w:r>
      <w:r>
        <w:rPr>
          <w:sz w:val="24"/>
          <w:szCs w:val="24"/>
        </w:rPr>
        <w:t xml:space="preserve">uccession </w:t>
      </w:r>
      <w:r w:rsidR="008655ED">
        <w:rPr>
          <w:sz w:val="24"/>
          <w:szCs w:val="24"/>
        </w:rPr>
        <w:t>c</w:t>
      </w:r>
      <w:r>
        <w:rPr>
          <w:sz w:val="24"/>
          <w:szCs w:val="24"/>
        </w:rPr>
        <w:t>lasses</w:t>
      </w:r>
      <w:r w:rsidR="000B552D">
        <w:rPr>
          <w:sz w:val="24"/>
          <w:szCs w:val="24"/>
        </w:rPr>
        <w:t xml:space="preserve"> per ecosystem</w:t>
      </w:r>
      <w:r>
        <w:rPr>
          <w:sz w:val="24"/>
          <w:szCs w:val="24"/>
        </w:rPr>
        <w:t xml:space="preserve">; </w:t>
      </w:r>
      <w:hyperlink r:id="rId7" w:history="1">
        <w:r w:rsidRPr="00B00C54">
          <w:rPr>
            <w:rStyle w:val="Hyperlink"/>
            <w:sz w:val="24"/>
            <w:szCs w:val="24"/>
          </w:rPr>
          <w:t>https://landfire.gov/vegetation/bps-models</w:t>
        </w:r>
      </w:hyperlink>
      <w:r w:rsidR="008655ED">
        <w:rPr>
          <w:sz w:val="24"/>
          <w:szCs w:val="24"/>
        </w:rPr>
        <w:t>)</w:t>
      </w:r>
    </w:p>
    <w:p w14:paraId="41CF26A6" w14:textId="0AE3E829" w:rsidR="008655ED" w:rsidRPr="00FF1C80" w:rsidRDefault="008655ED" w:rsidP="00FF1C80">
      <w:pPr>
        <w:pStyle w:val="NoSpacing"/>
        <w:numPr>
          <w:ilvl w:val="0"/>
          <w:numId w:val="1"/>
        </w:numPr>
        <w:rPr>
          <w:sz w:val="24"/>
          <w:szCs w:val="24"/>
        </w:rPr>
      </w:pPr>
      <w:r>
        <w:rPr>
          <w:sz w:val="24"/>
          <w:szCs w:val="24"/>
        </w:rPr>
        <w:t xml:space="preserve">Succession Class Descriptions (to help identify ‘Late-Succession” classes; from </w:t>
      </w:r>
      <w:hyperlink r:id="rId8" w:history="1">
        <w:r w:rsidRPr="000B552D">
          <w:rPr>
            <w:rStyle w:val="Hyperlink"/>
            <w:sz w:val="24"/>
            <w:szCs w:val="24"/>
          </w:rPr>
          <w:t>https://apexrms.github.io/landfirevegmodels/)</w:t>
        </w:r>
      </w:hyperlink>
    </w:p>
    <w:p w14:paraId="19C9275F" w14:textId="6A8C8B47" w:rsidR="00FF1C80" w:rsidRDefault="002A7A61" w:rsidP="00FF1C80">
      <w:pPr>
        <w:pStyle w:val="NoSpacing"/>
        <w:rPr>
          <w:i/>
          <w:iCs/>
          <w:sz w:val="24"/>
          <w:szCs w:val="24"/>
        </w:rPr>
      </w:pPr>
      <w:r>
        <w:rPr>
          <w:i/>
          <w:iCs/>
          <w:sz w:val="24"/>
          <w:szCs w:val="24"/>
        </w:rPr>
        <w:t>For the current maps and values:</w:t>
      </w:r>
    </w:p>
    <w:p w14:paraId="49D0415D" w14:textId="54211C58" w:rsidR="002A7A61" w:rsidRDefault="002A7A61" w:rsidP="002A7A61">
      <w:pPr>
        <w:pStyle w:val="NoSpacing"/>
        <w:numPr>
          <w:ilvl w:val="0"/>
          <w:numId w:val="1"/>
        </w:numPr>
        <w:rPr>
          <w:sz w:val="24"/>
          <w:szCs w:val="24"/>
        </w:rPr>
      </w:pPr>
      <w:r>
        <w:rPr>
          <w:sz w:val="24"/>
          <w:szCs w:val="24"/>
        </w:rPr>
        <w:lastRenderedPageBreak/>
        <w:t>Existing Vegetation Cover, Height and Type spatial data (</w:t>
      </w:r>
      <w:hyperlink r:id="rId9" w:history="1">
        <w:r w:rsidRPr="00B00C54">
          <w:rPr>
            <w:rStyle w:val="Hyperlink"/>
            <w:sz w:val="24"/>
            <w:szCs w:val="24"/>
          </w:rPr>
          <w:t>https://landfire.gov/vegetation/evc</w:t>
        </w:r>
      </w:hyperlink>
      <w:r>
        <w:rPr>
          <w:sz w:val="24"/>
          <w:szCs w:val="24"/>
        </w:rPr>
        <w:t xml:space="preserve">, </w:t>
      </w:r>
      <w:hyperlink r:id="rId10" w:history="1">
        <w:r w:rsidRPr="00B00C54">
          <w:rPr>
            <w:rStyle w:val="Hyperlink"/>
            <w:sz w:val="24"/>
            <w:szCs w:val="24"/>
          </w:rPr>
          <w:t>https://landfire.gov/vegetation/evh</w:t>
        </w:r>
      </w:hyperlink>
      <w:r>
        <w:rPr>
          <w:sz w:val="24"/>
          <w:szCs w:val="24"/>
        </w:rPr>
        <w:t xml:space="preserve"> and </w:t>
      </w:r>
      <w:hyperlink r:id="rId11" w:history="1">
        <w:r w:rsidRPr="00B00C54">
          <w:rPr>
            <w:rStyle w:val="Hyperlink"/>
            <w:sz w:val="24"/>
            <w:szCs w:val="24"/>
          </w:rPr>
          <w:t>https://landfire.gov/vegetation/evt</w:t>
        </w:r>
      </w:hyperlink>
      <w:r>
        <w:rPr>
          <w:sz w:val="24"/>
          <w:szCs w:val="24"/>
        </w:rPr>
        <w:t>)</w:t>
      </w:r>
    </w:p>
    <w:p w14:paraId="096DE688" w14:textId="43A3BBCB" w:rsidR="002A7A61" w:rsidRPr="002A7A61" w:rsidRDefault="000B552D" w:rsidP="002A7A61">
      <w:pPr>
        <w:pStyle w:val="NoSpacing"/>
        <w:numPr>
          <w:ilvl w:val="0"/>
          <w:numId w:val="1"/>
        </w:numPr>
        <w:rPr>
          <w:sz w:val="24"/>
          <w:szCs w:val="24"/>
        </w:rPr>
      </w:pPr>
      <w:r>
        <w:rPr>
          <w:sz w:val="24"/>
          <w:szCs w:val="24"/>
        </w:rPr>
        <w:t xml:space="preserve">Succession Classes (to calculate current amounts of succession classes per ecosystem; </w:t>
      </w:r>
      <w:r w:rsidRPr="000B552D">
        <w:rPr>
          <w:sz w:val="24"/>
          <w:szCs w:val="24"/>
        </w:rPr>
        <w:t>https://landfire.gov/vegetation/sclass</w:t>
      </w:r>
    </w:p>
    <w:p w14:paraId="015C97FF" w14:textId="77777777" w:rsidR="000B552D" w:rsidRDefault="000B552D" w:rsidP="00FF1C80">
      <w:pPr>
        <w:pStyle w:val="NoSpacing"/>
        <w:rPr>
          <w:sz w:val="24"/>
          <w:szCs w:val="24"/>
        </w:rPr>
      </w:pPr>
    </w:p>
    <w:p w14:paraId="51A55A3D" w14:textId="64AEC52B" w:rsidR="00FF1C80" w:rsidRDefault="000B552D" w:rsidP="00FF1C80">
      <w:pPr>
        <w:pStyle w:val="NoSpacing"/>
        <w:rPr>
          <w:sz w:val="24"/>
          <w:szCs w:val="24"/>
        </w:rPr>
      </w:pPr>
      <w:r>
        <w:rPr>
          <w:sz w:val="24"/>
          <w:szCs w:val="24"/>
        </w:rPr>
        <w:t>LANDFIRE was used in this section of the analysis for multiple reasons including:</w:t>
      </w:r>
    </w:p>
    <w:p w14:paraId="608FEE25" w14:textId="420A7C1B" w:rsidR="000B552D" w:rsidRDefault="000B552D" w:rsidP="000B552D">
      <w:pPr>
        <w:pStyle w:val="NoSpacing"/>
        <w:numPr>
          <w:ilvl w:val="0"/>
          <w:numId w:val="1"/>
        </w:numPr>
        <w:rPr>
          <w:sz w:val="24"/>
          <w:szCs w:val="24"/>
        </w:rPr>
      </w:pPr>
      <w:r>
        <w:rPr>
          <w:sz w:val="24"/>
          <w:szCs w:val="24"/>
        </w:rPr>
        <w:t>All lands data that covered the assessment area</w:t>
      </w:r>
    </w:p>
    <w:p w14:paraId="0F644F97" w14:textId="30CE98E8" w:rsidR="000B552D" w:rsidRDefault="000B552D" w:rsidP="000B552D">
      <w:pPr>
        <w:pStyle w:val="NoSpacing"/>
        <w:numPr>
          <w:ilvl w:val="0"/>
          <w:numId w:val="1"/>
        </w:numPr>
        <w:rPr>
          <w:sz w:val="24"/>
          <w:szCs w:val="24"/>
        </w:rPr>
      </w:pPr>
      <w:r>
        <w:rPr>
          <w:sz w:val="24"/>
          <w:szCs w:val="24"/>
        </w:rPr>
        <w:t>Only dataset we are aware of that allows for comparison of late-succession habitat</w:t>
      </w:r>
      <w:r w:rsidR="00907A0B">
        <w:rPr>
          <w:sz w:val="24"/>
          <w:szCs w:val="24"/>
        </w:rPr>
        <w:t>, past to present</w:t>
      </w:r>
      <w:r>
        <w:rPr>
          <w:sz w:val="24"/>
          <w:szCs w:val="24"/>
        </w:rPr>
        <w:t xml:space="preserve"> </w:t>
      </w:r>
    </w:p>
    <w:p w14:paraId="04D729F6" w14:textId="026B002C" w:rsidR="000B552D" w:rsidRDefault="000B552D" w:rsidP="000B552D">
      <w:pPr>
        <w:pStyle w:val="NoSpacing"/>
        <w:numPr>
          <w:ilvl w:val="0"/>
          <w:numId w:val="1"/>
        </w:numPr>
        <w:rPr>
          <w:sz w:val="24"/>
          <w:szCs w:val="24"/>
        </w:rPr>
      </w:pPr>
      <w:r>
        <w:rPr>
          <w:sz w:val="24"/>
          <w:szCs w:val="24"/>
        </w:rPr>
        <w:t>Solid documentation and support</w:t>
      </w:r>
    </w:p>
    <w:p w14:paraId="359BA4A4" w14:textId="53319D4C" w:rsidR="000B552D" w:rsidRDefault="000B552D" w:rsidP="000B552D">
      <w:pPr>
        <w:pStyle w:val="NoSpacing"/>
        <w:numPr>
          <w:ilvl w:val="0"/>
          <w:numId w:val="1"/>
        </w:numPr>
        <w:rPr>
          <w:sz w:val="24"/>
          <w:szCs w:val="24"/>
        </w:rPr>
      </w:pPr>
      <w:r w:rsidRPr="000B552D">
        <w:rPr>
          <w:sz w:val="24"/>
          <w:szCs w:val="24"/>
        </w:rPr>
        <w:t xml:space="preserve">Used in </w:t>
      </w:r>
      <w:r>
        <w:rPr>
          <w:sz w:val="24"/>
          <w:szCs w:val="24"/>
        </w:rPr>
        <w:t xml:space="preserve">hundreds of peer reviewed journal articles, is base data for several federal programs (e.g., Interagency Fuel Treatment Decision Support System; </w:t>
      </w:r>
      <w:hyperlink r:id="rId12" w:history="1">
        <w:r w:rsidRPr="00B00C54">
          <w:rPr>
            <w:rStyle w:val="Hyperlink"/>
            <w:sz w:val="24"/>
            <w:szCs w:val="24"/>
          </w:rPr>
          <w:t>https://iftdss.firenet.gov/landing_page/</w:t>
        </w:r>
      </w:hyperlink>
      <w:r>
        <w:rPr>
          <w:sz w:val="24"/>
          <w:szCs w:val="24"/>
        </w:rPr>
        <w:t>) and is easy to integrate, meaning all LANDFIRE datasets are designed to be used together</w:t>
      </w:r>
    </w:p>
    <w:p w14:paraId="33D6DD57" w14:textId="77777777" w:rsidR="004E1F69" w:rsidRDefault="004E1F69" w:rsidP="00DB0AA6">
      <w:pPr>
        <w:pStyle w:val="NoSpacing"/>
        <w:rPr>
          <w:b/>
          <w:bCs/>
          <w:sz w:val="24"/>
          <w:szCs w:val="24"/>
        </w:rPr>
      </w:pPr>
    </w:p>
    <w:p w14:paraId="47BFFB4A" w14:textId="30E6321F" w:rsidR="00DB0AA6" w:rsidRDefault="00DB0AA6" w:rsidP="00907A0B">
      <w:pPr>
        <w:pStyle w:val="Heading1"/>
      </w:pPr>
      <w:r w:rsidRPr="00DB0AA6">
        <w:t>Analysis Performed</w:t>
      </w:r>
      <w:r w:rsidR="00B123E2">
        <w:t>:</w:t>
      </w:r>
      <w:r w:rsidR="004E1F69">
        <w:t xml:space="preserve">  </w:t>
      </w:r>
    </w:p>
    <w:p w14:paraId="2F65D6B0" w14:textId="6515D793" w:rsidR="00907A0B" w:rsidRPr="00907A0B" w:rsidRDefault="00907A0B" w:rsidP="00DB0AA6">
      <w:pPr>
        <w:pStyle w:val="NoSpacing"/>
        <w:rPr>
          <w:sz w:val="24"/>
          <w:szCs w:val="24"/>
        </w:rPr>
      </w:pPr>
      <w:r>
        <w:rPr>
          <w:sz w:val="24"/>
          <w:szCs w:val="24"/>
        </w:rPr>
        <w:t xml:space="preserve">For this section we 1) downloaded the aforementioned LANDFIRE datasets (all for 2022, except the </w:t>
      </w:r>
      <w:proofErr w:type="spellStart"/>
      <w:r w:rsidR="008915DF">
        <w:rPr>
          <w:sz w:val="24"/>
          <w:szCs w:val="24"/>
        </w:rPr>
        <w:t>BpSs</w:t>
      </w:r>
      <w:proofErr w:type="spellEnd"/>
      <w:r>
        <w:rPr>
          <w:sz w:val="24"/>
          <w:szCs w:val="24"/>
        </w:rPr>
        <w:t xml:space="preserve"> for which we used the 2020 version), 2) clipped those data to the Area of Interest in R, then 3) made charts in R, maps in QGIS.</w:t>
      </w:r>
    </w:p>
    <w:p w14:paraId="1ACF15C5" w14:textId="77777777" w:rsidR="00DB0AA6" w:rsidRDefault="00DB0AA6" w:rsidP="00DB0AA6">
      <w:pPr>
        <w:pStyle w:val="NoSpacing"/>
        <w:rPr>
          <w:sz w:val="24"/>
          <w:szCs w:val="24"/>
        </w:rPr>
      </w:pPr>
    </w:p>
    <w:p w14:paraId="5A2CD00F" w14:textId="0AACFB3D" w:rsidR="00DB0AA6" w:rsidRDefault="00DB0AA6" w:rsidP="00907A0B">
      <w:pPr>
        <w:pStyle w:val="Heading1"/>
      </w:pPr>
      <w:r w:rsidRPr="00DB0AA6">
        <w:t xml:space="preserve">Results:  </w:t>
      </w:r>
    </w:p>
    <w:p w14:paraId="0EE46CF2" w14:textId="07B9D580" w:rsidR="00907A0B" w:rsidRDefault="00907A0B" w:rsidP="00907A0B">
      <w:pPr>
        <w:pStyle w:val="Heading2"/>
      </w:pPr>
      <w:r>
        <w:t>Historical Ecosystems</w:t>
      </w:r>
    </w:p>
    <w:p w14:paraId="21C6615A" w14:textId="0ABCA411" w:rsidR="0003113D" w:rsidRPr="0003113D" w:rsidRDefault="0003113D" w:rsidP="0003113D">
      <w:r>
        <w:t>LANDFIRE mapped 51 separate</w:t>
      </w:r>
      <w:r w:rsidR="008915DF">
        <w:t xml:space="preserve"> ecosystems (</w:t>
      </w:r>
      <w:proofErr w:type="spellStart"/>
      <w:r w:rsidR="008915DF">
        <w:t>BpSs</w:t>
      </w:r>
      <w:proofErr w:type="spellEnd"/>
      <w:r w:rsidR="008915DF">
        <w:t>)</w:t>
      </w:r>
      <w:r>
        <w:t xml:space="preserve"> for the area of interest, most of which were </w:t>
      </w:r>
      <w:r w:rsidR="0073425D">
        <w:t>minor</w:t>
      </w:r>
      <w:r>
        <w:t xml:space="preserve"> in prevalence.  Thirteen </w:t>
      </w:r>
      <w:proofErr w:type="spellStart"/>
      <w:r>
        <w:t>BpSs</w:t>
      </w:r>
      <w:proofErr w:type="spellEnd"/>
      <w:r w:rsidR="008915DF">
        <w:t xml:space="preserve"> dominated the historical landscape, cumulatively covering ~80% of the area (see bar hart below).  Of the 51 ecosystems most (55%) were grouped as ‘Hardwoods’, followed by ‘Riparian’ (20%), Hardwood-Conifer (12%), and Conifer (8%) groups.  Other groups (Grassland, Shrubland and Savanna) were minor representing ~ 1% cumulatively.  While these groups of ‘Other’ ecosystems were relatively rare, </w:t>
      </w:r>
      <w:r w:rsidR="0073425D">
        <w:t xml:space="preserve">those lifeforms (e.g., Grassland) may have been present as components of other ecosystems.  </w:t>
      </w:r>
      <w:r w:rsidR="008915DF">
        <w:t xml:space="preserve">LANDFIRE defined up to 5 succession classes for each ecosystem (See “Succession Classes” section below); some of the dominant ecosystems, especially the fire-adapted ones such as the </w:t>
      </w:r>
      <w:r w:rsidR="008915DF" w:rsidRPr="008915DF">
        <w:t>North-Central Oak Barrens</w:t>
      </w:r>
      <w:r w:rsidR="008915DF">
        <w:t xml:space="preserve"> had a “Grassland” succession class, that while not a large component of the landscape would have added to the heterogeneity of the landscape.  </w:t>
      </w:r>
    </w:p>
    <w:p w14:paraId="08D1D45F" w14:textId="5C3290E2" w:rsidR="0073425D" w:rsidRDefault="0073425D" w:rsidP="0003113D">
      <w:pPr>
        <w:rPr>
          <w:noProof/>
        </w:rPr>
      </w:pPr>
      <w:r>
        <w:rPr>
          <w:noProof/>
        </w:rPr>
        <w:t xml:space="preserve">Geographically, the “Tension Zone”, or transition area between different two vegetation groups </w:t>
      </w:r>
      <w:r w:rsidR="00C34C57">
        <w:rPr>
          <w:noProof/>
        </w:rPr>
        <w:t xml:space="preserve">was </w:t>
      </w:r>
      <w:r>
        <w:rPr>
          <w:noProof/>
        </w:rPr>
        <w:t>prevelant in Michigan, with the Northern Hardwoods being dominant to the north, and the Beech-Maple and Oak types being dominant to the south.  The Beech-Maple and oak types extended south into the Indiana and Ohio portions of the Great Lakes Basin.  Farther to the west, the White-Spruce-Fi-Hardwood Forest</w:t>
      </w:r>
      <w:r w:rsidR="00C34C57">
        <w:rPr>
          <w:noProof/>
        </w:rPr>
        <w:t xml:space="preserve"> and Acidic Peatland systems had substantial representation.  Swamp systems were scattered across the region, with Michigan, Ohio and New York having the bulk of that type.  The Pine-Hemlock-</w:t>
      </w:r>
      <w:r w:rsidR="00C34C57">
        <w:rPr>
          <w:noProof/>
        </w:rPr>
        <w:lastRenderedPageBreak/>
        <w:t>Hardwood ecosystem was most prevalent in the “thumb” region of Michigan, and portions of north-central New York.</w:t>
      </w:r>
    </w:p>
    <w:p w14:paraId="7898E179" w14:textId="468A0431" w:rsidR="0073425D" w:rsidRDefault="0073425D" w:rsidP="0003113D">
      <w:r>
        <w:rPr>
          <w:noProof/>
        </w:rPr>
        <w:drawing>
          <wp:inline distT="0" distB="0" distL="0" distR="0" wp14:anchorId="705F94B8" wp14:editId="2BEDE981">
            <wp:extent cx="5932805" cy="4455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4455160"/>
                    </a:xfrm>
                    <a:prstGeom prst="rect">
                      <a:avLst/>
                    </a:prstGeom>
                    <a:noFill/>
                    <a:ln>
                      <a:noFill/>
                    </a:ln>
                  </pic:spPr>
                </pic:pic>
              </a:graphicData>
            </a:graphic>
          </wp:inline>
        </w:drawing>
      </w:r>
    </w:p>
    <w:p w14:paraId="6350BD80" w14:textId="77777777" w:rsidR="0003113D" w:rsidRDefault="0003113D" w:rsidP="0003113D"/>
    <w:p w14:paraId="53E7D997" w14:textId="77777777" w:rsidR="0003113D" w:rsidRPr="0003113D" w:rsidRDefault="0003113D" w:rsidP="0003113D"/>
    <w:p w14:paraId="2B6C2DFA" w14:textId="08F806BE" w:rsidR="00907A0B" w:rsidRDefault="0003113D" w:rsidP="00907A0B">
      <w:r>
        <w:rPr>
          <w:noProof/>
        </w:rPr>
        <w:lastRenderedPageBreak/>
        <w:drawing>
          <wp:inline distT="0" distB="0" distL="0" distR="0" wp14:anchorId="35B4AD3E" wp14:editId="2E276D62">
            <wp:extent cx="5943600" cy="42037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solidFill>
                        <a:schemeClr val="bg1">
                          <a:lumMod val="50000"/>
                        </a:schemeClr>
                      </a:solidFill>
                    </a:ln>
                  </pic:spPr>
                </pic:pic>
              </a:graphicData>
            </a:graphic>
          </wp:inline>
        </w:drawing>
      </w:r>
    </w:p>
    <w:p w14:paraId="79DD9370" w14:textId="77777777" w:rsidR="00907A0B" w:rsidRPr="00907A0B" w:rsidRDefault="00907A0B" w:rsidP="00907A0B"/>
    <w:p w14:paraId="2C4216DE" w14:textId="446E3715" w:rsidR="00907A0B" w:rsidRPr="006C4DDE" w:rsidRDefault="00907A0B" w:rsidP="00DB0AA6">
      <w:pPr>
        <w:pStyle w:val="NoSpacing"/>
        <w:rPr>
          <w:sz w:val="24"/>
          <w:szCs w:val="24"/>
        </w:rPr>
      </w:pPr>
    </w:p>
    <w:p w14:paraId="08413DCE" w14:textId="77777777" w:rsidR="00DB0AA6" w:rsidRDefault="00DB0AA6" w:rsidP="00DB0AA6">
      <w:pPr>
        <w:pStyle w:val="NoSpacing"/>
        <w:rPr>
          <w:sz w:val="24"/>
          <w:szCs w:val="24"/>
        </w:rPr>
      </w:pPr>
    </w:p>
    <w:p w14:paraId="173FDBBE" w14:textId="7329D7FC" w:rsidR="00DB0AA6" w:rsidRPr="006C4DDE" w:rsidRDefault="00DB0AA6" w:rsidP="00DB0AA6">
      <w:pPr>
        <w:pStyle w:val="NoSpacing"/>
        <w:rPr>
          <w:sz w:val="24"/>
          <w:szCs w:val="24"/>
        </w:rPr>
      </w:pPr>
      <w:r w:rsidRPr="00DB0AA6">
        <w:rPr>
          <w:b/>
          <w:bCs/>
          <w:sz w:val="24"/>
          <w:szCs w:val="24"/>
        </w:rPr>
        <w:t>Discussion</w:t>
      </w:r>
      <w:r w:rsidR="006C4DDE">
        <w:rPr>
          <w:b/>
          <w:bCs/>
          <w:sz w:val="24"/>
          <w:szCs w:val="24"/>
        </w:rPr>
        <w:t xml:space="preserve">:  </w:t>
      </w:r>
      <w:r w:rsidR="006C4DDE">
        <w:rPr>
          <w:sz w:val="24"/>
          <w:szCs w:val="24"/>
        </w:rPr>
        <w:t xml:space="preserve">What do the results show about the region and what are the implications?  </w:t>
      </w:r>
    </w:p>
    <w:p w14:paraId="6AE95041" w14:textId="318EF5C3" w:rsidR="00DB0AA6" w:rsidRDefault="00DB0AA6" w:rsidP="00DB0AA6">
      <w:pPr>
        <w:pStyle w:val="NoSpacing"/>
        <w:rPr>
          <w:sz w:val="24"/>
          <w:szCs w:val="24"/>
        </w:rPr>
      </w:pPr>
    </w:p>
    <w:p w14:paraId="77492B3C" w14:textId="4CEFC38C" w:rsidR="00DB0AA6" w:rsidRPr="00DB0AA6" w:rsidRDefault="00DB0AA6" w:rsidP="00DB0AA6">
      <w:pPr>
        <w:pStyle w:val="NoSpacing"/>
        <w:rPr>
          <w:b/>
          <w:bCs/>
          <w:sz w:val="24"/>
          <w:szCs w:val="24"/>
        </w:rPr>
      </w:pPr>
      <w:r w:rsidRPr="00DB0AA6">
        <w:rPr>
          <w:b/>
          <w:bCs/>
          <w:sz w:val="24"/>
          <w:szCs w:val="24"/>
        </w:rPr>
        <w:t>Main Message</w:t>
      </w:r>
      <w:r w:rsidR="006C4DDE">
        <w:rPr>
          <w:b/>
          <w:bCs/>
          <w:sz w:val="24"/>
          <w:szCs w:val="24"/>
        </w:rPr>
        <w:t xml:space="preserve">:  </w:t>
      </w:r>
      <w:r w:rsidR="00EA3879">
        <w:rPr>
          <w:sz w:val="24"/>
          <w:szCs w:val="24"/>
        </w:rPr>
        <w:t>What is the take-away message from this analysis</w:t>
      </w:r>
      <w:r w:rsidRPr="00DB0AA6">
        <w:rPr>
          <w:b/>
          <w:bCs/>
          <w:sz w:val="24"/>
          <w:szCs w:val="24"/>
        </w:rPr>
        <w:t xml:space="preserve"> </w:t>
      </w:r>
    </w:p>
    <w:p w14:paraId="1BBD69DD" w14:textId="77777777" w:rsidR="00DB0AA6" w:rsidRDefault="00DB0AA6" w:rsidP="00F8771D">
      <w:pPr>
        <w:pStyle w:val="NoSpacing"/>
        <w:rPr>
          <w:sz w:val="24"/>
          <w:szCs w:val="24"/>
        </w:rPr>
      </w:pPr>
    </w:p>
    <w:p w14:paraId="4183B54D" w14:textId="2A57CF58" w:rsidR="00815DCF" w:rsidRDefault="00815DCF">
      <w:pPr>
        <w:rPr>
          <w:sz w:val="24"/>
          <w:szCs w:val="24"/>
        </w:rPr>
      </w:pPr>
      <w:r>
        <w:rPr>
          <w:sz w:val="24"/>
          <w:szCs w:val="24"/>
        </w:rPr>
        <w:br w:type="page"/>
      </w:r>
    </w:p>
    <w:p w14:paraId="5068F4A9" w14:textId="77777777" w:rsidR="00815DCF" w:rsidRDefault="00815DCF" w:rsidP="00815DCF">
      <w:pPr>
        <w:pStyle w:val="NoSpacing"/>
        <w:rPr>
          <w:sz w:val="24"/>
          <w:szCs w:val="24"/>
        </w:rPr>
      </w:pPr>
      <w:r w:rsidRPr="00DB0AA6">
        <w:rPr>
          <w:b/>
          <w:bCs/>
          <w:sz w:val="24"/>
          <w:szCs w:val="24"/>
        </w:rPr>
        <w:lastRenderedPageBreak/>
        <w:t>Great Lakes Forested Watershed</w:t>
      </w:r>
      <w:r>
        <w:rPr>
          <w:sz w:val="24"/>
          <w:szCs w:val="24"/>
        </w:rPr>
        <w:t xml:space="preserve"> </w:t>
      </w:r>
      <w:r>
        <w:rPr>
          <w:sz w:val="24"/>
          <w:szCs w:val="24"/>
        </w:rPr>
        <w:tab/>
      </w:r>
      <w:r>
        <w:rPr>
          <w:sz w:val="24"/>
          <w:szCs w:val="24"/>
        </w:rPr>
        <w:tab/>
      </w:r>
      <w:r>
        <w:rPr>
          <w:sz w:val="24"/>
          <w:szCs w:val="24"/>
        </w:rPr>
        <w:tab/>
        <w:t xml:space="preserve">                   </w:t>
      </w:r>
      <w:r w:rsidRPr="00815DCF">
        <w:rPr>
          <w:b/>
          <w:bCs/>
          <w:sz w:val="24"/>
          <w:szCs w:val="24"/>
        </w:rPr>
        <w:t>Analysis</w:t>
      </w:r>
      <w:r>
        <w:rPr>
          <w:sz w:val="24"/>
          <w:szCs w:val="24"/>
        </w:rPr>
        <w:t xml:space="preserve"> </w:t>
      </w:r>
      <w:r w:rsidRPr="00815DCF">
        <w:rPr>
          <w:b/>
          <w:bCs/>
          <w:sz w:val="24"/>
          <w:szCs w:val="24"/>
        </w:rPr>
        <w:t>Template</w:t>
      </w:r>
      <w:r>
        <w:rPr>
          <w:sz w:val="24"/>
          <w:szCs w:val="24"/>
        </w:rPr>
        <w:t xml:space="preserve"> </w:t>
      </w:r>
    </w:p>
    <w:p w14:paraId="657EDE7E" w14:textId="77777777" w:rsidR="00815DCF" w:rsidRDefault="00815DCF" w:rsidP="00815DCF">
      <w:pPr>
        <w:pStyle w:val="NoSpacing"/>
        <w:rPr>
          <w:sz w:val="24"/>
          <w:szCs w:val="24"/>
        </w:rPr>
      </w:pPr>
    </w:p>
    <w:p w14:paraId="4F2A8594" w14:textId="77777777" w:rsidR="00815DCF" w:rsidRDefault="00815DCF" w:rsidP="00815DCF">
      <w:pPr>
        <w:pStyle w:val="NoSpacing"/>
        <w:rPr>
          <w:sz w:val="24"/>
          <w:szCs w:val="24"/>
        </w:rPr>
      </w:pPr>
      <w:r w:rsidRPr="00DB0AA6">
        <w:rPr>
          <w:b/>
          <w:bCs/>
          <w:sz w:val="24"/>
          <w:szCs w:val="24"/>
        </w:rPr>
        <w:t>Section</w:t>
      </w:r>
      <w:r>
        <w:rPr>
          <w:sz w:val="24"/>
          <w:szCs w:val="24"/>
        </w:rPr>
        <w:t>:   Natural Forests</w:t>
      </w:r>
    </w:p>
    <w:p w14:paraId="2D5357A2" w14:textId="77777777" w:rsidR="00815DCF" w:rsidRDefault="00815DCF" w:rsidP="00815DCF">
      <w:pPr>
        <w:pStyle w:val="NoSpacing"/>
        <w:rPr>
          <w:sz w:val="24"/>
          <w:szCs w:val="24"/>
        </w:rPr>
      </w:pPr>
    </w:p>
    <w:p w14:paraId="7155A5A9" w14:textId="77777777" w:rsidR="00815DCF" w:rsidRDefault="00815DCF" w:rsidP="00815DCF">
      <w:pPr>
        <w:pStyle w:val="NoSpacing"/>
        <w:rPr>
          <w:sz w:val="24"/>
          <w:szCs w:val="24"/>
        </w:rPr>
      </w:pPr>
      <w:r w:rsidRPr="00DB0AA6">
        <w:rPr>
          <w:b/>
          <w:bCs/>
          <w:sz w:val="24"/>
          <w:szCs w:val="24"/>
        </w:rPr>
        <w:t>Topic:</w:t>
      </w:r>
      <w:r>
        <w:rPr>
          <w:sz w:val="24"/>
          <w:szCs w:val="24"/>
        </w:rPr>
        <w:t xml:space="preserve"> Recent Forest Change</w:t>
      </w:r>
    </w:p>
    <w:p w14:paraId="7DC12CFE" w14:textId="77777777" w:rsidR="00815DCF" w:rsidRDefault="00815DCF" w:rsidP="00815DCF">
      <w:pPr>
        <w:pStyle w:val="NoSpacing"/>
        <w:rPr>
          <w:sz w:val="24"/>
          <w:szCs w:val="24"/>
        </w:rPr>
      </w:pPr>
    </w:p>
    <w:p w14:paraId="76E7FBFD" w14:textId="77777777" w:rsidR="00815DCF" w:rsidRPr="00781EAD" w:rsidRDefault="00815DCF" w:rsidP="00815DCF">
      <w:pPr>
        <w:pStyle w:val="NoSpacing"/>
        <w:rPr>
          <w:sz w:val="24"/>
          <w:szCs w:val="24"/>
        </w:rPr>
      </w:pPr>
      <w:r w:rsidRPr="00781EAD">
        <w:rPr>
          <w:b/>
          <w:bCs/>
          <w:sz w:val="24"/>
          <w:szCs w:val="24"/>
        </w:rPr>
        <w:t xml:space="preserve">Author(s) </w:t>
      </w:r>
      <w:r>
        <w:rPr>
          <w:sz w:val="24"/>
          <w:szCs w:val="24"/>
        </w:rPr>
        <w:t xml:space="preserve">Anderson </w:t>
      </w:r>
    </w:p>
    <w:p w14:paraId="3CBB1285" w14:textId="77777777" w:rsidR="00815DCF" w:rsidRDefault="00815DCF" w:rsidP="00815DCF">
      <w:pPr>
        <w:pStyle w:val="NoSpacing"/>
        <w:rPr>
          <w:sz w:val="24"/>
          <w:szCs w:val="24"/>
        </w:rPr>
      </w:pPr>
    </w:p>
    <w:p w14:paraId="6FC24AA9" w14:textId="77777777" w:rsidR="00815DCF" w:rsidRPr="00DB0AA6" w:rsidRDefault="00815DCF" w:rsidP="00815DCF">
      <w:pPr>
        <w:pStyle w:val="NoSpacing"/>
        <w:rPr>
          <w:b/>
          <w:bCs/>
          <w:sz w:val="24"/>
          <w:szCs w:val="24"/>
        </w:rPr>
      </w:pPr>
      <w:r w:rsidRPr="00DB0AA6">
        <w:rPr>
          <w:b/>
          <w:bCs/>
          <w:sz w:val="24"/>
          <w:szCs w:val="24"/>
        </w:rPr>
        <w:t xml:space="preserve">Questions Addressed:  </w:t>
      </w:r>
    </w:p>
    <w:p w14:paraId="0BB72724" w14:textId="77777777" w:rsidR="00815DCF" w:rsidRDefault="00815DCF" w:rsidP="00815DCF">
      <w:pPr>
        <w:pStyle w:val="NoSpacing"/>
        <w:numPr>
          <w:ilvl w:val="0"/>
          <w:numId w:val="1"/>
        </w:numPr>
        <w:rPr>
          <w:sz w:val="24"/>
          <w:szCs w:val="24"/>
        </w:rPr>
      </w:pPr>
      <w:r>
        <w:rPr>
          <w:sz w:val="24"/>
          <w:szCs w:val="24"/>
        </w:rPr>
        <w:t xml:space="preserve">How has the forest changed over the last 20 years?  </w:t>
      </w:r>
    </w:p>
    <w:p w14:paraId="0C65395E" w14:textId="77777777" w:rsidR="00815DCF" w:rsidRDefault="00815DCF" w:rsidP="00815DCF">
      <w:pPr>
        <w:pStyle w:val="NoSpacing"/>
        <w:numPr>
          <w:ilvl w:val="0"/>
          <w:numId w:val="1"/>
        </w:numPr>
        <w:rPr>
          <w:sz w:val="24"/>
          <w:szCs w:val="24"/>
        </w:rPr>
      </w:pPr>
      <w:r>
        <w:rPr>
          <w:sz w:val="24"/>
          <w:szCs w:val="24"/>
        </w:rPr>
        <w:t xml:space="preserve">How much management, turnover, conservation and conversion has occurred?  </w:t>
      </w:r>
    </w:p>
    <w:p w14:paraId="225681D9" w14:textId="77777777" w:rsidR="00815DCF" w:rsidRDefault="00815DCF" w:rsidP="00815DCF">
      <w:pPr>
        <w:pStyle w:val="NoSpacing"/>
        <w:numPr>
          <w:ilvl w:val="0"/>
          <w:numId w:val="1"/>
        </w:numPr>
        <w:rPr>
          <w:sz w:val="24"/>
          <w:szCs w:val="24"/>
        </w:rPr>
      </w:pPr>
      <w:r>
        <w:rPr>
          <w:sz w:val="24"/>
          <w:szCs w:val="24"/>
        </w:rPr>
        <w:t xml:space="preserve">How is the change distributed across geographies and ownerships, </w:t>
      </w:r>
    </w:p>
    <w:p w14:paraId="6BC02C3C" w14:textId="77777777" w:rsidR="00815DCF" w:rsidRDefault="00815DCF" w:rsidP="00815DCF">
      <w:pPr>
        <w:pStyle w:val="NoSpacing"/>
        <w:rPr>
          <w:sz w:val="24"/>
          <w:szCs w:val="24"/>
        </w:rPr>
      </w:pPr>
    </w:p>
    <w:p w14:paraId="466DE1CC" w14:textId="77777777" w:rsidR="00815DCF" w:rsidRPr="00DB0AA6" w:rsidRDefault="00815DCF" w:rsidP="00815DCF">
      <w:pPr>
        <w:pStyle w:val="NoSpacing"/>
        <w:rPr>
          <w:b/>
          <w:bCs/>
          <w:sz w:val="24"/>
          <w:szCs w:val="24"/>
        </w:rPr>
      </w:pPr>
      <w:r w:rsidRPr="00DB0AA6">
        <w:rPr>
          <w:b/>
          <w:bCs/>
          <w:sz w:val="24"/>
          <w:szCs w:val="24"/>
        </w:rPr>
        <w:t>Data</w:t>
      </w:r>
      <w:r>
        <w:rPr>
          <w:b/>
          <w:bCs/>
          <w:sz w:val="24"/>
          <w:szCs w:val="24"/>
        </w:rPr>
        <w:t>s</w:t>
      </w:r>
      <w:r w:rsidRPr="00DB0AA6">
        <w:rPr>
          <w:b/>
          <w:bCs/>
          <w:sz w:val="24"/>
          <w:szCs w:val="24"/>
        </w:rPr>
        <w:t>ets Used</w:t>
      </w:r>
      <w:r>
        <w:rPr>
          <w:b/>
          <w:bCs/>
          <w:sz w:val="24"/>
          <w:szCs w:val="24"/>
        </w:rPr>
        <w:t xml:space="preserve"> &amp; Justification </w:t>
      </w:r>
    </w:p>
    <w:p w14:paraId="007C2D73" w14:textId="77777777" w:rsidR="00815DCF" w:rsidRDefault="00815DCF" w:rsidP="00815DCF">
      <w:pPr>
        <w:pStyle w:val="NoSpacing"/>
        <w:rPr>
          <w:sz w:val="24"/>
          <w:szCs w:val="24"/>
        </w:rPr>
      </w:pPr>
    </w:p>
    <w:p w14:paraId="36E83C31" w14:textId="77777777" w:rsidR="00815DCF" w:rsidRPr="00DB0AA6" w:rsidRDefault="00815DCF" w:rsidP="00815DCF">
      <w:pPr>
        <w:pStyle w:val="NoSpacing"/>
        <w:rPr>
          <w:b/>
          <w:bCs/>
          <w:sz w:val="24"/>
          <w:szCs w:val="24"/>
        </w:rPr>
      </w:pPr>
      <w:r w:rsidRPr="00DB0AA6">
        <w:rPr>
          <w:b/>
          <w:bCs/>
          <w:sz w:val="24"/>
          <w:szCs w:val="24"/>
        </w:rPr>
        <w:t>Analysis Performed</w:t>
      </w:r>
    </w:p>
    <w:p w14:paraId="0659EC1D" w14:textId="77777777" w:rsidR="00815DCF" w:rsidRDefault="00815DCF" w:rsidP="00815DCF">
      <w:pPr>
        <w:pStyle w:val="NoSpacing"/>
        <w:rPr>
          <w:sz w:val="24"/>
          <w:szCs w:val="24"/>
        </w:rPr>
      </w:pPr>
    </w:p>
    <w:p w14:paraId="42C3B7FA" w14:textId="77777777" w:rsidR="00815DCF" w:rsidRPr="00DB0AA6" w:rsidRDefault="00815DCF" w:rsidP="00815DCF">
      <w:pPr>
        <w:pStyle w:val="NoSpacing"/>
        <w:rPr>
          <w:b/>
          <w:bCs/>
          <w:sz w:val="24"/>
          <w:szCs w:val="24"/>
        </w:rPr>
      </w:pPr>
      <w:r w:rsidRPr="00DB0AA6">
        <w:rPr>
          <w:b/>
          <w:bCs/>
          <w:sz w:val="24"/>
          <w:szCs w:val="24"/>
        </w:rPr>
        <w:t>Results:  Maps and statistics</w:t>
      </w:r>
    </w:p>
    <w:p w14:paraId="6975C86F" w14:textId="77777777" w:rsidR="00815DCF" w:rsidRDefault="00815DCF" w:rsidP="00815DCF">
      <w:pPr>
        <w:pStyle w:val="NoSpacing"/>
        <w:rPr>
          <w:sz w:val="24"/>
          <w:szCs w:val="24"/>
        </w:rPr>
      </w:pPr>
    </w:p>
    <w:p w14:paraId="669749A0" w14:textId="77777777" w:rsidR="00815DCF" w:rsidRPr="00DB0AA6" w:rsidRDefault="00815DCF" w:rsidP="00815DCF">
      <w:pPr>
        <w:pStyle w:val="NoSpacing"/>
        <w:rPr>
          <w:b/>
          <w:bCs/>
          <w:sz w:val="24"/>
          <w:szCs w:val="24"/>
        </w:rPr>
      </w:pPr>
      <w:r w:rsidRPr="00DB0AA6">
        <w:rPr>
          <w:b/>
          <w:bCs/>
          <w:sz w:val="24"/>
          <w:szCs w:val="24"/>
        </w:rPr>
        <w:t>Discussion</w:t>
      </w:r>
    </w:p>
    <w:p w14:paraId="54F07044" w14:textId="77777777" w:rsidR="00815DCF" w:rsidRDefault="00815DCF" w:rsidP="00815DCF">
      <w:pPr>
        <w:pStyle w:val="NoSpacing"/>
        <w:rPr>
          <w:sz w:val="24"/>
          <w:szCs w:val="24"/>
        </w:rPr>
      </w:pPr>
    </w:p>
    <w:p w14:paraId="270FC52F" w14:textId="77777777" w:rsidR="00815DCF" w:rsidRPr="00DB0AA6" w:rsidRDefault="00815DCF" w:rsidP="00815DCF">
      <w:pPr>
        <w:pStyle w:val="NoSpacing"/>
        <w:rPr>
          <w:b/>
          <w:bCs/>
          <w:sz w:val="24"/>
          <w:szCs w:val="24"/>
        </w:rPr>
      </w:pPr>
      <w:r w:rsidRPr="00DB0AA6">
        <w:rPr>
          <w:b/>
          <w:bCs/>
          <w:sz w:val="24"/>
          <w:szCs w:val="24"/>
        </w:rPr>
        <w:t xml:space="preserve">Main Message </w:t>
      </w:r>
    </w:p>
    <w:p w14:paraId="05BA1FF7" w14:textId="77777777" w:rsidR="00DB0AA6" w:rsidRPr="00F8771D" w:rsidRDefault="00DB0AA6" w:rsidP="00F8771D">
      <w:pPr>
        <w:pStyle w:val="NoSpacing"/>
        <w:rPr>
          <w:sz w:val="24"/>
          <w:szCs w:val="24"/>
        </w:rPr>
      </w:pPr>
    </w:p>
    <w:sectPr w:rsidR="00DB0AA6" w:rsidRPr="00F8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3858"/>
    <w:multiLevelType w:val="hybridMultilevel"/>
    <w:tmpl w:val="AD7C0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96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1D"/>
    <w:rsid w:val="0003113D"/>
    <w:rsid w:val="000B552D"/>
    <w:rsid w:val="001C37A9"/>
    <w:rsid w:val="002A7A61"/>
    <w:rsid w:val="004E1F69"/>
    <w:rsid w:val="00515AE3"/>
    <w:rsid w:val="005A134A"/>
    <w:rsid w:val="006245BF"/>
    <w:rsid w:val="006C45F8"/>
    <w:rsid w:val="006C4DDE"/>
    <w:rsid w:val="0073425D"/>
    <w:rsid w:val="00781EAD"/>
    <w:rsid w:val="007E5167"/>
    <w:rsid w:val="00810C1B"/>
    <w:rsid w:val="00815DCF"/>
    <w:rsid w:val="00864633"/>
    <w:rsid w:val="008655ED"/>
    <w:rsid w:val="008915DF"/>
    <w:rsid w:val="008A0CBD"/>
    <w:rsid w:val="00907A0B"/>
    <w:rsid w:val="009E69F6"/>
    <w:rsid w:val="00B123E2"/>
    <w:rsid w:val="00C34C57"/>
    <w:rsid w:val="00C542EC"/>
    <w:rsid w:val="00DB0AA6"/>
    <w:rsid w:val="00EA3879"/>
    <w:rsid w:val="00F8771D"/>
    <w:rsid w:val="00FF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89E4"/>
  <w15:chartTrackingRefBased/>
  <w15:docId w15:val="{4F3E06AB-FC13-4E44-937D-BDC4607D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71D"/>
    <w:pPr>
      <w:spacing w:after="0" w:line="240" w:lineRule="auto"/>
    </w:pPr>
  </w:style>
  <w:style w:type="character" w:styleId="Hyperlink">
    <w:name w:val="Hyperlink"/>
    <w:basedOn w:val="DefaultParagraphFont"/>
    <w:uiPriority w:val="99"/>
    <w:unhideWhenUsed/>
    <w:rsid w:val="00FF1C80"/>
    <w:rPr>
      <w:color w:val="0563C1" w:themeColor="hyperlink"/>
      <w:u w:val="single"/>
    </w:rPr>
  </w:style>
  <w:style w:type="character" w:styleId="UnresolvedMention">
    <w:name w:val="Unresolved Mention"/>
    <w:basedOn w:val="DefaultParagraphFont"/>
    <w:uiPriority w:val="99"/>
    <w:semiHidden/>
    <w:unhideWhenUsed/>
    <w:rsid w:val="00FF1C80"/>
    <w:rPr>
      <w:color w:val="605E5C"/>
      <w:shd w:val="clear" w:color="auto" w:fill="E1DFDD"/>
    </w:rPr>
  </w:style>
  <w:style w:type="character" w:customStyle="1" w:styleId="Heading2Char">
    <w:name w:val="Heading 2 Char"/>
    <w:basedOn w:val="DefaultParagraphFont"/>
    <w:link w:val="Heading2"/>
    <w:uiPriority w:val="9"/>
    <w:rsid w:val="00907A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7A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exrms.github.io/landfirevegmodel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andfire.gov/vegetation/bps-models" TargetMode="External"/><Relationship Id="rId12" Type="http://schemas.openxmlformats.org/officeDocument/2006/relationships/hyperlink" Target="https://iftdss.firenet.gov/landing_p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ndfire.gov/vegetation/bps" TargetMode="External"/><Relationship Id="rId11" Type="http://schemas.openxmlformats.org/officeDocument/2006/relationships/hyperlink" Target="https://landfire.gov/vegetation/evt" TargetMode="External"/><Relationship Id="rId5" Type="http://schemas.openxmlformats.org/officeDocument/2006/relationships/hyperlink" Target="https://landfire.gov/" TargetMode="External"/><Relationship Id="rId15" Type="http://schemas.openxmlformats.org/officeDocument/2006/relationships/fontTable" Target="fontTable.xml"/><Relationship Id="rId10" Type="http://schemas.openxmlformats.org/officeDocument/2006/relationships/hyperlink" Target="https://landfire.gov/vegetation/evh" TargetMode="External"/><Relationship Id="rId4" Type="http://schemas.openxmlformats.org/officeDocument/2006/relationships/webSettings" Target="webSettings.xml"/><Relationship Id="rId9" Type="http://schemas.openxmlformats.org/officeDocument/2006/relationships/hyperlink" Target="https://landfire.gov/vegetation/evc"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dc:creator>
  <cp:keywords/>
  <dc:description/>
  <cp:lastModifiedBy>Randy L. Swaty</cp:lastModifiedBy>
  <cp:revision>8</cp:revision>
  <dcterms:created xsi:type="dcterms:W3CDTF">2024-06-06T15:53:00Z</dcterms:created>
  <dcterms:modified xsi:type="dcterms:W3CDTF">2024-06-18T11:56:00Z</dcterms:modified>
</cp:coreProperties>
</file>