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jpeg"/>
  <Override PartName="/word/media/image6.png" ContentType="image/jpeg"/>
  <Override PartName="/word/media/image8.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8868" w14:textId="77777777" w:rsidR="75FC8873" w:rsidRDefault="75FC8873" w:rsidP="75FC8873">
      <w:pPr>
        <w:spacing w:after="160"/>
        <w:jc w:val="center"/>
        <w:rPr>
          <w:b/>
          <w:bCs/>
          <w:color w:val="000000" w:themeColor="text1"/>
        </w:rPr>
      </w:pPr>
      <w:r w:rsidRPr="75FC8873">
        <w:rPr>
          <w:b/>
          <w:bCs/>
          <w:color w:val="000000" w:themeColor="text1"/>
          <w:sz w:val="32"/>
          <w:szCs w:val="32"/>
        </w:rPr>
        <w:t>Laboratorium Informatika</w:t>
      </w:r>
    </w:p>
    <w:p w14:paraId="2709D85F" w14:textId="77777777" w:rsidR="75FC8873" w:rsidRDefault="75FC8873" w:rsidP="75FC8873">
      <w:pPr>
        <w:spacing w:after="160"/>
        <w:jc w:val="center"/>
        <w:rPr>
          <w:color w:val="000000" w:themeColor="text1"/>
          <w:sz w:val="32"/>
          <w:szCs w:val="32"/>
        </w:rPr>
      </w:pPr>
      <w:r w:rsidRPr="75FC8873">
        <w:rPr>
          <w:b/>
          <w:bCs/>
          <w:color w:val="000000" w:themeColor="text1"/>
          <w:sz w:val="32"/>
          <w:szCs w:val="32"/>
        </w:rPr>
        <w:t>Junior Project (Teknik Basis Data, Pemrograman Berbasis Objek)</w:t>
      </w:r>
    </w:p>
    <w:p w14:paraId="3FBE7F24" w14:textId="77777777" w:rsidR="75FC8873" w:rsidRDefault="75FC8873" w:rsidP="103A38AE">
      <w:pPr>
        <w:spacing w:after="160"/>
        <w:jc w:val="center"/>
        <w:rPr>
          <w:b/>
          <w:bCs/>
          <w:color w:val="000000" w:themeColor="text1"/>
          <w:sz w:val="32"/>
          <w:szCs w:val="32"/>
        </w:rPr>
      </w:pPr>
      <w:r w:rsidRPr="103A38AE">
        <w:rPr>
          <w:b/>
          <w:bCs/>
          <w:color w:val="000000" w:themeColor="text1"/>
          <w:sz w:val="32"/>
          <w:szCs w:val="32"/>
        </w:rPr>
        <w:t xml:space="preserve">Worksheet </w:t>
      </w:r>
      <w:r w:rsidR="161A9521" w:rsidRPr="103A38AE">
        <w:rPr>
          <w:b/>
          <w:bCs/>
          <w:color w:val="000000" w:themeColor="text1"/>
          <w:sz w:val="32"/>
          <w:szCs w:val="32"/>
        </w:rPr>
        <w:t>Homework User Interface</w:t>
      </w:r>
    </w:p>
    <w:p w14:paraId="0A205EA0" w14:textId="77777777" w:rsidR="75FC8873" w:rsidRDefault="75FC8873" w:rsidP="75FC8873">
      <w:pPr>
        <w:rPr>
          <w:rFonts w:ascii="Times New Roman" w:eastAsia="Times New Roman" w:hAnsi="Times New Roman" w:cs="Times New Roman"/>
          <w:lang w:val="en-SG"/>
        </w:rPr>
      </w:pPr>
    </w:p>
    <w:p w14:paraId="16DACBBC" w14:textId="77777777" w:rsidR="00C16D7E" w:rsidRPr="00733D12" w:rsidRDefault="00C16D7E" w:rsidP="75FC8873">
      <w:pPr>
        <w:pStyle w:val="Judul1"/>
        <w:rPr>
          <w:sz w:val="30"/>
          <w:szCs w:val="30"/>
          <w:lang w:val="sv-SE" w:bidi="ar-SA"/>
        </w:rPr>
      </w:pPr>
      <w:bookmarkStart w:id="0" w:name="_Toc31972558"/>
      <w:r w:rsidRPr="00733D12">
        <w:rPr>
          <w:sz w:val="30"/>
          <w:szCs w:val="30"/>
          <w:lang w:val="sv-SE" w:bidi="ar-SA"/>
        </w:rPr>
        <w:t>MODUL</w:t>
      </w:r>
      <w:r w:rsidRPr="103A38AE">
        <w:rPr>
          <w:sz w:val="30"/>
          <w:szCs w:val="30"/>
          <w:lang w:bidi="ar-SA"/>
        </w:rPr>
        <w:t xml:space="preserve"> </w:t>
      </w:r>
      <w:bookmarkEnd w:id="0"/>
      <w:r w:rsidR="6F3D5B44" w:rsidRPr="103A38AE">
        <w:rPr>
          <w:sz w:val="30"/>
          <w:szCs w:val="30"/>
          <w:lang w:bidi="ar-SA"/>
        </w:rPr>
        <w:t>7 : USER INTERFACE</w:t>
      </w:r>
    </w:p>
    <w:p w14:paraId="62C6BA32" w14:textId="77777777" w:rsidR="6F3D5B44" w:rsidRPr="00733D12" w:rsidRDefault="6F3D5B44" w:rsidP="103A38AE">
      <w:pPr>
        <w:rPr>
          <w:rFonts w:ascii="Times New Roman" w:eastAsia="Times New Roman" w:hAnsi="Times New Roman" w:cs="Times New Roman"/>
          <w:sz w:val="24"/>
          <w:szCs w:val="24"/>
          <w:lang w:val="sv-SE"/>
        </w:rPr>
      </w:pPr>
      <w:r w:rsidRPr="00733D12">
        <w:rPr>
          <w:rFonts w:ascii="Times New Roman" w:eastAsia="Times New Roman" w:hAnsi="Times New Roman" w:cs="Times New Roman"/>
          <w:sz w:val="24"/>
          <w:szCs w:val="24"/>
          <w:lang w:val="sv-SE"/>
        </w:rPr>
        <w:t xml:space="preserve">Lengkapi tampilan UI yang telah dirancang pada tugas praktik. Pastikan perpindahan antara satu form ke form yang lain sudah bisa dilakukan.  </w:t>
      </w:r>
    </w:p>
    <w:tbl>
      <w:tblPr>
        <w:tblStyle w:val="KisiTabel"/>
        <w:tblW w:w="0" w:type="auto"/>
        <w:tblLayout w:type="fixed"/>
        <w:tblLook w:val="04A0" w:firstRow="1" w:lastRow="0" w:firstColumn="1" w:lastColumn="0" w:noHBand="0" w:noVBand="1"/>
      </w:tblPr>
      <w:tblGrid>
        <w:gridCol w:w="9015"/>
      </w:tblGrid>
      <w:tr w:rsidR="75FC8873" w14:paraId="4CE46BF5" w14:textId="77777777" w:rsidTr="103A38AE">
        <w:trPr>
          <w:cantSplit/>
        </w:trPr>
        <w:tc>
          <w:tcPr>
            <w:tcW w:w="9015" w:type="dxa"/>
            <w:tcBorders>
              <w:top w:val="single" w:sz="8" w:space="0" w:color="auto"/>
              <w:left w:val="single" w:sz="8" w:space="0" w:color="auto"/>
              <w:bottom w:val="single" w:sz="8" w:space="0" w:color="auto"/>
              <w:right w:val="single" w:sz="8" w:space="0" w:color="auto"/>
            </w:tcBorders>
          </w:tcPr>
          <w:p w14:paraId="7CE1F444" w14:textId="77777777" w:rsidR="00E75701" w:rsidRDefault="00000000">
            <w:pPr>
              <w:keepLines/>
              <w:spacing w:before="40" w:after="120" w:line="252" w:lineRule="auto"/>
            </w:pPr>
            <w:r>
              <w:rPr>
                <w:rFonts w:ascii="Times New Roman" w:hAnsi="Times New Roman"/>
                <w:b/>
                <w:color w:val="000000"/>
                <w:sz w:val="22"/>
              </w:rPr>
              <w:t>1. Beranda SolarScope</w:t>
            </w:r>
          </w:p>
          <w:p w14:paraId="0364C852" w14:textId="77777777" w:rsidR="00E75701" w:rsidRDefault="00000000">
            <w:pPr>
              <w:keepLines/>
              <w:spacing w:before="0" w:after="120" w:line="252" w:lineRule="auto"/>
            </w:pPr>
            <w:r>
              <w:rPr>
                <w:rFonts w:ascii="Times New Roman" w:hAnsi="Times New Roman"/>
                <w:color w:val="000000"/>
                <w:sz w:val="22"/>
              </w:rPr>
              <w:t>Antarmuka SolarScope dikembangkan menjadi enam form yang saling terhubung menggunakan C# dan Windows Forms pada Visual Studio 2022. Beranda menjadi titik awal untuk membuka Simulasi, Riwayat, Perbandingan, dan Panduan.</w:t>
            </w:r>
          </w:p>
          <w:p w14:paraId="4C65AFC1" w14:textId="1F5A1F17" w:rsidR="00E75701" w:rsidRDefault="00733D12">
            <w:pPr>
              <w:keepLines/>
              <w:spacing w:before="0" w:after="120" w:line="252" w:lineRule="auto"/>
              <w:jc w:val="center"/>
            </w:pPr>
            <w:r w:rsidRPr="00733D12">
              <w:drawing>
                <wp:inline distT="0" distB="0" distL="0" distR="0" wp14:anchorId="5F676A2E" wp14:editId="1D6142BA">
                  <wp:extent cx="5587365" cy="3998595"/>
                  <wp:effectExtent l="0" t="0" r="0" b="1905"/>
                  <wp:docPr id="19977065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6539" name=""/>
                          <pic:cNvPicPr/>
                        </pic:nvPicPr>
                        <pic:blipFill>
                          <a:blip r:embed="rId8"/>
                          <a:stretch>
                            <a:fillRect/>
                          </a:stretch>
                        </pic:blipFill>
                        <pic:spPr>
                          <a:xfrm>
                            <a:off x="0" y="0"/>
                            <a:ext cx="5587365" cy="3998595"/>
                          </a:xfrm>
                          <a:prstGeom prst="rect">
                            <a:avLst/>
                          </a:prstGeom>
                        </pic:spPr>
                      </pic:pic>
                    </a:graphicData>
                  </a:graphic>
                </wp:inline>
              </w:drawing>
            </w:r>
          </w:p>
          <w:p w14:paraId="74146144" w14:textId="77777777" w:rsidR="00E75701" w:rsidRDefault="00000000">
            <w:pPr>
              <w:keepLines/>
              <w:spacing w:before="0" w:after="120" w:line="252" w:lineRule="auto"/>
            </w:pPr>
            <w:r>
              <w:rPr>
                <w:rFonts w:ascii="Times New Roman" w:hAnsi="Times New Roman"/>
                <w:color w:val="000000"/>
                <w:sz w:val="22"/>
              </w:rPr>
              <w:t>Tombol Buat Simulasi membuka form input. Navigasi tetap tersedia di bagian atas setiap layar, sedangkan tombol Keluar menutup aplikasi.</w:t>
            </w:r>
          </w:p>
        </w:tc>
      </w:tr>
      <w:tr w:rsidR="75FC8873" w14:paraId="1E14F998" w14:textId="77777777" w:rsidTr="103A38AE">
        <w:trPr>
          <w:cantSplit/>
        </w:trPr>
        <w:tc>
          <w:tcPr>
            <w:tcW w:w="9015" w:type="dxa"/>
            <w:tcBorders>
              <w:top w:val="single" w:sz="8" w:space="0" w:color="auto"/>
              <w:left w:val="single" w:sz="8" w:space="0" w:color="auto"/>
              <w:bottom w:val="single" w:sz="8" w:space="0" w:color="auto"/>
              <w:right w:val="single" w:sz="8" w:space="0" w:color="auto"/>
            </w:tcBorders>
          </w:tcPr>
          <w:p w14:paraId="720E7263" w14:textId="77777777" w:rsidR="00E75701" w:rsidRDefault="00000000">
            <w:pPr>
              <w:keepLines/>
              <w:spacing w:before="40" w:after="120" w:line="252" w:lineRule="auto"/>
            </w:pPr>
            <w:r>
              <w:rPr>
                <w:rFonts w:ascii="Times New Roman" w:hAnsi="Times New Roman"/>
                <w:b/>
                <w:color w:val="000000"/>
                <w:sz w:val="22"/>
              </w:rPr>
              <w:lastRenderedPageBreak/>
              <w:t>2. Input Simulasi dan validasi masukan</w:t>
            </w:r>
          </w:p>
          <w:p w14:paraId="2F473EBF" w14:textId="4955B0D9" w:rsidR="00E75701" w:rsidRDefault="00733D12">
            <w:pPr>
              <w:keepLines/>
              <w:spacing w:before="0" w:after="120" w:line="252" w:lineRule="auto"/>
              <w:jc w:val="center"/>
            </w:pPr>
            <w:r w:rsidRPr="00733D12">
              <w:drawing>
                <wp:inline distT="0" distB="0" distL="0" distR="0" wp14:anchorId="776E44ED" wp14:editId="5C573EF8">
                  <wp:extent cx="5587365" cy="4034790"/>
                  <wp:effectExtent l="0" t="0" r="0" b="3810"/>
                  <wp:docPr id="9322701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0187" name=""/>
                          <pic:cNvPicPr/>
                        </pic:nvPicPr>
                        <pic:blipFill>
                          <a:blip r:embed="rId9"/>
                          <a:stretch>
                            <a:fillRect/>
                          </a:stretch>
                        </pic:blipFill>
                        <pic:spPr>
                          <a:xfrm>
                            <a:off x="0" y="0"/>
                            <a:ext cx="5587365" cy="4034790"/>
                          </a:xfrm>
                          <a:prstGeom prst="rect">
                            <a:avLst/>
                          </a:prstGeom>
                        </pic:spPr>
                      </pic:pic>
                    </a:graphicData>
                  </a:graphic>
                </wp:inline>
              </w:drawing>
            </w:r>
          </w:p>
          <w:p w14:paraId="5B3EE5C0" w14:textId="77777777" w:rsidR="00E75701" w:rsidRDefault="00000000">
            <w:pPr>
              <w:keepLines/>
              <w:spacing w:before="0" w:after="120" w:line="252" w:lineRule="auto"/>
            </w:pPr>
            <w:r>
              <w:rPr>
                <w:rFonts w:ascii="Times New Roman" w:hAnsi="Times New Roman"/>
                <w:color w:val="000000"/>
                <w:sz w:val="22"/>
              </w:rPr>
              <w:t>Pengguna mengisi nama simulasi, lokasi, dan kapasitas sistem dalam kWp. Tombol Lihat Contoh Hasil membuka form hasil; Kembali menuju Beranda. Nama dan lokasi wajib diisi, sedangkan kapasitas harus lebih dari nol.</w:t>
            </w:r>
          </w:p>
          <w:p w14:paraId="1700D1B7" w14:textId="77777777" w:rsidR="00E75701" w:rsidRDefault="00000000">
            <w:pPr>
              <w:keepLines/>
              <w:spacing w:before="40" w:after="120" w:line="252" w:lineRule="auto"/>
            </w:pPr>
            <w:r>
              <w:rPr>
                <w:rFonts w:ascii="Times New Roman" w:hAnsi="Times New Roman"/>
                <w:b/>
                <w:color w:val="000000"/>
                <w:sz w:val="22"/>
              </w:rPr>
              <w:t>Bukti masukan tidak valid</w:t>
            </w:r>
          </w:p>
          <w:p w14:paraId="157A2097" w14:textId="77777777" w:rsidR="00E75701" w:rsidRDefault="00000000">
            <w:pPr>
              <w:keepLines/>
              <w:spacing w:before="0" w:after="120" w:line="252" w:lineRule="auto"/>
              <w:jc w:val="center"/>
            </w:pPr>
            <w:r>
              <w:drawing>
                <wp:inline distT="0" distB="0" distL="0" distR="0" wp14:anchorId="5A223F5C" wp14:editId="6EE587AF">
                  <wp:extent cx="4846320" cy="2242449"/>
                  <wp:effectExtent l="0" t="0" r="0" b="0"/>
                  <wp:docPr id="3" name="Picture 3" descr="02 vali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alidasi.png"/>
                          <pic:cNvPicPr/>
                        </pic:nvPicPr>
                        <pic:blipFill>
                          <a:blip r:embed="rId10"/>
                          <a:srcRect l="2269" t="38510" r="44192" b="27020"/>
                          <a:stretch>
                            <a:fillRect/>
                          </a:stretch>
                        </pic:blipFill>
                        <pic:spPr>
                          <a:xfrm>
                            <a:off x="0" y="0"/>
                            <a:ext cx="4846320" cy="2242449"/>
                          </a:xfrm>
                          <a:prstGeom prst="rect">
                            <a:avLst/>
                          </a:prstGeom>
                        </pic:spPr>
                      </pic:pic>
                    </a:graphicData>
                  </a:graphic>
                </wp:inline>
              </w:drawing>
            </w:r>
          </w:p>
          <w:p w14:paraId="094102CC" w14:textId="77777777" w:rsidR="00E75701" w:rsidRDefault="00000000">
            <w:pPr>
              <w:keepLines/>
              <w:spacing w:before="0" w:after="120" w:line="252" w:lineRule="auto"/>
            </w:pPr>
            <w:r>
              <w:rPr>
                <w:rFonts w:ascii="Times New Roman" w:hAnsi="Times New Roman"/>
                <w:color w:val="000000"/>
                <w:sz w:val="22"/>
              </w:rPr>
              <w:t>Pesan ditampilkan di dekat field yang perlu diperbaiki dan fokus berpindah ke masukan pertama yang tidak valid. Isian disimpan pada sesi sehingga tetap tersedia setelah berpindah form.</w:t>
            </w:r>
          </w:p>
        </w:tc>
      </w:tr>
      <w:tr w:rsidR="75FC8873" w14:paraId="3A032241" w14:textId="77777777" w:rsidTr="103A38AE">
        <w:trPr>
          <w:cantSplit/>
        </w:trPr>
        <w:tc>
          <w:tcPr>
            <w:tcW w:w="9015" w:type="dxa"/>
            <w:tcBorders>
              <w:top w:val="single" w:sz="8" w:space="0" w:color="auto"/>
              <w:left w:val="single" w:sz="8" w:space="0" w:color="auto"/>
              <w:bottom w:val="single" w:sz="8" w:space="0" w:color="auto"/>
              <w:right w:val="single" w:sz="8" w:space="0" w:color="auto"/>
            </w:tcBorders>
          </w:tcPr>
          <w:p w14:paraId="25B7F983" w14:textId="77777777" w:rsidR="00E75701" w:rsidRDefault="00000000">
            <w:pPr>
              <w:keepLines/>
              <w:spacing w:before="40" w:after="120" w:line="252" w:lineRule="auto"/>
            </w:pPr>
            <w:r>
              <w:rPr>
                <w:rFonts w:ascii="Times New Roman" w:hAnsi="Times New Roman"/>
                <w:b/>
                <w:color w:val="000000"/>
                <w:sz w:val="22"/>
              </w:rPr>
              <w:lastRenderedPageBreak/>
              <w:t>3. Hasil Estimasi dan penyimpanan sesi</w:t>
            </w:r>
          </w:p>
          <w:p w14:paraId="1DEBE066" w14:textId="4F9E8088" w:rsidR="00E75701" w:rsidRDefault="00733D12">
            <w:pPr>
              <w:keepLines/>
              <w:spacing w:before="0" w:after="120" w:line="252" w:lineRule="auto"/>
              <w:jc w:val="center"/>
            </w:pPr>
            <w:r w:rsidRPr="00733D12">
              <w:drawing>
                <wp:inline distT="0" distB="0" distL="0" distR="0" wp14:anchorId="0EB5B4CE" wp14:editId="6BE5FCAE">
                  <wp:extent cx="5587365" cy="4027170"/>
                  <wp:effectExtent l="0" t="0" r="0" b="0"/>
                  <wp:docPr id="20038148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4834" name=""/>
                          <pic:cNvPicPr/>
                        </pic:nvPicPr>
                        <pic:blipFill>
                          <a:blip r:embed="rId11"/>
                          <a:stretch>
                            <a:fillRect/>
                          </a:stretch>
                        </pic:blipFill>
                        <pic:spPr>
                          <a:xfrm>
                            <a:off x="0" y="0"/>
                            <a:ext cx="5587365" cy="4027170"/>
                          </a:xfrm>
                          <a:prstGeom prst="rect">
                            <a:avLst/>
                          </a:prstGeom>
                        </pic:spPr>
                      </pic:pic>
                    </a:graphicData>
                  </a:graphic>
                </wp:inline>
              </w:drawing>
            </w:r>
          </w:p>
          <w:p w14:paraId="7D0C594E" w14:textId="77777777" w:rsidR="00E75701" w:rsidRDefault="00000000">
            <w:pPr>
              <w:keepLines/>
              <w:spacing w:before="0" w:after="120" w:line="252" w:lineRule="auto"/>
            </w:pPr>
            <w:r>
              <w:rPr>
                <w:rFonts w:ascii="Times New Roman" w:hAnsi="Times New Roman"/>
                <w:color w:val="000000"/>
                <w:sz w:val="22"/>
              </w:rPr>
              <w:t>Form hasil menampilkan identitas input, tabel Januari–Desember, total contoh 4.265 kWh, bulan tertinggi Agustus sebesar 410 kWh, serta terendah Februari sebesar 295 kWh. Angka tetap ini tidak dihitung dari lokasi atau kapasitas yang dimasukkan.</w:t>
            </w:r>
          </w:p>
          <w:p w14:paraId="5DCB04A3" w14:textId="77777777" w:rsidR="00E75701" w:rsidRDefault="00000000">
            <w:pPr>
              <w:keepLines/>
              <w:spacing w:before="40" w:after="120" w:line="252" w:lineRule="auto"/>
            </w:pPr>
            <w:r>
              <w:rPr>
                <w:rFonts w:ascii="Times New Roman" w:hAnsi="Times New Roman"/>
                <w:b/>
                <w:color w:val="000000"/>
                <w:sz w:val="22"/>
              </w:rPr>
              <w:t>Bukti hasil berhasil disimpan</w:t>
            </w:r>
          </w:p>
          <w:p w14:paraId="507DD26E" w14:textId="447819F7" w:rsidR="00E75701" w:rsidRDefault="00733D12">
            <w:pPr>
              <w:keepLines/>
              <w:spacing w:before="0" w:after="120" w:line="252" w:lineRule="auto"/>
              <w:jc w:val="center"/>
            </w:pPr>
            <w:r w:rsidRPr="00733D12">
              <w:drawing>
                <wp:inline distT="0" distB="0" distL="0" distR="0" wp14:anchorId="4E88E7B4" wp14:editId="752DCF76">
                  <wp:extent cx="5344271" cy="962159"/>
                  <wp:effectExtent l="0" t="0" r="8890" b="9525"/>
                  <wp:docPr id="9407076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07660" name=""/>
                          <pic:cNvPicPr/>
                        </pic:nvPicPr>
                        <pic:blipFill>
                          <a:blip r:embed="rId12"/>
                          <a:stretch>
                            <a:fillRect/>
                          </a:stretch>
                        </pic:blipFill>
                        <pic:spPr>
                          <a:xfrm>
                            <a:off x="0" y="0"/>
                            <a:ext cx="5344271" cy="962159"/>
                          </a:xfrm>
                          <a:prstGeom prst="rect">
                            <a:avLst/>
                          </a:prstGeom>
                        </pic:spPr>
                      </pic:pic>
                    </a:graphicData>
                  </a:graphic>
                </wp:inline>
              </w:drawing>
            </w:r>
          </w:p>
          <w:p w14:paraId="05FEB169" w14:textId="77777777" w:rsidR="00E75701" w:rsidRDefault="00000000">
            <w:pPr>
              <w:keepLines/>
              <w:spacing w:before="0" w:after="120" w:line="252" w:lineRule="auto"/>
            </w:pPr>
            <w:r>
              <w:rPr>
                <w:rFonts w:ascii="Times New Roman" w:hAnsi="Times New Roman"/>
                <w:color w:val="000000"/>
                <w:sz w:val="22"/>
              </w:rPr>
              <w:t>Simpan ke Riwayat menambahkan satu entri pada memori sesi. Setelah berhasil, tombol berubah menjadi Sudah Disimpan dan dinonaktifkan untuk mencegah duplikasi. Ubah Input dan Kembali mengembalikan pengguna ke input yang tetap terisi.</w:t>
            </w:r>
          </w:p>
          <w:p w14:paraId="16E8CEC1" w14:textId="77777777" w:rsidR="00E75701" w:rsidRDefault="00000000">
            <w:pPr>
              <w:keepLines/>
              <w:spacing w:before="40" w:after="120" w:line="252" w:lineRule="auto"/>
            </w:pPr>
            <w:r>
              <w:rPr>
                <w:rFonts w:ascii="Times New Roman" w:hAnsi="Times New Roman"/>
                <w:b/>
                <w:color w:val="000000"/>
                <w:sz w:val="22"/>
              </w:rPr>
              <w:t>Bukti isian tetap tersedia setelah Kembali</w:t>
            </w:r>
          </w:p>
          <w:p w14:paraId="7C509222" w14:textId="77777777" w:rsidR="00E75701" w:rsidRDefault="00000000">
            <w:pPr>
              <w:keepLines/>
              <w:spacing w:before="0" w:after="120" w:line="252" w:lineRule="auto"/>
              <w:jc w:val="center"/>
            </w:pPr>
            <w:r>
              <w:lastRenderedPageBreak/>
              <w:drawing>
                <wp:inline distT="0" distB="0" distL="0" distR="0" wp14:anchorId="2C262659" wp14:editId="4E99FF4B">
                  <wp:extent cx="3657600" cy="1681212"/>
                  <wp:effectExtent l="0" t="0" r="0" b="0"/>
                  <wp:docPr id="6" name="Picture 6" descr="07 kembali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kembali-input.png"/>
                          <pic:cNvPicPr/>
                        </pic:nvPicPr>
                        <pic:blipFill>
                          <a:blip r:embed="rId13"/>
                          <a:srcRect l="2722" t="39141" r="45554" b="27778"/>
                          <a:stretch>
                            <a:fillRect/>
                          </a:stretch>
                        </pic:blipFill>
                        <pic:spPr>
                          <a:xfrm>
                            <a:off x="0" y="0"/>
                            <a:ext cx="3657600" cy="1681212"/>
                          </a:xfrm>
                          <a:prstGeom prst="rect">
                            <a:avLst/>
                          </a:prstGeom>
                        </pic:spPr>
                      </pic:pic>
                    </a:graphicData>
                  </a:graphic>
                </wp:inline>
              </w:drawing>
            </w:r>
          </w:p>
        </w:tc>
      </w:tr>
      <w:tr w:rsidR="75FC8873" w14:paraId="67B1E184" w14:textId="77777777" w:rsidTr="103A38AE">
        <w:trPr>
          <w:cantSplit/>
        </w:trPr>
        <w:tc>
          <w:tcPr>
            <w:tcW w:w="9015" w:type="dxa"/>
            <w:tcBorders>
              <w:top w:val="single" w:sz="8" w:space="0" w:color="auto"/>
              <w:left w:val="single" w:sz="8" w:space="0" w:color="auto"/>
              <w:bottom w:val="single" w:sz="8" w:space="0" w:color="auto"/>
              <w:right w:val="single" w:sz="8" w:space="0" w:color="auto"/>
            </w:tcBorders>
          </w:tcPr>
          <w:p w14:paraId="2545F3DA" w14:textId="77777777" w:rsidR="00E75701" w:rsidRDefault="00000000">
            <w:pPr>
              <w:keepLines/>
              <w:spacing w:before="40" w:after="120" w:line="252" w:lineRule="auto"/>
            </w:pPr>
            <w:r>
              <w:rPr>
                <w:rFonts w:ascii="Times New Roman" w:hAnsi="Times New Roman"/>
                <w:b/>
                <w:color w:val="000000"/>
                <w:sz w:val="22"/>
              </w:rPr>
              <w:lastRenderedPageBreak/>
              <w:t>4. Riwayat Simulasi dan pembukaan detail</w:t>
            </w:r>
          </w:p>
          <w:p w14:paraId="07A8BCAE" w14:textId="3CBEB4FC" w:rsidR="00E75701" w:rsidRDefault="00733D12">
            <w:pPr>
              <w:keepLines/>
              <w:spacing w:before="0" w:after="120" w:line="252" w:lineRule="auto"/>
              <w:jc w:val="center"/>
            </w:pPr>
            <w:r w:rsidRPr="00733D12">
              <w:drawing>
                <wp:inline distT="0" distB="0" distL="0" distR="0" wp14:anchorId="7B31F65E" wp14:editId="46C577A6">
                  <wp:extent cx="5587365" cy="4008120"/>
                  <wp:effectExtent l="0" t="0" r="0" b="0"/>
                  <wp:docPr id="15811534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53425" name=""/>
                          <pic:cNvPicPr/>
                        </pic:nvPicPr>
                        <pic:blipFill>
                          <a:blip r:embed="rId14"/>
                          <a:stretch>
                            <a:fillRect/>
                          </a:stretch>
                        </pic:blipFill>
                        <pic:spPr>
                          <a:xfrm>
                            <a:off x="0" y="0"/>
                            <a:ext cx="5587365" cy="4008120"/>
                          </a:xfrm>
                          <a:prstGeom prst="rect">
                            <a:avLst/>
                          </a:prstGeom>
                        </pic:spPr>
                      </pic:pic>
                    </a:graphicData>
                  </a:graphic>
                </wp:inline>
              </w:drawing>
            </w:r>
          </w:p>
          <w:p w14:paraId="6F5B0173" w14:textId="77777777" w:rsidR="00E75701" w:rsidRDefault="00000000">
            <w:pPr>
              <w:keepLines/>
              <w:spacing w:before="0" w:after="120" w:line="252" w:lineRule="auto"/>
            </w:pPr>
            <w:r>
              <w:rPr>
                <w:rFonts w:ascii="Times New Roman" w:hAnsi="Times New Roman"/>
                <w:color w:val="000000"/>
                <w:sz w:val="22"/>
              </w:rPr>
              <w:t>Riwayat menampilkan nama, lokasi, kapasitas, dan waktu simpan. Buka Detail membuka kembali form Hasil Estimasi. Pada detail tersimpan, tombol Kembali mengarah ke Riwayat dan tindakan Ubah Input tidak ditampilkan.</w:t>
            </w:r>
          </w:p>
          <w:p w14:paraId="1153995C" w14:textId="77777777" w:rsidR="00E75701" w:rsidRDefault="00000000">
            <w:pPr>
              <w:keepLines/>
              <w:spacing w:before="40" w:after="120" w:line="252" w:lineRule="auto"/>
            </w:pPr>
            <w:r>
              <w:rPr>
                <w:rFonts w:ascii="Times New Roman" w:hAnsi="Times New Roman"/>
                <w:b/>
                <w:color w:val="000000"/>
                <w:sz w:val="22"/>
              </w:rPr>
              <w:t>Konfirmasi sebelum menghapus simulasi</w:t>
            </w:r>
          </w:p>
          <w:p w14:paraId="4F2F0635" w14:textId="77777777" w:rsidR="00E75701" w:rsidRDefault="00000000">
            <w:pPr>
              <w:keepLines/>
              <w:spacing w:before="0" w:after="120" w:line="252" w:lineRule="auto"/>
              <w:jc w:val="center"/>
            </w:pPr>
            <w:r>
              <w:drawing>
                <wp:inline distT="0" distB="0" distL="0" distR="0" wp14:anchorId="6D7E4580" wp14:editId="203D2328">
                  <wp:extent cx="3474720" cy="1632065"/>
                  <wp:effectExtent l="0" t="0" r="0" b="0"/>
                  <wp:docPr id="8" name="Picture 8" descr="10 konfirmasi ha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konfirmasi-hapus.png"/>
                          <pic:cNvPicPr/>
                        </pic:nvPicPr>
                        <pic:blipFill>
                          <a:blip r:embed="rId15"/>
                          <a:srcRect l="35390" t="44192" r="34664" b="36237"/>
                          <a:stretch>
                            <a:fillRect/>
                          </a:stretch>
                        </pic:blipFill>
                        <pic:spPr>
                          <a:xfrm>
                            <a:off x="0" y="0"/>
                            <a:ext cx="3474720" cy="1632065"/>
                          </a:xfrm>
                          <a:prstGeom prst="rect">
                            <a:avLst/>
                          </a:prstGeom>
                        </pic:spPr>
                      </pic:pic>
                    </a:graphicData>
                  </a:graphic>
                </wp:inline>
              </w:drawing>
            </w:r>
          </w:p>
          <w:p w14:paraId="5A0E0A66" w14:textId="77777777" w:rsidR="00E75701" w:rsidRDefault="00000000">
            <w:pPr>
              <w:keepLines/>
              <w:spacing w:before="0" w:after="120" w:line="252" w:lineRule="auto"/>
            </w:pPr>
            <w:r>
              <w:rPr>
                <w:rFonts w:ascii="Times New Roman" w:hAnsi="Times New Roman"/>
                <w:color w:val="000000"/>
                <w:sz w:val="22"/>
              </w:rPr>
              <w:t>Pilihan No membatalkan penghapusan dan mempertahankan entri. Pilihan Yes menghapus entri terpilih dari sesi. Saat kosong, form menampilkan ajakan membuat simulasi dan menonaktifkan Buka Detail serta Hapus. Riwayat hanya tersedia selama aplikasi dibuka.</w:t>
            </w:r>
          </w:p>
        </w:tc>
      </w:tr>
      <w:tr w:rsidR="75FC8873" w14:paraId="08A5E166" w14:textId="77777777" w:rsidTr="103A38AE">
        <w:trPr>
          <w:cantSplit/>
        </w:trPr>
        <w:tc>
          <w:tcPr>
            <w:tcW w:w="9015" w:type="dxa"/>
            <w:tcBorders>
              <w:top w:val="single" w:sz="8" w:space="0" w:color="auto"/>
              <w:left w:val="single" w:sz="8" w:space="0" w:color="auto"/>
              <w:bottom w:val="single" w:sz="8" w:space="0" w:color="auto"/>
              <w:right w:val="single" w:sz="8" w:space="0" w:color="auto"/>
            </w:tcBorders>
          </w:tcPr>
          <w:p w14:paraId="2E256576" w14:textId="77777777" w:rsidR="00E75701" w:rsidRDefault="00000000">
            <w:pPr>
              <w:keepLines/>
              <w:spacing w:before="40" w:after="120" w:line="252" w:lineRule="auto"/>
            </w:pPr>
            <w:r>
              <w:rPr>
                <w:rFonts w:ascii="Times New Roman" w:hAnsi="Times New Roman"/>
                <w:b/>
                <w:color w:val="000000"/>
                <w:sz w:val="22"/>
              </w:rPr>
              <w:lastRenderedPageBreak/>
              <w:t>5. Perbandingan dua atau tiga skenario kapasitas</w:t>
            </w:r>
          </w:p>
          <w:p w14:paraId="6BB237E8" w14:textId="1D308A80" w:rsidR="00E75701" w:rsidRDefault="00733D12">
            <w:pPr>
              <w:keepLines/>
              <w:spacing w:before="0" w:after="120" w:line="252" w:lineRule="auto"/>
              <w:jc w:val="center"/>
            </w:pPr>
            <w:r w:rsidRPr="00733D12">
              <w:drawing>
                <wp:inline distT="0" distB="0" distL="0" distR="0" wp14:anchorId="6A3E0552" wp14:editId="685F1D2A">
                  <wp:extent cx="5587365" cy="4029710"/>
                  <wp:effectExtent l="0" t="0" r="0" b="8890"/>
                  <wp:docPr id="14562513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1311" name=""/>
                          <pic:cNvPicPr/>
                        </pic:nvPicPr>
                        <pic:blipFill>
                          <a:blip r:embed="rId16"/>
                          <a:stretch>
                            <a:fillRect/>
                          </a:stretch>
                        </pic:blipFill>
                        <pic:spPr>
                          <a:xfrm>
                            <a:off x="0" y="0"/>
                            <a:ext cx="5587365" cy="4029710"/>
                          </a:xfrm>
                          <a:prstGeom prst="rect">
                            <a:avLst/>
                          </a:prstGeom>
                        </pic:spPr>
                      </pic:pic>
                    </a:graphicData>
                  </a:graphic>
                </wp:inline>
              </w:drawing>
            </w:r>
          </w:p>
          <w:p w14:paraId="2F17A988" w14:textId="77777777" w:rsidR="00E75701" w:rsidRDefault="00000000">
            <w:pPr>
              <w:keepLines/>
              <w:spacing w:before="0" w:after="120" w:line="252" w:lineRule="auto"/>
            </w:pPr>
            <w:r>
              <w:rPr>
                <w:rFonts w:ascii="Times New Roman" w:hAnsi="Times New Roman"/>
                <w:color w:val="000000"/>
                <w:sz w:val="22"/>
              </w:rPr>
              <w:t>Pengguna memilih dua atau tiga skenario contoh untuk lokasi Yogyakarta: 2, 3, dan 5 kWp. Tabel menampilkan 12 bulan berdampingan dengan total contoh masing-masing 2.830, 4.265, dan 7.120 kWh per tahun. Ketiga kumpulan angka adalah data contoh tetap, bukan formula produksi atau rekomendasi kapasitas.</w:t>
            </w:r>
          </w:p>
          <w:p w14:paraId="39CF8FC3" w14:textId="77777777" w:rsidR="00E75701" w:rsidRDefault="00000000">
            <w:pPr>
              <w:keepLines/>
              <w:spacing w:before="40" w:after="120" w:line="252" w:lineRule="auto"/>
            </w:pPr>
            <w:r>
              <w:rPr>
                <w:rFonts w:ascii="Times New Roman" w:hAnsi="Times New Roman"/>
                <w:b/>
                <w:color w:val="000000"/>
                <w:sz w:val="22"/>
              </w:rPr>
              <w:t>Pilihan dan pembaruan tabel</w:t>
            </w:r>
          </w:p>
          <w:p w14:paraId="6ACAFF02" w14:textId="77777777" w:rsidR="00E75701" w:rsidRDefault="00000000">
            <w:pPr>
              <w:keepLines/>
              <w:spacing w:before="0" w:after="120" w:line="252" w:lineRule="auto"/>
            </w:pPr>
            <w:r>
              <w:rPr>
                <w:rFonts w:ascii="Times New Roman" w:hAnsi="Times New Roman"/>
                <w:color w:val="000000"/>
                <w:sz w:val="22"/>
              </w:rPr>
              <w:t>Ketika pilihan berubah, tabel sebelumnya dikosongkan agar hasil lama tidak disalahartikan sebagai hasil pilihan baru. Tombol Bandingkan memperbarui tabel. Pilihan kurang dari dua menghasilkan pesan yang jelas; maksimal tiga pilihan tersedia.</w:t>
            </w:r>
          </w:p>
        </w:tc>
      </w:tr>
      <w:tr w:rsidR="75FC8873" w14:paraId="4F57D6C8" w14:textId="77777777" w:rsidTr="103A38AE">
        <w:trPr>
          <w:cantSplit/>
        </w:trPr>
        <w:tc>
          <w:tcPr>
            <w:tcW w:w="9015" w:type="dxa"/>
            <w:tcBorders>
              <w:top w:val="single" w:sz="8" w:space="0" w:color="auto"/>
              <w:left w:val="single" w:sz="8" w:space="0" w:color="auto"/>
              <w:bottom w:val="single" w:sz="8" w:space="0" w:color="auto"/>
              <w:right w:val="single" w:sz="8" w:space="0" w:color="auto"/>
            </w:tcBorders>
          </w:tcPr>
          <w:p w14:paraId="5EC4A84C" w14:textId="77777777" w:rsidR="00E75701" w:rsidRDefault="00000000">
            <w:pPr>
              <w:keepLines/>
              <w:spacing w:before="40" w:after="120" w:line="252" w:lineRule="auto"/>
            </w:pPr>
            <w:r>
              <w:rPr>
                <w:rFonts w:ascii="Times New Roman" w:hAnsi="Times New Roman"/>
                <w:b/>
                <w:color w:val="000000"/>
                <w:sz w:val="22"/>
              </w:rPr>
              <w:lastRenderedPageBreak/>
              <w:t>6. Panduan dan Tentang serta pengujian navigasi</w:t>
            </w:r>
          </w:p>
          <w:p w14:paraId="397945D3" w14:textId="7F5AE45C" w:rsidR="00E75701" w:rsidRDefault="00733D12">
            <w:pPr>
              <w:keepLines/>
              <w:spacing w:before="0" w:after="120" w:line="252" w:lineRule="auto"/>
              <w:jc w:val="center"/>
            </w:pPr>
            <w:r w:rsidRPr="00733D12">
              <w:drawing>
                <wp:inline distT="0" distB="0" distL="0" distR="0" wp14:anchorId="5CF79096" wp14:editId="2072AB60">
                  <wp:extent cx="5587365" cy="4031615"/>
                  <wp:effectExtent l="0" t="0" r="0" b="6985"/>
                  <wp:docPr id="9580171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7170" name=""/>
                          <pic:cNvPicPr/>
                        </pic:nvPicPr>
                        <pic:blipFill>
                          <a:blip r:embed="rId17"/>
                          <a:stretch>
                            <a:fillRect/>
                          </a:stretch>
                        </pic:blipFill>
                        <pic:spPr>
                          <a:xfrm>
                            <a:off x="0" y="0"/>
                            <a:ext cx="5587365" cy="4031615"/>
                          </a:xfrm>
                          <a:prstGeom prst="rect">
                            <a:avLst/>
                          </a:prstGeom>
                        </pic:spPr>
                      </pic:pic>
                    </a:graphicData>
                  </a:graphic>
                </wp:inline>
              </w:drawing>
            </w:r>
          </w:p>
          <w:p w14:paraId="7C787DCD" w14:textId="77777777" w:rsidR="00E75701" w:rsidRDefault="00000000">
            <w:pPr>
              <w:keepLines/>
              <w:spacing w:before="0" w:after="120" w:line="252" w:lineRule="auto"/>
            </w:pPr>
            <w:r>
              <w:rPr>
                <w:rFonts w:ascii="Times New Roman" w:hAnsi="Times New Roman"/>
                <w:color w:val="000000"/>
                <w:sz w:val="22"/>
              </w:rPr>
              <w:t>Panduan menjelaskan langkah penggunaan, perbedaan kWp dan kWh, arti total tahunan, serta batas hasil estimasi. Pengguna dapat membuka Simulasi langsung atau kembali ke Beranda. SolarScope ditujukan untuk edukasi dan estimasi awal, dengan hasil aktual dipengaruhi kondisi lokasi dan instalasi.</w:t>
            </w:r>
          </w:p>
          <w:p w14:paraId="357F0C9F" w14:textId="77777777" w:rsidR="00E75701" w:rsidRDefault="00000000">
            <w:pPr>
              <w:keepLines/>
              <w:spacing w:before="40" w:after="120" w:line="252" w:lineRule="auto"/>
            </w:pPr>
            <w:r>
              <w:rPr>
                <w:rFonts w:ascii="Times New Roman" w:hAnsi="Times New Roman"/>
                <w:b/>
                <w:color w:val="000000"/>
                <w:sz w:val="22"/>
              </w:rPr>
              <w:t>Hasil pengujian</w:t>
            </w:r>
          </w:p>
          <w:p w14:paraId="66140002" w14:textId="77777777" w:rsidR="00E75701" w:rsidRDefault="00000000">
            <w:pPr>
              <w:keepLines/>
              <w:spacing w:before="0" w:after="120" w:line="252" w:lineRule="auto"/>
            </w:pPr>
            <w:r>
              <w:rPr>
                <w:rFonts w:ascii="Times New Roman" w:hAnsi="Times New Roman"/>
                <w:color w:val="000000"/>
                <w:sz w:val="22"/>
              </w:rPr>
              <w:t>Build solution berhasil tanpa warning atau error. Sebanyak 47 pemeriksaan otomatis lulus, mencakup data bulanan, total dan nilai ekstrem, simpan tanpa duplikasi, perubahan input, navigasi berulang, asal tombol Kembali, serta perbandingan dua dan tiga skenario.</w:t>
            </w:r>
          </w:p>
          <w:p w14:paraId="28513B2C" w14:textId="77777777" w:rsidR="00E75701" w:rsidRDefault="00000000">
            <w:pPr>
              <w:keepLines/>
              <w:spacing w:before="0" w:after="120" w:line="252" w:lineRule="auto"/>
            </w:pPr>
            <w:r>
              <w:rPr>
                <w:rFonts w:ascii="Times New Roman" w:hAnsi="Times New Roman"/>
                <w:color w:val="000000"/>
                <w:sz w:val="22"/>
              </w:rPr>
              <w:t>Pengujian langsung dari Visual Studio mencakup validasi input kosong, membuka hasil, menyimpan, kembali dengan isian tetap, membuka detail riwayat, membatalkan dan mengonfirmasi hapus, serta membuka Panduan. Keenam form dapat dibuka kembali melalui Windows Forms Designer.</w:t>
            </w:r>
          </w:p>
        </w:tc>
      </w:tr>
    </w:tbl>
    <w:p w14:paraId="77D7A1A7" w14:textId="77777777" w:rsidR="00C6716E" w:rsidRDefault="00C6716E"/>
    <w:sectPr w:rsidR="00C671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179F"/>
    <w:multiLevelType w:val="hybridMultilevel"/>
    <w:tmpl w:val="7F0A30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7676F"/>
    <w:multiLevelType w:val="hybridMultilevel"/>
    <w:tmpl w:val="16BEC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940D7A"/>
    <w:multiLevelType w:val="hybridMultilevel"/>
    <w:tmpl w:val="5D668FE4"/>
    <w:lvl w:ilvl="0" w:tplc="FFFFFFFF">
      <w:start w:val="1"/>
      <w:numFmt w:val="decimal"/>
      <w:pStyle w:val="DaftarParagraf"/>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50E939CC"/>
    <w:multiLevelType w:val="hybridMultilevel"/>
    <w:tmpl w:val="1F74FB0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55381407"/>
    <w:multiLevelType w:val="hybridMultilevel"/>
    <w:tmpl w:val="E62484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E64A53"/>
    <w:multiLevelType w:val="hybridMultilevel"/>
    <w:tmpl w:val="24D667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907288">
    <w:abstractNumId w:val="2"/>
  </w:num>
  <w:num w:numId="2" w16cid:durableId="1102188768">
    <w:abstractNumId w:val="3"/>
  </w:num>
  <w:num w:numId="3" w16cid:durableId="2092726534">
    <w:abstractNumId w:val="1"/>
  </w:num>
  <w:num w:numId="4" w16cid:durableId="213781762">
    <w:abstractNumId w:val="5"/>
  </w:num>
  <w:num w:numId="5" w16cid:durableId="2059476034">
    <w:abstractNumId w:val="0"/>
  </w:num>
  <w:num w:numId="6" w16cid:durableId="638531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7E"/>
    <w:rsid w:val="003C358F"/>
    <w:rsid w:val="003D4DEF"/>
    <w:rsid w:val="0062638B"/>
    <w:rsid w:val="00733D12"/>
    <w:rsid w:val="007526B4"/>
    <w:rsid w:val="00930E40"/>
    <w:rsid w:val="009B1E98"/>
    <w:rsid w:val="00A22DEE"/>
    <w:rsid w:val="00C16D7E"/>
    <w:rsid w:val="00C6716E"/>
    <w:rsid w:val="00E75701"/>
    <w:rsid w:val="0495ED05"/>
    <w:rsid w:val="068E53A2"/>
    <w:rsid w:val="082A2403"/>
    <w:rsid w:val="0CB080ED"/>
    <w:rsid w:val="103A38AE"/>
    <w:rsid w:val="14B9C4AC"/>
    <w:rsid w:val="161A9521"/>
    <w:rsid w:val="1C0CC2E8"/>
    <w:rsid w:val="1FA84F0A"/>
    <w:rsid w:val="261E7662"/>
    <w:rsid w:val="27BA46C3"/>
    <w:rsid w:val="2FA83537"/>
    <w:rsid w:val="2FC558A8"/>
    <w:rsid w:val="416611FC"/>
    <w:rsid w:val="4251E769"/>
    <w:rsid w:val="425B3009"/>
    <w:rsid w:val="49F3BBB1"/>
    <w:rsid w:val="4C1DDAA6"/>
    <w:rsid w:val="4D9C8796"/>
    <w:rsid w:val="52D4A2CF"/>
    <w:rsid w:val="542F5B12"/>
    <w:rsid w:val="55696027"/>
    <w:rsid w:val="57053088"/>
    <w:rsid w:val="58DF3A3D"/>
    <w:rsid w:val="5D998303"/>
    <w:rsid w:val="65A494E8"/>
    <w:rsid w:val="678DE03B"/>
    <w:rsid w:val="6929B09C"/>
    <w:rsid w:val="69CFF89D"/>
    <w:rsid w:val="6F3D5B44"/>
    <w:rsid w:val="75FC88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5D10"/>
  <w15:chartTrackingRefBased/>
  <w15:docId w15:val="{ED0DED75-9859-4654-8309-3320C3C5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D7E"/>
    <w:pPr>
      <w:spacing w:before="200" w:after="200" w:line="276" w:lineRule="auto"/>
      <w:jc w:val="both"/>
    </w:pPr>
    <w:rPr>
      <w:rFonts w:eastAsiaTheme="minorEastAsia"/>
      <w:noProof/>
      <w:sz w:val="20"/>
      <w:szCs w:val="20"/>
      <w:lang w:val="id-ID" w:bidi="en-US"/>
    </w:rPr>
  </w:style>
  <w:style w:type="paragraph" w:styleId="Judul1">
    <w:name w:val="heading 1"/>
    <w:basedOn w:val="Normal"/>
    <w:next w:val="Normal"/>
    <w:link w:val="Judul1KAR"/>
    <w:uiPriority w:val="9"/>
    <w:qFormat/>
    <w:rsid w:val="00C16D7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32"/>
      <w:szCs w:val="22"/>
    </w:rPr>
  </w:style>
  <w:style w:type="paragraph" w:styleId="Judul2">
    <w:name w:val="heading 2"/>
    <w:basedOn w:val="Normal"/>
    <w:next w:val="Normal"/>
    <w:link w:val="Judul2KAR"/>
    <w:uiPriority w:val="9"/>
    <w:unhideWhenUsed/>
    <w:qFormat/>
    <w:rsid w:val="00C16D7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16D7E"/>
    <w:rPr>
      <w:rFonts w:eastAsiaTheme="minorEastAsia"/>
      <w:b/>
      <w:bCs/>
      <w:caps/>
      <w:noProof/>
      <w:color w:val="FFFFFF" w:themeColor="background1"/>
      <w:spacing w:val="15"/>
      <w:sz w:val="32"/>
      <w:shd w:val="clear" w:color="auto" w:fill="4472C4" w:themeFill="accent1"/>
      <w:lang w:val="id-ID" w:bidi="en-US"/>
    </w:rPr>
  </w:style>
  <w:style w:type="character" w:customStyle="1" w:styleId="Judul2KAR">
    <w:name w:val="Judul 2 KAR"/>
    <w:basedOn w:val="FontParagrafDefault"/>
    <w:link w:val="Judul2"/>
    <w:uiPriority w:val="9"/>
    <w:rsid w:val="00C16D7E"/>
    <w:rPr>
      <w:rFonts w:eastAsiaTheme="minorEastAsia"/>
      <w:caps/>
      <w:noProof/>
      <w:spacing w:val="15"/>
      <w:shd w:val="clear" w:color="auto" w:fill="D9E2F3" w:themeFill="accent1" w:themeFillTint="33"/>
      <w:lang w:val="id-ID" w:bidi="en-US"/>
    </w:rPr>
  </w:style>
  <w:style w:type="paragraph" w:styleId="DaftarParagraf">
    <w:name w:val="List Paragraph"/>
    <w:basedOn w:val="Normal"/>
    <w:uiPriority w:val="34"/>
    <w:qFormat/>
    <w:rsid w:val="00C16D7E"/>
    <w:pPr>
      <w:numPr>
        <w:numId w:val="1"/>
      </w:numPr>
      <w:contextualSpacing/>
    </w:pPr>
  </w:style>
  <w:style w:type="character" w:styleId="Hyperlink">
    <w:name w:val="Hyperlink"/>
    <w:basedOn w:val="FontParagrafDefault"/>
    <w:uiPriority w:val="99"/>
    <w:unhideWhenUsed/>
    <w:rsid w:val="00C16D7E"/>
    <w:rPr>
      <w:color w:val="0563C1" w:themeColor="hyperlink"/>
      <w:u w:val="single"/>
    </w:rPr>
  </w:style>
  <w:style w:type="table" w:styleId="KisiTabel">
    <w:name w:val="Table Grid"/>
    <w:basedOn w:val="Tabel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b43f393-f226-4d7e-8fde-dccce82dd7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59F9E1C5FB8F45AD20B5E580F097B5" ma:contentTypeVersion="4" ma:contentTypeDescription="Create a new document." ma:contentTypeScope="" ma:versionID="a003930738bdcf66866c1331323ef88a">
  <xsd:schema xmlns:xsd="http://www.w3.org/2001/XMLSchema" xmlns:xs="http://www.w3.org/2001/XMLSchema" xmlns:p="http://schemas.microsoft.com/office/2006/metadata/properties" xmlns:ns2="5b43f393-f226-4d7e-8fde-dccce82dd734" targetNamespace="http://schemas.microsoft.com/office/2006/metadata/properties" ma:root="true" ma:fieldsID="0873040c385019fdee2c00626f6fd9a9" ns2:_="">
    <xsd:import namespace="5b43f393-f226-4d7e-8fde-dccce82dd73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3f393-f226-4d7e-8fde-dccce82dd73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145E2C-EE7C-4CBF-8807-F776CA9764DD}">
  <ds:schemaRefs>
    <ds:schemaRef ds:uri="http://schemas.microsoft.com/office/2006/metadata/properties"/>
    <ds:schemaRef ds:uri="http://schemas.microsoft.com/office/infopath/2007/PartnerControls"/>
    <ds:schemaRef ds:uri="5b43f393-f226-4d7e-8fde-dccce82dd734"/>
  </ds:schemaRefs>
</ds:datastoreItem>
</file>

<file path=customXml/itemProps2.xml><?xml version="1.0" encoding="utf-8"?>
<ds:datastoreItem xmlns:ds="http://schemas.openxmlformats.org/officeDocument/2006/customXml" ds:itemID="{160462D2-74C4-41B1-979D-DD4A85E1EF52}">
  <ds:schemaRefs>
    <ds:schemaRef ds:uri="http://schemas.microsoft.com/sharepoint/v3/contenttype/forms"/>
  </ds:schemaRefs>
</ds:datastoreItem>
</file>

<file path=customXml/itemProps3.xml><?xml version="1.0" encoding="utf-8"?>
<ds:datastoreItem xmlns:ds="http://schemas.openxmlformats.org/officeDocument/2006/customXml" ds:itemID="{D25BD054-F1DC-416D-9C73-6B6C90188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3f393-f226-4d7e-8fde-dccce82dd7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theofilusmarcel99</dc:creator>
  <cp:keywords/>
  <dc:description/>
  <cp:lastModifiedBy>RASYADWA ARSYA IRNANTYANTO</cp:lastModifiedBy>
  <cp:revision>7</cp:revision>
  <cp:lastPrinted>2026-10-26T03:56:00Z</cp:lastPrinted>
  <dcterms:created xsi:type="dcterms:W3CDTF">2021-08-07T11:19:00Z</dcterms:created>
  <dcterms:modified xsi:type="dcterms:W3CDTF">2026-10-26T03:58:00Z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0x0101002559F9E1C5FB8F45AD20B5E580F097B5</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