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EA7D5" w14:textId="421C33C0" w:rsidR="0004509E" w:rsidRDefault="0004509E" w:rsidP="0004509E">
      <w:pPr>
        <w:rPr>
          <w:sz w:val="56"/>
          <w:szCs w:val="56"/>
        </w:rPr>
      </w:pPr>
      <w:r w:rsidRPr="0004509E">
        <w:rPr>
          <w:sz w:val="56"/>
          <w:szCs w:val="56"/>
        </w:rPr>
        <w:t>Rojan</w:t>
      </w:r>
      <w:r w:rsidR="000C500B">
        <w:rPr>
          <w:sz w:val="56"/>
          <w:szCs w:val="56"/>
        </w:rPr>
        <w:t>, Fig1</w:t>
      </w:r>
      <w:r>
        <w:rPr>
          <w:noProof/>
        </w:rPr>
        <w:drawing>
          <wp:inline distT="0" distB="0" distL="0" distR="0" wp14:anchorId="54C60251" wp14:editId="37502F6B">
            <wp:extent cx="6734175" cy="3984387"/>
            <wp:effectExtent l="0" t="0" r="0" b="0"/>
            <wp:docPr id="183954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35" b="1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0608" cy="3988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56"/>
          <w:szCs w:val="56"/>
        </w:rPr>
        <w:t>Domenica</w:t>
      </w:r>
      <w:r w:rsidR="000C500B">
        <w:rPr>
          <w:sz w:val="56"/>
          <w:szCs w:val="56"/>
        </w:rPr>
        <w:t>, Fig2</w:t>
      </w:r>
    </w:p>
    <w:p w14:paraId="3696CC04" w14:textId="30903A75" w:rsidR="0004509E" w:rsidRDefault="0004509E">
      <w:r>
        <w:rPr>
          <w:noProof/>
          <w:sz w:val="56"/>
          <w:szCs w:val="56"/>
        </w:rPr>
        <w:drawing>
          <wp:inline distT="0" distB="0" distL="0" distR="0" wp14:anchorId="6BFF72B0" wp14:editId="4396818C">
            <wp:extent cx="6734175" cy="3956328"/>
            <wp:effectExtent l="0" t="0" r="0" b="6350"/>
            <wp:docPr id="1355843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74" b="1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8070" cy="3958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14:paraId="1C5100C4" w14:textId="0D7AAEF6" w:rsidR="00BA735C" w:rsidRDefault="00BA735C" w:rsidP="00BA735C">
      <w:r>
        <w:lastRenderedPageBreak/>
        <w:t xml:space="preserve">Truncating all cases to </w:t>
      </w:r>
      <w:r w:rsidR="001F66DC">
        <w:t>30-</w:t>
      </w:r>
      <w:r>
        <w:t>250 seconds</w:t>
      </w:r>
      <w:r w:rsidR="001F66DC">
        <w:t xml:space="preserve"> range</w:t>
      </w:r>
      <w:r>
        <w:t xml:space="preserve"> for fair comparison.</w:t>
      </w:r>
    </w:p>
    <w:p w14:paraId="6A971BE5" w14:textId="3337D388" w:rsidR="00BA735C" w:rsidRDefault="00BA735C" w:rsidP="00BA735C">
      <w:r>
        <w:t>ANOVA Result</w:t>
      </w:r>
      <w:r w:rsidR="001F66DC">
        <w:t xml:space="preserve"> on AUC</w:t>
      </w:r>
      <w:r>
        <w:t>: F=39.001, p-value=0.0000</w:t>
      </w:r>
    </w:p>
    <w:p w14:paraId="4215FEFA" w14:textId="7BF5431F" w:rsidR="00BA735C" w:rsidRDefault="00BA735C" w:rsidP="00BA735C">
      <w:r>
        <w:t xml:space="preserve">Multiple Comparison of Means - Tukey HSD, FWER=0.05                     </w:t>
      </w:r>
    </w:p>
    <w:p w14:paraId="60E38E0A" w14:textId="13DCD257" w:rsidR="00BA735C" w:rsidRDefault="00BA735C" w:rsidP="00BA735C">
      <w:r>
        <w:t>====================================================================================</w:t>
      </w:r>
    </w:p>
    <w:bookmarkStart w:id="0" w:name="_MON_1835255108"/>
    <w:bookmarkEnd w:id="0"/>
    <w:p w14:paraId="0FE5C963" w14:textId="5A9D73C1" w:rsidR="00826D2F" w:rsidRDefault="0000553D" w:rsidP="00BA735C">
      <w:r>
        <w:object w:dxaOrig="10729" w:dyaOrig="11890" w14:anchorId="27BCC5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6.25pt;height:594.75pt" o:ole="">
            <v:imagedata r:id="rId6" o:title=""/>
          </v:shape>
          <o:OLEObject Type="Embed" ProgID="Excel.Sheet.12" ShapeID="_x0000_i1025" DrawAspect="Content" ObjectID="_1835262478" r:id="rId7"/>
        </w:object>
      </w:r>
    </w:p>
    <w:p w14:paraId="57874702" w14:textId="782C4677" w:rsidR="005F71F0" w:rsidRDefault="00BA735C" w:rsidP="00BA735C">
      <w:r>
        <w:t>---------------------------------------------------------------------------------------------</w:t>
      </w:r>
    </w:p>
    <w:p w14:paraId="55983CB0" w14:textId="0733C290" w:rsidR="005F71F0" w:rsidRDefault="005F71F0">
      <w:r>
        <w:br w:type="page"/>
      </w:r>
      <w:r w:rsidR="000C500B" w:rsidRPr="000C500B">
        <w:rPr>
          <w:sz w:val="48"/>
          <w:szCs w:val="48"/>
        </w:rPr>
        <w:lastRenderedPageBreak/>
        <w:t>Rojan</w:t>
      </w:r>
      <w:r w:rsidR="000C500B">
        <w:rPr>
          <w:sz w:val="48"/>
          <w:szCs w:val="48"/>
        </w:rPr>
        <w:t>, Fig3</w:t>
      </w:r>
      <w:r w:rsidR="000C500B">
        <w:t xml:space="preserve"> </w:t>
      </w:r>
      <w:r w:rsidR="000C500B">
        <w:rPr>
          <w:noProof/>
        </w:rPr>
        <w:drawing>
          <wp:inline distT="0" distB="0" distL="0" distR="0" wp14:anchorId="7D75A64E" wp14:editId="24EF705C">
            <wp:extent cx="6858000" cy="3667125"/>
            <wp:effectExtent l="0" t="0" r="0" b="9525"/>
            <wp:docPr id="104495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77D4D3" w14:textId="4EF344E9" w:rsidR="00363668" w:rsidRDefault="000C500B" w:rsidP="00BA735C">
      <w:pPr>
        <w:rPr>
          <w:sz w:val="48"/>
          <w:szCs w:val="48"/>
        </w:rPr>
      </w:pPr>
      <w:r w:rsidRPr="000C500B">
        <w:rPr>
          <w:sz w:val="48"/>
          <w:szCs w:val="48"/>
        </w:rPr>
        <w:t>Domenica</w:t>
      </w:r>
      <w:r>
        <w:rPr>
          <w:sz w:val="48"/>
          <w:szCs w:val="48"/>
        </w:rPr>
        <w:t>, Fig4</w:t>
      </w:r>
    </w:p>
    <w:p w14:paraId="1A73E163" w14:textId="0A360EDB" w:rsidR="000C500B" w:rsidRDefault="000C500B" w:rsidP="00BA735C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616C9637" wp14:editId="5F112220">
            <wp:extent cx="6858000" cy="4108330"/>
            <wp:effectExtent l="0" t="0" r="0" b="6985"/>
            <wp:docPr id="19250488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9" t="11806" r="9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8523" cy="4114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C72A4" w14:textId="48DB61D4" w:rsidR="000C500B" w:rsidRDefault="000C500B" w:rsidP="000C500B">
      <w:pPr>
        <w:jc w:val="center"/>
        <w:rPr>
          <w:sz w:val="48"/>
          <w:szCs w:val="48"/>
        </w:rPr>
      </w:pPr>
      <w:r>
        <w:rPr>
          <w:sz w:val="48"/>
          <w:szCs w:val="48"/>
        </w:rPr>
        <w:lastRenderedPageBreak/>
        <w:t>Heparin Effect:</w:t>
      </w:r>
    </w:p>
    <w:p w14:paraId="6749E1BF" w14:textId="2FA41AD8" w:rsidR="000C500B" w:rsidRDefault="000C500B" w:rsidP="000C500B">
      <w:pPr>
        <w:rPr>
          <w:sz w:val="48"/>
          <w:szCs w:val="48"/>
        </w:rPr>
      </w:pPr>
      <w:r>
        <w:rPr>
          <w:sz w:val="48"/>
          <w:szCs w:val="48"/>
        </w:rPr>
        <w:t>Fig5</w:t>
      </w:r>
    </w:p>
    <w:p w14:paraId="2300FA40" w14:textId="58FC36FF" w:rsidR="000C500B" w:rsidRPr="000C500B" w:rsidRDefault="000C500B" w:rsidP="000C500B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4E6EDE85" wp14:editId="23D277DC">
            <wp:extent cx="6038850" cy="4914900"/>
            <wp:effectExtent l="0" t="0" r="0" b="0"/>
            <wp:docPr id="4176737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8" t="8021" r="8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C500B" w:rsidRPr="000C500B" w:rsidSect="00BA735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668"/>
    <w:rsid w:val="0000553D"/>
    <w:rsid w:val="0004509E"/>
    <w:rsid w:val="000C0F0B"/>
    <w:rsid w:val="000C500B"/>
    <w:rsid w:val="001E4CE6"/>
    <w:rsid w:val="001F66DC"/>
    <w:rsid w:val="00363668"/>
    <w:rsid w:val="00437568"/>
    <w:rsid w:val="005F71F0"/>
    <w:rsid w:val="006F0362"/>
    <w:rsid w:val="00826D2F"/>
    <w:rsid w:val="00BA735C"/>
    <w:rsid w:val="00E13D41"/>
    <w:rsid w:val="00F70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D79F4"/>
  <w15:chartTrackingRefBased/>
  <w15:docId w15:val="{E65FDB1C-584A-4BF8-9E8B-8A5594F8B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6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73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package" Target="embeddings/Microsoft_Excel_Worksheet.xlsx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</Words>
  <Characters>381</Characters>
  <Application>Microsoft Office Word</Application>
  <DocSecurity>0</DocSecurity>
  <Lines>18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Rojan Saghian</dc:creator>
  <cp:keywords/>
  <dc:description/>
  <cp:lastModifiedBy>Rojan Saghian</cp:lastModifiedBy>
  <cp:revision>6</cp:revision>
  <dcterms:created xsi:type="dcterms:W3CDTF">2026-03-17T15:50:00Z</dcterms:created>
  <dcterms:modified xsi:type="dcterms:W3CDTF">2026-03-17T18:22:00Z</dcterms:modified>
</cp:coreProperties>
</file>