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UAT-02-01-006    |    Reference: NAV-06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All listed links navigate to existing pages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Click through every enabled sidebar link listed below and confirm each loads its corresponding page without console errors:</w:t>
      </w:r>
    </w:p>
    <w:p>
      <w:pPr>
        <w:pStyle w:val="ListNumber"/>
      </w:pPr>
      <w:r>
        <w:t>Administration: User Management, Roles &amp; Permissions, Role Transfer Requests, Organisations &amp; Stations</w:t>
      </w:r>
    </w:p>
    <w:p>
      <w:pPr>
        <w:pStyle w:val="ListNumber"/>
      </w:pPr>
      <w:r>
        <w:t>Asset Configuration: Voltage &amp; Equipment Types, Equipment Directory, Off-Point Management, Dropdown Management, Transmission Lines, Conflicting Lines, Linking Lines</w:t>
      </w:r>
    </w:p>
    <w:p>
      <w:pPr>
        <w:pStyle w:val="ListNumber"/>
      </w:pPr>
      <w:r>
        <w:t>Outage Management: Create Outage, Pending Review, Confirmation Page, Pending Approval, Data Repository, Change Requests, Outage Calendar, Project Management, Outage Type Configuration, Outage Scheduling, Authorisation Personnel, Change Request Settings, Mnemonic List</w:t>
      </w:r>
    </w:p>
    <w:p>
      <w:pPr>
        <w:pStyle w:val="ListNumber"/>
      </w:pPr>
      <w:r>
        <w:t>Grid Network Control: Scheduled Outage, Active Outages, Authorisation in Force, Forced Outage</w:t>
      </w:r>
    </w:p>
    <w:p>
      <w:pPr>
        <w:pStyle w:val="ListNumber"/>
      </w:pPr>
      <w:r>
        <w:t>Reports &amp; Analytics: Statistics, Customised Reporting</w:t>
      </w:r>
    </w:p>
    <w:p>
      <w:pPr>
        <w:pStyle w:val="ListNumber"/>
      </w:pPr>
      <w:r>
        <w:t>Operations Tools: Shift Handover, Single Line Diagrams, Commissioning Memos</w:t>
      </w:r>
    </w:p>
    <w:p>
      <w:pPr>
        <w:pStyle w:val="ListNumber"/>
      </w:pPr>
      <w:r>
        <w:t>System Logs: Error Logs, Email Logs, Email Templates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Every link routes correctly; no 404s or blank pages.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