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UAT-02-01-008    |    Reference: NAV-08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Header "Account" link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the user menu in the header, select Account.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Navigates to /account (self-service profile page).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