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UAT-03-01-007    |    Reference: USR-07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03 — User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User List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Navigate to Edit User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User List (/admin/users), User Create/Edit (/admin/users/new, /admin/users/:id)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/api/users, GET /api/users/{id}, POST /api/users, PUT /api/users/{id}, DELETE /api/users/{id}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 Admin/System Setup user.</w:t>
      </w:r>
    </w:p>
    <w:p>
      <w:pPr>
        <w:pStyle w:val="ListBullet"/>
      </w:pPr>
      <w:r>
        <w:t>At least one existing user record, plus Role and Zone reference data seeded.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Edit on an existing user row.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Navigates to /admin/users/:id, form pre-populated with that user's data (GET /api/users/{id}).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UAT-03-01-007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