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UAT-03-03-006    |    Reference: USR-19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03 — User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03 — User Edit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Non-admin access restriction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User List (/admin/users), User Create/Edit (/admin/users/new, /admin/users/:id)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 /api/users, GET /api/users/{id}, POST /api/users, PUT /api/users/{id}, DELETE /api/users/{id}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Login as a non-admin role.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Attempt to access /admin/users and /admin/users/new directly by URL.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Access should be denied/redirected. Action for UAT: flag as defect if the page loads and functions for non-admin roles — code review found no explicit role/policy attribute on UsersController.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UAT-03-03-006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