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UAT-05-01-008    |    Reference: RTR-08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05 — Role Transfer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Non-admin access restriction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/admin/role-transfer-requests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RoleTransferRequestsController.cs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Login as non-admin role.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navigate to /admin/role-transfer-requests directly.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Approval actions are not accessible to non-admin roles; access is denied or the page is read-only/hidden as per business rules.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UAT-05-01-008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