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UAT-10-01-004    |    Reference: STAT-04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10 — Statistics &amp; Reports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Statistics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Statistics with no matching data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Statistics (/statistics), Customised Reporting (/reports)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StatisticsController.cs, ReportsController.cs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with a role that has access to Reports &amp; Analytics (e.g. Admin, TOMS/GNM, GNC).</w:t>
      </w:r>
    </w:p>
    <w:p>
      <w:pPr>
        <w:pStyle w:val="ListBullet"/>
      </w:pPr>
      <w:r>
        <w:t>Historical outage/handover/SLD data exists in the test environment to produce meaningful statistics.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Apply a filter combination expected to return no records (e.g. a future date range).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Dashboard displays an empty/zero state gracefully, not an error or broken chart.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UAT-10-01-004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