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UAT-12-04-002    |    Reference: SLD-22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Role restriction per review stage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As a user without the Engineer/S/E/DCE/Requestor role for the current stage, attempt the corresponding review action.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Action should be denied — either hidden client-side or rejected server-side with a clear message. Action for UAT: flag as a defect if SldController enforces no per-stage role/policy checks beyond [Authorize], allowing any authenticated user to approve any stage.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