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UAT-02-01-007    |    Reference: NAV-07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Header displays logged-in user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visibility of multiple modules (Admin recommended for full-coverage pass).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Observe the header after login.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Header shows the current user's name/identifier and provides access to Account and Logout actions.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