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UAT-03-01-002    |    Reference: USR-02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User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Search filter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Enter a partial name, TNB ID, or email into the search box.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Table filters client-side to matching rows only; clearing the search restores the full list.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