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UAT-11-03-002    |    Reference: HO-10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Log Entries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Add entry blocked when description empty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Leave Description blank; click Add Entry.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 request is sent (addEntry short-circuits on empty/whitespace description); no blank entry is created.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