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14" w:rsidRPr="0069685E" w:rsidRDefault="00D64719">
      <w:pPr>
        <w:rPr>
          <w:b/>
          <w:sz w:val="24"/>
          <w:szCs w:val="24"/>
        </w:rPr>
      </w:pPr>
      <w:r w:rsidRPr="0069685E">
        <w:rPr>
          <w:b/>
          <w:sz w:val="24"/>
          <w:szCs w:val="24"/>
        </w:rPr>
        <w:t>Rafał Szyszka</w:t>
      </w:r>
    </w:p>
    <w:p w:rsidR="00D64719" w:rsidRPr="0069685E" w:rsidRDefault="00D64719">
      <w:pPr>
        <w:rPr>
          <w:b/>
          <w:sz w:val="24"/>
          <w:szCs w:val="24"/>
        </w:rPr>
      </w:pPr>
      <w:r w:rsidRPr="0069685E">
        <w:rPr>
          <w:b/>
          <w:sz w:val="24"/>
          <w:szCs w:val="24"/>
        </w:rPr>
        <w:t>Sprawozdanie 2 – Budowa i działanie sieci jednowarstwowej</w:t>
      </w:r>
    </w:p>
    <w:p w:rsidR="00D64719" w:rsidRPr="0069685E" w:rsidRDefault="00D64719">
      <w:pPr>
        <w:rPr>
          <w:b/>
          <w:sz w:val="24"/>
          <w:szCs w:val="24"/>
        </w:rPr>
      </w:pPr>
    </w:p>
    <w:p w:rsidR="00D64719" w:rsidRPr="0069685E" w:rsidRDefault="00D64719">
      <w:pPr>
        <w:rPr>
          <w:b/>
          <w:sz w:val="24"/>
          <w:szCs w:val="24"/>
        </w:rPr>
      </w:pPr>
      <w:r w:rsidRPr="0069685E">
        <w:rPr>
          <w:b/>
          <w:sz w:val="24"/>
          <w:szCs w:val="24"/>
        </w:rPr>
        <w:t>1.Wstęp</w:t>
      </w:r>
    </w:p>
    <w:p w:rsidR="00D64719" w:rsidRPr="0069685E" w:rsidRDefault="00D64719">
      <w:pPr>
        <w:rPr>
          <w:sz w:val="24"/>
          <w:szCs w:val="24"/>
        </w:rPr>
      </w:pPr>
      <w:r w:rsidRPr="0069685E">
        <w:rPr>
          <w:sz w:val="24"/>
          <w:szCs w:val="24"/>
        </w:rPr>
        <w:t xml:space="preserve">W ćwiczeniu zostały zaimplementowane sieci jednowarstwowe oparte o model perceptronu </w:t>
      </w:r>
      <w:proofErr w:type="spellStart"/>
      <w:r w:rsidRPr="0069685E">
        <w:rPr>
          <w:sz w:val="24"/>
          <w:szCs w:val="24"/>
        </w:rPr>
        <w:t>McCullocha-Pittsa</w:t>
      </w:r>
      <w:proofErr w:type="spellEnd"/>
      <w:r w:rsidRPr="0069685E">
        <w:rPr>
          <w:sz w:val="24"/>
          <w:szCs w:val="24"/>
        </w:rPr>
        <w:t xml:space="preserve"> oraz neuron </w:t>
      </w:r>
      <w:proofErr w:type="spellStart"/>
      <w:r w:rsidRPr="0069685E">
        <w:rPr>
          <w:sz w:val="24"/>
          <w:szCs w:val="24"/>
        </w:rPr>
        <w:t>Adaline</w:t>
      </w:r>
      <w:proofErr w:type="spellEnd"/>
      <w:r w:rsidRPr="0069685E">
        <w:rPr>
          <w:sz w:val="24"/>
          <w:szCs w:val="24"/>
        </w:rPr>
        <w:t>.</w:t>
      </w:r>
    </w:p>
    <w:p w:rsidR="00A84BD9" w:rsidRPr="0069685E" w:rsidRDefault="00A84BD9" w:rsidP="00A84BD9">
      <w:pPr>
        <w:pStyle w:val="Akapitzlist"/>
        <w:numPr>
          <w:ilvl w:val="0"/>
          <w:numId w:val="5"/>
        </w:numPr>
        <w:rPr>
          <w:sz w:val="24"/>
          <w:szCs w:val="24"/>
        </w:rPr>
      </w:pPr>
      <w:r w:rsidRPr="0069685E">
        <w:rPr>
          <w:sz w:val="24"/>
          <w:szCs w:val="24"/>
        </w:rPr>
        <w:t>Schemat neuronu</w:t>
      </w:r>
      <w:r w:rsidR="00D64719" w:rsidRPr="0069685E">
        <w:rPr>
          <w:sz w:val="24"/>
          <w:szCs w:val="24"/>
        </w:rPr>
        <w:t xml:space="preserve"> </w:t>
      </w:r>
      <w:proofErr w:type="spellStart"/>
      <w:r w:rsidR="00D64719" w:rsidRPr="0069685E">
        <w:rPr>
          <w:sz w:val="24"/>
          <w:szCs w:val="24"/>
        </w:rPr>
        <w:t>McCullocha-Pittsa</w:t>
      </w:r>
      <w:proofErr w:type="spellEnd"/>
      <w:r w:rsidR="00D64719" w:rsidRPr="0069685E">
        <w:rPr>
          <w:sz w:val="24"/>
          <w:szCs w:val="24"/>
        </w:rPr>
        <w:t>:</w:t>
      </w:r>
      <w:r w:rsidRPr="0069685E">
        <w:rPr>
          <w:sz w:val="24"/>
          <w:szCs w:val="24"/>
        </w:rPr>
        <w:t xml:space="preserve"> </w:t>
      </w:r>
    </w:p>
    <w:p w:rsidR="00D64719" w:rsidRPr="0069685E" w:rsidRDefault="00A84BD9" w:rsidP="00A84BD9">
      <w:pPr>
        <w:pStyle w:val="Akapitzlist"/>
        <w:rPr>
          <w:sz w:val="24"/>
          <w:szCs w:val="24"/>
        </w:rPr>
      </w:pPr>
      <w:r w:rsidRPr="0069685E">
        <w:rPr>
          <w:noProof/>
          <w:sz w:val="24"/>
          <w:szCs w:val="24"/>
          <w:lang w:eastAsia="pl-PL"/>
        </w:rPr>
        <w:drawing>
          <wp:inline distT="0" distB="0" distL="0" distR="0" wp14:anchorId="6D9813B6" wp14:editId="7E393170">
            <wp:extent cx="3909060" cy="2194560"/>
            <wp:effectExtent l="0" t="0" r="0" b="0"/>
            <wp:docPr id="1" name="Obraz 1" descr="C:\Users\Szysz\AppData\Local\Microsoft\Windows\INetCache\Content.Word\410px-Neuron_McCullocha-Pitts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zysz\AppData\Local\Microsoft\Windows\INetCache\Content.Word\410px-Neuron_McCullocha-Pittsa.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9060" cy="2194560"/>
                    </a:xfrm>
                    <a:prstGeom prst="rect">
                      <a:avLst/>
                    </a:prstGeom>
                    <a:noFill/>
                    <a:ln>
                      <a:noFill/>
                    </a:ln>
                  </pic:spPr>
                </pic:pic>
              </a:graphicData>
            </a:graphic>
          </wp:inline>
        </w:drawing>
      </w:r>
    </w:p>
    <w:p w:rsidR="00A84BD9" w:rsidRPr="0069685E" w:rsidRDefault="00A84BD9" w:rsidP="00A84BD9">
      <w:pPr>
        <w:pStyle w:val="Akapitzlist"/>
        <w:numPr>
          <w:ilvl w:val="0"/>
          <w:numId w:val="5"/>
        </w:numPr>
        <w:rPr>
          <w:sz w:val="24"/>
          <w:szCs w:val="24"/>
        </w:rPr>
      </w:pPr>
      <w:r w:rsidRPr="0069685E">
        <w:rPr>
          <w:sz w:val="24"/>
          <w:szCs w:val="24"/>
        </w:rPr>
        <w:t xml:space="preserve">Schemat uczenia w neuronie </w:t>
      </w:r>
      <w:proofErr w:type="spellStart"/>
      <w:r w:rsidRPr="0069685E">
        <w:rPr>
          <w:sz w:val="24"/>
          <w:szCs w:val="24"/>
        </w:rPr>
        <w:t>Adaline</w:t>
      </w:r>
      <w:proofErr w:type="spellEnd"/>
      <w:r w:rsidRPr="0069685E">
        <w:rPr>
          <w:sz w:val="24"/>
          <w:szCs w:val="24"/>
        </w:rPr>
        <w:t>:</w:t>
      </w:r>
    </w:p>
    <w:p w:rsidR="00D64719" w:rsidRPr="0069685E" w:rsidRDefault="00A84BD9" w:rsidP="00A84BD9">
      <w:pPr>
        <w:jc w:val="center"/>
        <w:rPr>
          <w:sz w:val="24"/>
          <w:szCs w:val="24"/>
        </w:rPr>
      </w:pPr>
      <w:r w:rsidRPr="0069685E">
        <w:rPr>
          <w:noProof/>
          <w:sz w:val="24"/>
          <w:szCs w:val="24"/>
          <w:lang w:eastAsia="pl-PL"/>
        </w:rPr>
        <w:drawing>
          <wp:inline distT="0" distB="0" distL="0" distR="0" wp14:anchorId="732A8D58" wp14:editId="427D6C51">
            <wp:extent cx="2339340" cy="3604260"/>
            <wp:effectExtent l="0" t="0" r="3810" b="0"/>
            <wp:docPr id="2" name="Obraz 2" descr="C:\Users\Szysz\AppData\Local\Microsoft\Windows\INetCache\Content.Word\Adaline_flow_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zysz\AppData\Local\Microsoft\Windows\INetCache\Content.Word\Adaline_flow_char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9340" cy="3604260"/>
                    </a:xfrm>
                    <a:prstGeom prst="rect">
                      <a:avLst/>
                    </a:prstGeom>
                    <a:noFill/>
                    <a:ln>
                      <a:noFill/>
                    </a:ln>
                  </pic:spPr>
                </pic:pic>
              </a:graphicData>
            </a:graphic>
          </wp:inline>
        </w:drawing>
      </w:r>
    </w:p>
    <w:p w:rsidR="00A84BD9" w:rsidRPr="0069685E" w:rsidRDefault="00A84BD9" w:rsidP="00A84BD9">
      <w:pPr>
        <w:rPr>
          <w:sz w:val="24"/>
          <w:szCs w:val="24"/>
        </w:rPr>
      </w:pPr>
    </w:p>
    <w:p w:rsidR="00DF0703" w:rsidRPr="0069685E" w:rsidRDefault="00A84BD9" w:rsidP="00A84BD9">
      <w:pPr>
        <w:rPr>
          <w:sz w:val="24"/>
          <w:szCs w:val="24"/>
        </w:rPr>
      </w:pPr>
      <w:r w:rsidRPr="0069685E">
        <w:rPr>
          <w:sz w:val="24"/>
          <w:szCs w:val="24"/>
        </w:rPr>
        <w:t xml:space="preserve">Sieci zbudowane zostały z siedmiu neuronów, gdzie sześć z nich tworzy pierwszą warstwę a siódmy jest neuronem wyjściowym. Warstwa pierwsza  dostaje 7 wejść, gdzie pierwsze jest </w:t>
      </w:r>
      <w:proofErr w:type="spellStart"/>
      <w:r w:rsidRPr="0069685E">
        <w:rPr>
          <w:sz w:val="24"/>
          <w:szCs w:val="24"/>
        </w:rPr>
        <w:t>biasem</w:t>
      </w:r>
      <w:proofErr w:type="spellEnd"/>
      <w:r w:rsidRPr="0069685E">
        <w:rPr>
          <w:sz w:val="24"/>
          <w:szCs w:val="24"/>
        </w:rPr>
        <w:t xml:space="preserve">, </w:t>
      </w:r>
      <w:r w:rsidR="00DF0703" w:rsidRPr="0069685E">
        <w:rPr>
          <w:sz w:val="24"/>
          <w:szCs w:val="24"/>
        </w:rPr>
        <w:t xml:space="preserve">a następnie jej wyniki zostają przesłane do neuronu wyjściowego. Do nauki </w:t>
      </w:r>
      <w:r w:rsidR="00DF0703" w:rsidRPr="0069685E">
        <w:rPr>
          <w:sz w:val="24"/>
          <w:szCs w:val="24"/>
        </w:rPr>
        <w:lastRenderedPageBreak/>
        <w:t xml:space="preserve">neuronów użyto algorytmu </w:t>
      </w:r>
      <w:proofErr w:type="spellStart"/>
      <w:r w:rsidR="00DF0703" w:rsidRPr="0069685E">
        <w:rPr>
          <w:sz w:val="24"/>
          <w:szCs w:val="24"/>
        </w:rPr>
        <w:t>Widrowa-Hoffa</w:t>
      </w:r>
      <w:proofErr w:type="spellEnd"/>
      <w:r w:rsidR="00DF0703" w:rsidRPr="0069685E">
        <w:rPr>
          <w:sz w:val="24"/>
          <w:szCs w:val="24"/>
        </w:rPr>
        <w:t>.</w:t>
      </w:r>
      <w:r w:rsidR="00D02B73" w:rsidRPr="0069685E">
        <w:rPr>
          <w:sz w:val="24"/>
          <w:szCs w:val="24"/>
        </w:rPr>
        <w:t xml:space="preserve"> Polega on na dobraniu wag początkowych losowo, podaniu wektora uczącego, obliczeniu wartości wyjściowej perceptronu, porównaniu wartości wyjściowej z oczekiwaną a następnie dokonania modyfikacji według zależności danej wzorami: w</w:t>
      </w:r>
      <w:r w:rsidR="00D02B73" w:rsidRPr="0069685E">
        <w:rPr>
          <w:sz w:val="24"/>
          <w:szCs w:val="24"/>
        </w:rPr>
        <w:softHyphen/>
      </w:r>
      <w:r w:rsidR="00D02B73" w:rsidRPr="0069685E">
        <w:rPr>
          <w:sz w:val="24"/>
          <w:szCs w:val="24"/>
          <w:vertAlign w:val="subscript"/>
        </w:rPr>
        <w:t>i+1</w:t>
      </w:r>
      <w:r w:rsidR="00D02B73" w:rsidRPr="0069685E">
        <w:rPr>
          <w:sz w:val="24"/>
          <w:szCs w:val="24"/>
        </w:rPr>
        <w:t xml:space="preserve">= </w:t>
      </w:r>
      <w:proofErr w:type="spellStart"/>
      <w:r w:rsidR="00D02B73" w:rsidRPr="0069685E">
        <w:rPr>
          <w:sz w:val="24"/>
          <w:szCs w:val="24"/>
        </w:rPr>
        <w:t>w</w:t>
      </w:r>
      <w:r w:rsidR="00D02B73" w:rsidRPr="0069685E">
        <w:rPr>
          <w:sz w:val="24"/>
          <w:szCs w:val="24"/>
          <w:vertAlign w:val="subscript"/>
        </w:rPr>
        <w:t>i</w:t>
      </w:r>
      <w:proofErr w:type="spellEnd"/>
      <w:r w:rsidR="00D02B73" w:rsidRPr="0069685E">
        <w:rPr>
          <w:sz w:val="24"/>
          <w:szCs w:val="24"/>
        </w:rPr>
        <w:t xml:space="preserve"> + (d</w:t>
      </w:r>
      <w:r w:rsidR="00D02B73" w:rsidRPr="0069685E">
        <w:rPr>
          <w:sz w:val="24"/>
          <w:szCs w:val="24"/>
          <w:vertAlign w:val="subscript"/>
        </w:rPr>
        <w:t>i</w:t>
      </w:r>
      <w:r w:rsidR="00D02B73" w:rsidRPr="0069685E">
        <w:rPr>
          <w:sz w:val="24"/>
          <w:szCs w:val="24"/>
        </w:rPr>
        <w:t>-</w:t>
      </w:r>
      <w:proofErr w:type="spellStart"/>
      <w:r w:rsidR="00D02B73" w:rsidRPr="0069685E">
        <w:rPr>
          <w:sz w:val="24"/>
          <w:szCs w:val="24"/>
        </w:rPr>
        <w:t>y</w:t>
      </w:r>
      <w:r w:rsidR="00D02B73" w:rsidRPr="0069685E">
        <w:rPr>
          <w:sz w:val="24"/>
          <w:szCs w:val="24"/>
          <w:vertAlign w:val="subscript"/>
        </w:rPr>
        <w:t>i</w:t>
      </w:r>
      <w:proofErr w:type="spellEnd"/>
      <w:r w:rsidR="00D02B73" w:rsidRPr="0069685E">
        <w:rPr>
          <w:sz w:val="24"/>
          <w:szCs w:val="24"/>
        </w:rPr>
        <w:t xml:space="preserve">) * </w:t>
      </w:r>
      <w:proofErr w:type="spellStart"/>
      <w:r w:rsidR="00D02B73" w:rsidRPr="0069685E">
        <w:rPr>
          <w:sz w:val="24"/>
          <w:szCs w:val="24"/>
        </w:rPr>
        <w:t>lr</w:t>
      </w:r>
      <w:proofErr w:type="spellEnd"/>
      <w:r w:rsidR="00D02B73" w:rsidRPr="0069685E">
        <w:rPr>
          <w:sz w:val="24"/>
          <w:szCs w:val="24"/>
        </w:rPr>
        <w:t xml:space="preserve"> * x</w:t>
      </w:r>
      <w:r w:rsidR="00D02B73" w:rsidRPr="0069685E">
        <w:rPr>
          <w:sz w:val="24"/>
          <w:szCs w:val="24"/>
          <w:vertAlign w:val="subscript"/>
        </w:rPr>
        <w:t>i</w:t>
      </w:r>
    </w:p>
    <w:p w:rsidR="00DF0703" w:rsidRPr="0069685E" w:rsidRDefault="00DF0703" w:rsidP="00A84BD9">
      <w:pPr>
        <w:rPr>
          <w:sz w:val="24"/>
          <w:szCs w:val="24"/>
        </w:rPr>
      </w:pPr>
    </w:p>
    <w:p w:rsidR="00D64719" w:rsidRPr="0069685E" w:rsidRDefault="00D64719" w:rsidP="00D64719">
      <w:pPr>
        <w:rPr>
          <w:b/>
          <w:sz w:val="24"/>
          <w:szCs w:val="24"/>
        </w:rPr>
      </w:pPr>
      <w:r w:rsidRPr="0069685E">
        <w:rPr>
          <w:b/>
          <w:sz w:val="24"/>
          <w:szCs w:val="24"/>
        </w:rPr>
        <w:t>2.Cel ćwiczenia</w:t>
      </w:r>
    </w:p>
    <w:p w:rsidR="00D64719" w:rsidRPr="0069685E" w:rsidRDefault="00D64719" w:rsidP="00D64719">
      <w:pPr>
        <w:rPr>
          <w:sz w:val="24"/>
          <w:szCs w:val="24"/>
        </w:rPr>
      </w:pPr>
      <w:r w:rsidRPr="0069685E">
        <w:rPr>
          <w:sz w:val="24"/>
          <w:szCs w:val="24"/>
        </w:rPr>
        <w:t>Celem ćwiczenia było poznanie budowy i działania jednowarstwowych sieci neuronowych oraz uczenie rozpoznawania wielkości liter.</w:t>
      </w:r>
      <w:r w:rsidR="00DF0703" w:rsidRPr="0069685E">
        <w:rPr>
          <w:sz w:val="24"/>
          <w:szCs w:val="24"/>
        </w:rPr>
        <w:t xml:space="preserve"> </w:t>
      </w:r>
    </w:p>
    <w:p w:rsidR="00D02B73" w:rsidRPr="0069685E" w:rsidRDefault="00D02B73" w:rsidP="00D64719">
      <w:pPr>
        <w:rPr>
          <w:sz w:val="24"/>
          <w:szCs w:val="24"/>
        </w:rPr>
      </w:pPr>
    </w:p>
    <w:p w:rsidR="00D02B73" w:rsidRPr="0069685E" w:rsidRDefault="00D02B73" w:rsidP="00D64719">
      <w:pPr>
        <w:rPr>
          <w:b/>
          <w:sz w:val="24"/>
          <w:szCs w:val="24"/>
        </w:rPr>
      </w:pPr>
      <w:r w:rsidRPr="0069685E">
        <w:rPr>
          <w:b/>
          <w:sz w:val="24"/>
          <w:szCs w:val="24"/>
        </w:rPr>
        <w:t>3.Przebieg ćwiczenia</w:t>
      </w:r>
    </w:p>
    <w:p w:rsidR="00D02B73" w:rsidRPr="0069685E" w:rsidRDefault="00D02B73" w:rsidP="00D64719">
      <w:pPr>
        <w:rPr>
          <w:sz w:val="24"/>
          <w:szCs w:val="24"/>
        </w:rPr>
      </w:pPr>
      <w:r w:rsidRPr="0069685E">
        <w:rPr>
          <w:sz w:val="24"/>
          <w:szCs w:val="24"/>
        </w:rPr>
        <w:t>a) wygenerowanie danych uczących i testujących, zawierających 10 dużych i 10 małych liter w postaci dwuwymiarowej tablicy 5x7</w:t>
      </w:r>
      <w:r w:rsidR="00D529DF" w:rsidRPr="0069685E">
        <w:rPr>
          <w:sz w:val="24"/>
          <w:szCs w:val="24"/>
        </w:rPr>
        <w:t>. Reprezentacja liter została podzielona na 6 obszarów, które określały wejściowy wektor uczący. Jeżeli w danym obszarze występowała część litery, to sygnał przyjmował wartość 1 a jeśli nie – 0.</w:t>
      </w:r>
    </w:p>
    <w:p w:rsidR="00D02B73" w:rsidRPr="0069685E" w:rsidRDefault="00D02B73" w:rsidP="00D64719">
      <w:pPr>
        <w:rPr>
          <w:sz w:val="24"/>
          <w:szCs w:val="24"/>
        </w:rPr>
      </w:pPr>
      <w:r w:rsidRPr="0069685E">
        <w:rPr>
          <w:sz w:val="24"/>
          <w:szCs w:val="24"/>
        </w:rPr>
        <w:t>b) implementacja dwóch różnych jednowarstwowych sieci</w:t>
      </w:r>
      <w:r w:rsidR="00D529DF" w:rsidRPr="0069685E">
        <w:rPr>
          <w:sz w:val="24"/>
          <w:szCs w:val="24"/>
        </w:rPr>
        <w:t xml:space="preserve"> – </w:t>
      </w:r>
      <w:proofErr w:type="spellStart"/>
      <w:r w:rsidR="00D529DF" w:rsidRPr="0069685E">
        <w:rPr>
          <w:sz w:val="24"/>
          <w:szCs w:val="24"/>
        </w:rPr>
        <w:t>Madaline</w:t>
      </w:r>
      <w:proofErr w:type="spellEnd"/>
      <w:r w:rsidR="00D529DF" w:rsidRPr="0069685E">
        <w:rPr>
          <w:sz w:val="24"/>
          <w:szCs w:val="24"/>
        </w:rPr>
        <w:t xml:space="preserve"> oraz sieć zbudowaną z perceptronów na podstawie modelu </w:t>
      </w:r>
      <w:proofErr w:type="spellStart"/>
      <w:r w:rsidR="00D529DF" w:rsidRPr="0069685E">
        <w:rPr>
          <w:sz w:val="24"/>
          <w:szCs w:val="24"/>
        </w:rPr>
        <w:t>McCullocha-Pittsa</w:t>
      </w:r>
      <w:proofErr w:type="spellEnd"/>
    </w:p>
    <w:p w:rsidR="00D02B73" w:rsidRPr="0069685E" w:rsidRDefault="00D02B73" w:rsidP="00D64719">
      <w:pPr>
        <w:rPr>
          <w:sz w:val="24"/>
          <w:szCs w:val="24"/>
        </w:rPr>
      </w:pPr>
      <w:r w:rsidRPr="0069685E">
        <w:rPr>
          <w:sz w:val="24"/>
          <w:szCs w:val="24"/>
        </w:rPr>
        <w:t>c)</w:t>
      </w:r>
      <w:r w:rsidR="00335481" w:rsidRPr="0069685E">
        <w:rPr>
          <w:sz w:val="24"/>
          <w:szCs w:val="24"/>
        </w:rPr>
        <w:t xml:space="preserve"> uczenie sieci przy różnych</w:t>
      </w:r>
      <w:r w:rsidR="00F93CC3" w:rsidRPr="0069685E">
        <w:rPr>
          <w:sz w:val="24"/>
          <w:szCs w:val="24"/>
        </w:rPr>
        <w:t xml:space="preserve"> </w:t>
      </w:r>
      <w:r w:rsidR="00335481" w:rsidRPr="0069685E">
        <w:rPr>
          <w:sz w:val="24"/>
          <w:szCs w:val="24"/>
        </w:rPr>
        <w:t>współczynnikach uczenia.</w:t>
      </w:r>
    </w:p>
    <w:p w:rsidR="00335481" w:rsidRPr="0069685E" w:rsidRDefault="00335481" w:rsidP="00D64719">
      <w:pPr>
        <w:rPr>
          <w:sz w:val="24"/>
          <w:szCs w:val="24"/>
        </w:rPr>
      </w:pPr>
      <w:r w:rsidRPr="0069685E">
        <w:rPr>
          <w:sz w:val="24"/>
          <w:szCs w:val="24"/>
        </w:rPr>
        <w:t>d) testowanie sieci</w:t>
      </w:r>
    </w:p>
    <w:p w:rsidR="00335481" w:rsidRPr="0069685E" w:rsidRDefault="00335481" w:rsidP="00D64719">
      <w:pPr>
        <w:rPr>
          <w:sz w:val="24"/>
          <w:szCs w:val="24"/>
        </w:rPr>
      </w:pPr>
    </w:p>
    <w:p w:rsidR="00335481" w:rsidRPr="0069685E" w:rsidRDefault="00335481" w:rsidP="00D64719">
      <w:pPr>
        <w:rPr>
          <w:b/>
          <w:sz w:val="24"/>
          <w:szCs w:val="24"/>
        </w:rPr>
      </w:pPr>
      <w:r w:rsidRPr="0069685E">
        <w:rPr>
          <w:b/>
          <w:sz w:val="24"/>
          <w:szCs w:val="24"/>
        </w:rPr>
        <w:t xml:space="preserve">4. </w:t>
      </w:r>
      <w:r w:rsidR="00AA703B" w:rsidRPr="0069685E">
        <w:rPr>
          <w:b/>
          <w:sz w:val="24"/>
          <w:szCs w:val="24"/>
        </w:rPr>
        <w:t>Przedstawienie</w:t>
      </w:r>
      <w:r w:rsidR="008C14ED">
        <w:rPr>
          <w:b/>
          <w:sz w:val="24"/>
          <w:szCs w:val="24"/>
        </w:rPr>
        <w:t xml:space="preserve"> i analiza</w:t>
      </w:r>
      <w:r w:rsidRPr="0069685E">
        <w:rPr>
          <w:b/>
          <w:sz w:val="24"/>
          <w:szCs w:val="24"/>
        </w:rPr>
        <w:t xml:space="preserve"> wyników</w:t>
      </w:r>
    </w:p>
    <w:p w:rsidR="00E75B51" w:rsidRPr="0069685E" w:rsidRDefault="00E75B51" w:rsidP="00D64719">
      <w:pPr>
        <w:rPr>
          <w:sz w:val="24"/>
          <w:szCs w:val="24"/>
        </w:rPr>
      </w:pPr>
      <w:r w:rsidRPr="0069685E">
        <w:rPr>
          <w:sz w:val="24"/>
          <w:szCs w:val="24"/>
        </w:rPr>
        <w:t xml:space="preserve">Wykresy zależności liczby epok potrzebnych do nauczenia sieci </w:t>
      </w:r>
      <w:r w:rsidR="00C753A0" w:rsidRPr="0069685E">
        <w:rPr>
          <w:sz w:val="24"/>
          <w:szCs w:val="24"/>
        </w:rPr>
        <w:t>w kolejnych testach przy losowo generowanych wagach, dla różnych współczynników uczenia:</w:t>
      </w:r>
    </w:p>
    <w:p w:rsidR="00757B8F" w:rsidRDefault="00C753A0" w:rsidP="00757B8F">
      <w:pPr>
        <w:pStyle w:val="Akapitzlist"/>
        <w:numPr>
          <w:ilvl w:val="0"/>
          <w:numId w:val="6"/>
        </w:numPr>
        <w:rPr>
          <w:sz w:val="24"/>
          <w:szCs w:val="24"/>
        </w:rPr>
      </w:pPr>
      <w:r w:rsidRPr="0069685E">
        <w:rPr>
          <w:sz w:val="24"/>
          <w:szCs w:val="24"/>
        </w:rPr>
        <w:t>Współczynnik uczenia = 0,1</w:t>
      </w:r>
      <w:r w:rsidRPr="0069685E">
        <w:rPr>
          <w:noProof/>
          <w:sz w:val="24"/>
          <w:szCs w:val="24"/>
          <w:lang w:eastAsia="pl-PL"/>
        </w:rPr>
        <w:t xml:space="preserve"> </w:t>
      </w:r>
      <w:r w:rsidRPr="0069685E">
        <w:rPr>
          <w:noProof/>
          <w:sz w:val="24"/>
          <w:szCs w:val="24"/>
          <w:lang w:eastAsia="pl-PL"/>
        </w:rPr>
        <w:drawing>
          <wp:inline distT="0" distB="0" distL="0" distR="0" wp14:anchorId="60B1494C" wp14:editId="0C55DBB4">
            <wp:extent cx="4572000" cy="2743200"/>
            <wp:effectExtent l="0" t="0" r="19050" b="1905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B8F" w:rsidRPr="00757B8F" w:rsidRDefault="00757B8F" w:rsidP="00757B8F">
      <w:pPr>
        <w:rPr>
          <w:sz w:val="24"/>
          <w:szCs w:val="24"/>
        </w:rPr>
      </w:pPr>
      <w:r>
        <w:rPr>
          <w:sz w:val="24"/>
          <w:szCs w:val="24"/>
        </w:rPr>
        <w:lastRenderedPageBreak/>
        <w:t xml:space="preserve">Na powyższym wykresie widzimy, że dla sieci opartej o </w:t>
      </w:r>
      <w:proofErr w:type="spellStart"/>
      <w:r>
        <w:rPr>
          <w:sz w:val="24"/>
          <w:szCs w:val="24"/>
        </w:rPr>
        <w:t>adaline</w:t>
      </w:r>
      <w:proofErr w:type="spellEnd"/>
      <w:r>
        <w:rPr>
          <w:sz w:val="24"/>
          <w:szCs w:val="24"/>
        </w:rPr>
        <w:t xml:space="preserve"> dla kroku uczenia 0,1 liczba epok jest stała, zaś dla sieci </w:t>
      </w:r>
      <w:proofErr w:type="spellStart"/>
      <w:r>
        <w:rPr>
          <w:sz w:val="24"/>
          <w:szCs w:val="24"/>
        </w:rPr>
        <w:t>perceptronowej</w:t>
      </w:r>
      <w:proofErr w:type="spellEnd"/>
      <w:r>
        <w:rPr>
          <w:sz w:val="24"/>
          <w:szCs w:val="24"/>
        </w:rPr>
        <w:t xml:space="preserve"> wyniki są zróżnicowane.</w:t>
      </w:r>
    </w:p>
    <w:p w:rsidR="00C753A0" w:rsidRDefault="00C753A0" w:rsidP="00C753A0">
      <w:pPr>
        <w:pStyle w:val="Akapitzlist"/>
        <w:numPr>
          <w:ilvl w:val="0"/>
          <w:numId w:val="6"/>
        </w:numPr>
        <w:rPr>
          <w:sz w:val="24"/>
          <w:szCs w:val="24"/>
        </w:rPr>
      </w:pPr>
      <w:r w:rsidRPr="0069685E">
        <w:rPr>
          <w:noProof/>
          <w:sz w:val="24"/>
          <w:szCs w:val="24"/>
          <w:lang w:eastAsia="pl-PL"/>
        </w:rPr>
        <w:t>Współczy</w:t>
      </w:r>
      <w:r w:rsidR="00BD0B91" w:rsidRPr="0069685E">
        <w:rPr>
          <w:noProof/>
          <w:sz w:val="24"/>
          <w:szCs w:val="24"/>
          <w:lang w:eastAsia="pl-PL"/>
        </w:rPr>
        <w:t>nnik uczenia = 0,07</w:t>
      </w:r>
      <w:r w:rsidR="00A70235" w:rsidRPr="0069685E">
        <w:rPr>
          <w:noProof/>
          <w:sz w:val="24"/>
          <w:szCs w:val="24"/>
          <w:lang w:eastAsia="pl-PL"/>
        </w:rPr>
        <w:t xml:space="preserve"> </w:t>
      </w:r>
      <w:r w:rsidR="00A70235" w:rsidRPr="0069685E">
        <w:rPr>
          <w:noProof/>
          <w:sz w:val="24"/>
          <w:szCs w:val="24"/>
          <w:lang w:eastAsia="pl-PL"/>
        </w:rPr>
        <w:drawing>
          <wp:inline distT="0" distB="0" distL="0" distR="0" wp14:anchorId="54DA3BDE" wp14:editId="53378552">
            <wp:extent cx="4572000" cy="2743200"/>
            <wp:effectExtent l="0" t="0" r="19050" b="1905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57B8F" w:rsidRPr="00757B8F" w:rsidRDefault="00757B8F" w:rsidP="00757B8F">
      <w:pPr>
        <w:rPr>
          <w:sz w:val="24"/>
          <w:szCs w:val="24"/>
        </w:rPr>
      </w:pPr>
      <w:r>
        <w:rPr>
          <w:sz w:val="24"/>
          <w:szCs w:val="24"/>
        </w:rPr>
        <w:t xml:space="preserve">W tym przypadku siec oparta o </w:t>
      </w:r>
      <w:proofErr w:type="spellStart"/>
      <w:r>
        <w:rPr>
          <w:sz w:val="24"/>
          <w:szCs w:val="24"/>
        </w:rPr>
        <w:t>adaline</w:t>
      </w:r>
      <w:proofErr w:type="spellEnd"/>
      <w:r>
        <w:rPr>
          <w:sz w:val="24"/>
          <w:szCs w:val="24"/>
        </w:rPr>
        <w:t xml:space="preserve"> osiąga kolejny raz świetne wyniki na poziomie 1 do 3 epok. Sieć </w:t>
      </w:r>
      <w:proofErr w:type="spellStart"/>
      <w:r>
        <w:rPr>
          <w:sz w:val="24"/>
          <w:szCs w:val="24"/>
        </w:rPr>
        <w:t>perceptronowa</w:t>
      </w:r>
      <w:proofErr w:type="spellEnd"/>
      <w:r>
        <w:rPr>
          <w:sz w:val="24"/>
          <w:szCs w:val="24"/>
        </w:rPr>
        <w:t xml:space="preserve"> zaś kolejny raz osiąga zróżnicowane wyniki.</w:t>
      </w:r>
    </w:p>
    <w:p w:rsidR="00A70235" w:rsidRDefault="00A70235" w:rsidP="00C753A0">
      <w:pPr>
        <w:pStyle w:val="Akapitzlist"/>
        <w:numPr>
          <w:ilvl w:val="0"/>
          <w:numId w:val="6"/>
        </w:numPr>
        <w:rPr>
          <w:sz w:val="24"/>
          <w:szCs w:val="24"/>
        </w:rPr>
      </w:pPr>
      <w:r w:rsidRPr="0069685E">
        <w:rPr>
          <w:noProof/>
          <w:sz w:val="24"/>
          <w:szCs w:val="24"/>
          <w:lang w:eastAsia="pl-PL"/>
        </w:rPr>
        <w:t xml:space="preserve">Współczynnik uczenia = 0,03 </w:t>
      </w:r>
      <w:r w:rsidRPr="0069685E">
        <w:rPr>
          <w:noProof/>
          <w:sz w:val="24"/>
          <w:szCs w:val="24"/>
          <w:lang w:eastAsia="pl-PL"/>
        </w:rPr>
        <w:drawing>
          <wp:inline distT="0" distB="0" distL="0" distR="0" wp14:anchorId="1402742E" wp14:editId="3D2FD6F0">
            <wp:extent cx="4572000" cy="2743200"/>
            <wp:effectExtent l="0" t="0" r="19050" b="1905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57B8F" w:rsidRPr="00757B8F" w:rsidRDefault="00757B8F" w:rsidP="00757B8F">
      <w:pPr>
        <w:rPr>
          <w:sz w:val="24"/>
          <w:szCs w:val="24"/>
        </w:rPr>
      </w:pPr>
      <w:r>
        <w:rPr>
          <w:sz w:val="24"/>
          <w:szCs w:val="24"/>
        </w:rPr>
        <w:t xml:space="preserve">W tym przypadku sieć </w:t>
      </w:r>
      <w:proofErr w:type="spellStart"/>
      <w:r>
        <w:rPr>
          <w:sz w:val="24"/>
          <w:szCs w:val="24"/>
        </w:rPr>
        <w:t>madaline</w:t>
      </w:r>
      <w:proofErr w:type="spellEnd"/>
      <w:r>
        <w:rPr>
          <w:sz w:val="24"/>
          <w:szCs w:val="24"/>
        </w:rPr>
        <w:t xml:space="preserve"> zaczyna osiągać większy zakres</w:t>
      </w:r>
      <w:r w:rsidR="003A274B">
        <w:rPr>
          <w:sz w:val="24"/>
          <w:szCs w:val="24"/>
        </w:rPr>
        <w:t xml:space="preserve"> potrzebnych epok. Liczba epok rośnie w obydwu sieciach.</w:t>
      </w:r>
    </w:p>
    <w:p w:rsidR="00A70235" w:rsidRDefault="00A70235" w:rsidP="00C753A0">
      <w:pPr>
        <w:pStyle w:val="Akapitzlist"/>
        <w:numPr>
          <w:ilvl w:val="0"/>
          <w:numId w:val="6"/>
        </w:numPr>
        <w:rPr>
          <w:sz w:val="24"/>
          <w:szCs w:val="24"/>
        </w:rPr>
      </w:pPr>
      <w:r w:rsidRPr="0069685E">
        <w:rPr>
          <w:noProof/>
          <w:sz w:val="24"/>
          <w:szCs w:val="24"/>
          <w:lang w:eastAsia="pl-PL"/>
        </w:rPr>
        <w:lastRenderedPageBreak/>
        <w:t>Współczynnik uczenia</w:t>
      </w:r>
      <w:r w:rsidR="00091213" w:rsidRPr="0069685E">
        <w:rPr>
          <w:noProof/>
          <w:sz w:val="24"/>
          <w:szCs w:val="24"/>
          <w:lang w:eastAsia="pl-PL"/>
        </w:rPr>
        <w:t xml:space="preserve"> = 0,01 </w:t>
      </w:r>
      <w:r w:rsidR="00091213" w:rsidRPr="0069685E">
        <w:rPr>
          <w:noProof/>
          <w:sz w:val="24"/>
          <w:szCs w:val="24"/>
          <w:lang w:eastAsia="pl-PL"/>
        </w:rPr>
        <w:drawing>
          <wp:inline distT="0" distB="0" distL="0" distR="0" wp14:anchorId="6F5580F0" wp14:editId="3E406987">
            <wp:extent cx="4572000" cy="2743200"/>
            <wp:effectExtent l="0" t="0" r="19050"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57B8F" w:rsidRPr="00757B8F" w:rsidRDefault="003A274B" w:rsidP="00757B8F">
      <w:pPr>
        <w:ind w:left="360"/>
        <w:rPr>
          <w:sz w:val="24"/>
          <w:szCs w:val="24"/>
        </w:rPr>
      </w:pPr>
      <w:r>
        <w:rPr>
          <w:sz w:val="24"/>
          <w:szCs w:val="24"/>
        </w:rPr>
        <w:t>Na tym</w:t>
      </w:r>
      <w:r w:rsidR="00757B8F">
        <w:rPr>
          <w:sz w:val="24"/>
          <w:szCs w:val="24"/>
        </w:rPr>
        <w:t xml:space="preserve"> wykresie dalej obserwujemy wzr</w:t>
      </w:r>
      <w:r>
        <w:rPr>
          <w:sz w:val="24"/>
          <w:szCs w:val="24"/>
        </w:rPr>
        <w:t xml:space="preserve">ost liczby epok zarówno w sieci </w:t>
      </w:r>
      <w:proofErr w:type="spellStart"/>
      <w:r>
        <w:rPr>
          <w:sz w:val="24"/>
          <w:szCs w:val="24"/>
        </w:rPr>
        <w:t>madaline</w:t>
      </w:r>
      <w:proofErr w:type="spellEnd"/>
      <w:r>
        <w:rPr>
          <w:sz w:val="24"/>
          <w:szCs w:val="24"/>
        </w:rPr>
        <w:t xml:space="preserve"> jak i w sieci </w:t>
      </w:r>
      <w:proofErr w:type="spellStart"/>
      <w:r>
        <w:rPr>
          <w:sz w:val="24"/>
          <w:szCs w:val="24"/>
        </w:rPr>
        <w:t>perceptronowej</w:t>
      </w:r>
      <w:proofErr w:type="spellEnd"/>
      <w:r>
        <w:rPr>
          <w:sz w:val="24"/>
          <w:szCs w:val="24"/>
        </w:rPr>
        <w:t>.</w:t>
      </w:r>
    </w:p>
    <w:p w:rsidR="00752EFD" w:rsidRPr="0069685E" w:rsidRDefault="00752EFD" w:rsidP="00752EFD">
      <w:pPr>
        <w:rPr>
          <w:sz w:val="24"/>
          <w:szCs w:val="24"/>
        </w:rPr>
      </w:pPr>
    </w:p>
    <w:p w:rsidR="0069685E" w:rsidRDefault="00752EFD" w:rsidP="001451BD">
      <w:pPr>
        <w:jc w:val="center"/>
        <w:rPr>
          <w:noProof/>
          <w:sz w:val="24"/>
          <w:szCs w:val="24"/>
          <w:lang w:eastAsia="pl-PL"/>
        </w:rPr>
      </w:pPr>
      <w:r w:rsidRPr="0069685E">
        <w:rPr>
          <w:sz w:val="24"/>
          <w:szCs w:val="24"/>
        </w:rPr>
        <w:t>Wykres przedstawiający procent błędów popełnianych p</w:t>
      </w:r>
      <w:r w:rsidR="0074350E" w:rsidRPr="0069685E">
        <w:rPr>
          <w:sz w:val="24"/>
          <w:szCs w:val="24"/>
        </w:rPr>
        <w:t>rzez sieć w zależności od epoki:</w:t>
      </w:r>
      <w:r w:rsidR="0074350E" w:rsidRPr="0069685E">
        <w:rPr>
          <w:noProof/>
          <w:sz w:val="24"/>
          <w:szCs w:val="24"/>
          <w:lang w:eastAsia="pl-PL"/>
        </w:rPr>
        <w:t xml:space="preserve"> </w:t>
      </w:r>
      <w:r w:rsidR="0074350E" w:rsidRPr="0069685E">
        <w:rPr>
          <w:noProof/>
          <w:sz w:val="24"/>
          <w:szCs w:val="24"/>
          <w:lang w:eastAsia="pl-PL"/>
        </w:rPr>
        <w:drawing>
          <wp:inline distT="0" distB="0" distL="0" distR="0" wp14:anchorId="7F9F1CFA" wp14:editId="16279CBB">
            <wp:extent cx="4572000" cy="2743200"/>
            <wp:effectExtent l="0" t="0" r="19050" b="1905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A274B" w:rsidRDefault="003A274B" w:rsidP="003A274B">
      <w:pPr>
        <w:rPr>
          <w:noProof/>
          <w:sz w:val="24"/>
          <w:szCs w:val="24"/>
          <w:lang w:eastAsia="pl-PL"/>
        </w:rPr>
      </w:pPr>
      <w:r>
        <w:rPr>
          <w:noProof/>
          <w:sz w:val="24"/>
          <w:szCs w:val="24"/>
          <w:lang w:eastAsia="pl-PL"/>
        </w:rPr>
        <w:t>Na powyższym wykresie można zaobserwować, że obydwie sieci na początku popełniają błędy na poziomie 50%, lecz sieć madaline bardzo szybko niweluje je w kolejnych epokach. Sieć perceptronowa z kolei potrzebuje więcej czasu na osiągnięcie bezbłędnych rezultatów.</w:t>
      </w:r>
    </w:p>
    <w:p w:rsidR="009952E3" w:rsidRDefault="009952E3" w:rsidP="003A274B">
      <w:pPr>
        <w:rPr>
          <w:noProof/>
          <w:sz w:val="24"/>
          <w:szCs w:val="24"/>
          <w:lang w:eastAsia="pl-PL"/>
        </w:rPr>
      </w:pPr>
    </w:p>
    <w:p w:rsidR="009952E3" w:rsidRDefault="009952E3" w:rsidP="003A274B">
      <w:pPr>
        <w:rPr>
          <w:noProof/>
          <w:sz w:val="24"/>
          <w:szCs w:val="24"/>
          <w:lang w:eastAsia="pl-PL"/>
        </w:rPr>
      </w:pPr>
    </w:p>
    <w:p w:rsidR="009952E3" w:rsidRDefault="009952E3" w:rsidP="003A274B">
      <w:pPr>
        <w:rPr>
          <w:noProof/>
          <w:sz w:val="24"/>
          <w:szCs w:val="24"/>
          <w:lang w:eastAsia="pl-PL"/>
        </w:rPr>
      </w:pPr>
    </w:p>
    <w:p w:rsidR="009952E3" w:rsidRDefault="009952E3" w:rsidP="003A274B">
      <w:pPr>
        <w:rPr>
          <w:noProof/>
          <w:sz w:val="24"/>
          <w:szCs w:val="24"/>
          <w:lang w:eastAsia="pl-PL"/>
        </w:rPr>
      </w:pPr>
    </w:p>
    <w:p w:rsidR="009952E3" w:rsidRDefault="00025FF3" w:rsidP="003A274B">
      <w:pPr>
        <w:rPr>
          <w:b/>
          <w:noProof/>
          <w:sz w:val="24"/>
          <w:szCs w:val="24"/>
          <w:lang w:eastAsia="pl-PL"/>
        </w:rPr>
      </w:pPr>
      <w:r>
        <w:rPr>
          <w:b/>
          <w:noProof/>
          <w:sz w:val="24"/>
          <w:szCs w:val="24"/>
          <w:lang w:eastAsia="pl-PL"/>
        </w:rPr>
        <w:lastRenderedPageBreak/>
        <w:t>5</w:t>
      </w:r>
      <w:r w:rsidR="009952E3">
        <w:rPr>
          <w:b/>
          <w:noProof/>
          <w:sz w:val="24"/>
          <w:szCs w:val="24"/>
          <w:lang w:eastAsia="pl-PL"/>
        </w:rPr>
        <w:t>. Wnioski</w:t>
      </w:r>
    </w:p>
    <w:p w:rsidR="009952E3" w:rsidRDefault="00174F54" w:rsidP="003A274B">
      <w:pPr>
        <w:rPr>
          <w:noProof/>
          <w:sz w:val="24"/>
          <w:szCs w:val="24"/>
          <w:lang w:eastAsia="pl-PL"/>
        </w:rPr>
      </w:pPr>
      <w:r>
        <w:rPr>
          <w:noProof/>
          <w:sz w:val="24"/>
          <w:szCs w:val="24"/>
          <w:lang w:eastAsia="pl-PL"/>
        </w:rPr>
        <w:t>Na podstawie otrzymanych wyników można łatwo stwierdzić, że sieć neuronowa oparta o neuron Adaline, działa  dużo wydajniej niż sieć perceptronowa. Przy każdej wartości współczynnika uczenia Adaline uzyskiwało lepsze wyniki.</w:t>
      </w:r>
      <w:r w:rsidR="00F46EA2">
        <w:rPr>
          <w:noProof/>
          <w:sz w:val="24"/>
          <w:szCs w:val="24"/>
          <w:lang w:eastAsia="pl-PL"/>
        </w:rPr>
        <w:t xml:space="preserve"> Wyjaśniać ten fakt może nam wykres przedstawiający procent popełnionych błędów uczenia. Adaline niwelował błędy bardzo szybko co wpływało na szybkość uczenia. Wywnioskować można zatem, że modyfikowanie wag przed funkcją aktywacji jest lepsze. I rzeczywiście: w przypadku dużego błędu wagi zostaną znacznie zmodyfikowane, zaś przy małym błędzie wagi również zostaną zmodyfikowane w niewielkim stopniu. Wpływ na dokładność modyfikowania wag, może mieć również fakt, iż w przypadku sieci perceptronowej korzystamy z sygnałów wejściowych 0 lub 1 (wagi mogą być tylko zwiększane), a w przypadku madaline -1 lub 1 (wagi mogą być zwiększane i zmniejszane).</w:t>
      </w:r>
    </w:p>
    <w:p w:rsidR="00F94B70" w:rsidRDefault="00F94B70" w:rsidP="003A274B">
      <w:pPr>
        <w:rPr>
          <w:noProof/>
          <w:sz w:val="24"/>
          <w:szCs w:val="24"/>
          <w:lang w:eastAsia="pl-PL"/>
        </w:rPr>
      </w:pPr>
    </w:p>
    <w:p w:rsidR="00F94B70" w:rsidRDefault="00025FF3" w:rsidP="003A274B">
      <w:pPr>
        <w:rPr>
          <w:b/>
          <w:noProof/>
          <w:sz w:val="24"/>
          <w:szCs w:val="24"/>
          <w:lang w:eastAsia="pl-PL"/>
        </w:rPr>
      </w:pPr>
      <w:r>
        <w:rPr>
          <w:b/>
          <w:noProof/>
          <w:sz w:val="24"/>
          <w:szCs w:val="24"/>
          <w:lang w:eastAsia="pl-PL"/>
        </w:rPr>
        <w:t>6</w:t>
      </w:r>
      <w:r w:rsidR="00F94B70">
        <w:rPr>
          <w:b/>
          <w:noProof/>
          <w:sz w:val="24"/>
          <w:szCs w:val="24"/>
          <w:lang w:eastAsia="pl-PL"/>
        </w:rPr>
        <w:t>. Listing kodu</w:t>
      </w:r>
    </w:p>
    <w:p w:rsidR="00CA6792" w:rsidRDefault="00CA6792" w:rsidP="003A274B">
      <w:pPr>
        <w:rPr>
          <w:b/>
          <w:noProof/>
          <w:sz w:val="24"/>
          <w:szCs w:val="24"/>
          <w:lang w:eastAsia="pl-PL"/>
        </w:rPr>
      </w:pPr>
      <w:r>
        <w:rPr>
          <w:noProof/>
          <w:lang w:eastAsia="pl-PL"/>
        </w:rPr>
        <w:drawing>
          <wp:inline distT="0" distB="0" distL="0" distR="0" wp14:anchorId="76EB2665" wp14:editId="415115F9">
            <wp:extent cx="5760720" cy="4668719"/>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4668719"/>
                    </a:xfrm>
                    <a:prstGeom prst="rect">
                      <a:avLst/>
                    </a:prstGeom>
                  </pic:spPr>
                </pic:pic>
              </a:graphicData>
            </a:graphic>
          </wp:inline>
        </w:drawing>
      </w:r>
    </w:p>
    <w:p w:rsidR="00FA3375" w:rsidRDefault="00CA6792" w:rsidP="003A274B">
      <w:pPr>
        <w:rPr>
          <w:noProof/>
          <w:lang w:eastAsia="pl-PL"/>
        </w:rPr>
      </w:pPr>
      <w:r>
        <w:rPr>
          <w:noProof/>
          <w:lang w:eastAsia="pl-PL"/>
        </w:rPr>
        <w:lastRenderedPageBreak/>
        <w:drawing>
          <wp:inline distT="0" distB="0" distL="0" distR="0" wp14:anchorId="3A55D1AC" wp14:editId="3AA348D8">
            <wp:extent cx="5760720" cy="4668719"/>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668719"/>
                    </a:xfrm>
                    <a:prstGeom prst="rect">
                      <a:avLst/>
                    </a:prstGeom>
                  </pic:spPr>
                </pic:pic>
              </a:graphicData>
            </a:graphic>
          </wp:inline>
        </w:drawing>
      </w:r>
      <w:r w:rsidRPr="00CA6792">
        <w:rPr>
          <w:noProof/>
          <w:lang w:eastAsia="pl-PL"/>
        </w:rPr>
        <w:t xml:space="preserve"> </w:t>
      </w:r>
      <w:r>
        <w:rPr>
          <w:noProof/>
          <w:lang w:eastAsia="pl-PL"/>
        </w:rPr>
        <w:drawing>
          <wp:inline distT="0" distB="0" distL="0" distR="0" wp14:anchorId="643CB95B" wp14:editId="00D026B0">
            <wp:extent cx="5760720" cy="4668719"/>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4668719"/>
                    </a:xfrm>
                    <a:prstGeom prst="rect">
                      <a:avLst/>
                    </a:prstGeom>
                  </pic:spPr>
                </pic:pic>
              </a:graphicData>
            </a:graphic>
          </wp:inline>
        </w:drawing>
      </w:r>
      <w:r w:rsidRPr="00CA6792">
        <w:rPr>
          <w:noProof/>
          <w:lang w:eastAsia="pl-PL"/>
        </w:rPr>
        <w:t xml:space="preserve"> </w:t>
      </w:r>
      <w:r>
        <w:rPr>
          <w:noProof/>
          <w:lang w:eastAsia="pl-PL"/>
        </w:rPr>
        <w:lastRenderedPageBreak/>
        <w:drawing>
          <wp:inline distT="0" distB="0" distL="0" distR="0" wp14:anchorId="11AEF796" wp14:editId="163819A5">
            <wp:extent cx="5760720" cy="4668719"/>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4668719"/>
                    </a:xfrm>
                    <a:prstGeom prst="rect">
                      <a:avLst/>
                    </a:prstGeom>
                  </pic:spPr>
                </pic:pic>
              </a:graphicData>
            </a:graphic>
          </wp:inline>
        </w:drawing>
      </w:r>
      <w:r w:rsidRPr="00CA6792">
        <w:rPr>
          <w:noProof/>
          <w:lang w:eastAsia="pl-PL"/>
        </w:rPr>
        <w:t xml:space="preserve"> </w:t>
      </w:r>
      <w:r>
        <w:rPr>
          <w:noProof/>
          <w:lang w:eastAsia="pl-PL"/>
        </w:rPr>
        <w:drawing>
          <wp:inline distT="0" distB="0" distL="0" distR="0" wp14:anchorId="0AC8C3F2" wp14:editId="794FCB13">
            <wp:extent cx="5760720" cy="3280291"/>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280291"/>
                    </a:xfrm>
                    <a:prstGeom prst="rect">
                      <a:avLst/>
                    </a:prstGeom>
                  </pic:spPr>
                </pic:pic>
              </a:graphicData>
            </a:graphic>
          </wp:inline>
        </w:drawing>
      </w:r>
      <w:r w:rsidRPr="00CA6792">
        <w:rPr>
          <w:noProof/>
          <w:lang w:eastAsia="pl-PL"/>
        </w:rPr>
        <w:t xml:space="preserve"> </w:t>
      </w:r>
      <w:r>
        <w:rPr>
          <w:noProof/>
          <w:lang w:eastAsia="pl-PL"/>
        </w:rPr>
        <w:lastRenderedPageBreak/>
        <w:drawing>
          <wp:inline distT="0" distB="0" distL="0" distR="0" wp14:anchorId="3A86C2FF" wp14:editId="20931FAD">
            <wp:extent cx="5760720" cy="4175083"/>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175083"/>
                    </a:xfrm>
                    <a:prstGeom prst="rect">
                      <a:avLst/>
                    </a:prstGeom>
                  </pic:spPr>
                </pic:pic>
              </a:graphicData>
            </a:graphic>
          </wp:inline>
        </w:drawing>
      </w:r>
      <w:r w:rsidRPr="00CA6792">
        <w:rPr>
          <w:noProof/>
          <w:lang w:eastAsia="pl-PL"/>
        </w:rPr>
        <w:t xml:space="preserve"> </w:t>
      </w:r>
      <w:r>
        <w:rPr>
          <w:noProof/>
          <w:lang w:eastAsia="pl-PL"/>
        </w:rPr>
        <w:drawing>
          <wp:inline distT="0" distB="0" distL="0" distR="0" wp14:anchorId="44DB5BC7" wp14:editId="72D355AB">
            <wp:extent cx="5760720" cy="5088861"/>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5088861"/>
                    </a:xfrm>
                    <a:prstGeom prst="rect">
                      <a:avLst/>
                    </a:prstGeom>
                  </pic:spPr>
                </pic:pic>
              </a:graphicData>
            </a:graphic>
          </wp:inline>
        </w:drawing>
      </w:r>
      <w:r w:rsidRPr="00CA6792">
        <w:rPr>
          <w:noProof/>
          <w:lang w:eastAsia="pl-PL"/>
        </w:rPr>
        <w:t xml:space="preserve"> </w:t>
      </w:r>
      <w:r>
        <w:rPr>
          <w:noProof/>
          <w:lang w:eastAsia="pl-PL"/>
        </w:rPr>
        <w:lastRenderedPageBreak/>
        <w:drawing>
          <wp:inline distT="0" distB="0" distL="0" distR="0" wp14:anchorId="21879491" wp14:editId="4BAE613A">
            <wp:extent cx="5760720" cy="3537521"/>
            <wp:effectExtent l="0" t="0" r="0"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537521"/>
                    </a:xfrm>
                    <a:prstGeom prst="rect">
                      <a:avLst/>
                    </a:prstGeom>
                  </pic:spPr>
                </pic:pic>
              </a:graphicData>
            </a:graphic>
          </wp:inline>
        </w:drawing>
      </w:r>
      <w:r w:rsidRPr="00CA6792">
        <w:rPr>
          <w:noProof/>
          <w:lang w:eastAsia="pl-PL"/>
        </w:rPr>
        <w:t xml:space="preserve"> </w:t>
      </w:r>
      <w:r>
        <w:rPr>
          <w:noProof/>
          <w:lang w:eastAsia="pl-PL"/>
        </w:rPr>
        <w:drawing>
          <wp:inline distT="0" distB="0" distL="0" distR="0" wp14:anchorId="2BB6DA32" wp14:editId="38E301D6">
            <wp:extent cx="5760720" cy="4728127"/>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4728127"/>
                    </a:xfrm>
                    <a:prstGeom prst="rect">
                      <a:avLst/>
                    </a:prstGeom>
                  </pic:spPr>
                </pic:pic>
              </a:graphicData>
            </a:graphic>
          </wp:inline>
        </w:drawing>
      </w:r>
      <w:r w:rsidRPr="00CA6792">
        <w:rPr>
          <w:noProof/>
          <w:lang w:eastAsia="pl-PL"/>
        </w:rPr>
        <w:t xml:space="preserve"> </w:t>
      </w:r>
      <w:r>
        <w:rPr>
          <w:noProof/>
          <w:lang w:eastAsia="pl-PL"/>
        </w:rPr>
        <w:lastRenderedPageBreak/>
        <w:drawing>
          <wp:inline distT="0" distB="0" distL="0" distR="0" wp14:anchorId="688EFDB2" wp14:editId="52BB94E5">
            <wp:extent cx="5760720" cy="3384408"/>
            <wp:effectExtent l="0" t="0" r="0" b="698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384408"/>
                    </a:xfrm>
                    <a:prstGeom prst="rect">
                      <a:avLst/>
                    </a:prstGeom>
                  </pic:spPr>
                </pic:pic>
              </a:graphicData>
            </a:graphic>
          </wp:inline>
        </w:drawing>
      </w:r>
      <w:r w:rsidRPr="00CA6792">
        <w:rPr>
          <w:noProof/>
          <w:lang w:eastAsia="pl-PL"/>
        </w:rPr>
        <w:t xml:space="preserve"> </w:t>
      </w:r>
      <w:r>
        <w:rPr>
          <w:noProof/>
          <w:lang w:eastAsia="pl-PL"/>
        </w:rPr>
        <w:drawing>
          <wp:inline distT="0" distB="0" distL="0" distR="0" wp14:anchorId="5C598740" wp14:editId="146FFA83">
            <wp:extent cx="5760720" cy="4303085"/>
            <wp:effectExtent l="0" t="0" r="0" b="254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4303085"/>
                    </a:xfrm>
                    <a:prstGeom prst="rect">
                      <a:avLst/>
                    </a:prstGeom>
                  </pic:spPr>
                </pic:pic>
              </a:graphicData>
            </a:graphic>
          </wp:inline>
        </w:drawing>
      </w:r>
      <w:bookmarkStart w:id="0" w:name="_GoBack"/>
      <w:bookmarkEnd w:id="0"/>
    </w:p>
    <w:p w:rsidR="00025FF3" w:rsidRDefault="00F34778" w:rsidP="003A274B">
      <w:pPr>
        <w:rPr>
          <w:b/>
          <w:noProof/>
          <w:sz w:val="24"/>
          <w:szCs w:val="24"/>
          <w:lang w:eastAsia="pl-PL"/>
        </w:rPr>
      </w:pPr>
      <w:r>
        <w:rPr>
          <w:b/>
          <w:noProof/>
          <w:sz w:val="24"/>
          <w:szCs w:val="24"/>
          <w:lang w:eastAsia="pl-PL"/>
        </w:rPr>
        <w:t>7. Bibliografia</w:t>
      </w:r>
    </w:p>
    <w:p w:rsidR="00F34778" w:rsidRDefault="00F34778" w:rsidP="003A274B">
      <w:pPr>
        <w:rPr>
          <w:noProof/>
          <w:sz w:val="24"/>
          <w:szCs w:val="24"/>
          <w:lang w:eastAsia="pl-PL"/>
        </w:rPr>
      </w:pPr>
      <w:hyperlink r:id="rId24" w:history="1">
        <w:r w:rsidRPr="004957E9">
          <w:rPr>
            <w:rStyle w:val="Hipercze"/>
            <w:noProof/>
            <w:sz w:val="24"/>
            <w:szCs w:val="24"/>
            <w:lang w:eastAsia="pl-PL"/>
          </w:rPr>
          <w:t>https://en.wikipedia.org/wiki/ADALINE</w:t>
        </w:r>
      </w:hyperlink>
    </w:p>
    <w:p w:rsidR="00F34778" w:rsidRDefault="00F34778" w:rsidP="003A274B">
      <w:pPr>
        <w:rPr>
          <w:noProof/>
          <w:sz w:val="24"/>
          <w:szCs w:val="24"/>
          <w:lang w:eastAsia="pl-PL"/>
        </w:rPr>
      </w:pPr>
      <w:hyperlink r:id="rId25" w:history="1">
        <w:r w:rsidRPr="004957E9">
          <w:rPr>
            <w:rStyle w:val="Hipercze"/>
            <w:noProof/>
            <w:sz w:val="24"/>
            <w:szCs w:val="24"/>
            <w:lang w:eastAsia="pl-PL"/>
          </w:rPr>
          <w:t>https://pl.wikipedia.org/wiki/Neuron_McCullocha-Pittsa</w:t>
        </w:r>
      </w:hyperlink>
    </w:p>
    <w:p w:rsidR="00F34778" w:rsidRDefault="00F34778" w:rsidP="003A274B">
      <w:pPr>
        <w:rPr>
          <w:noProof/>
          <w:sz w:val="24"/>
          <w:szCs w:val="24"/>
          <w:lang w:eastAsia="pl-PL"/>
        </w:rPr>
      </w:pPr>
      <w:hyperlink r:id="rId26" w:history="1">
        <w:r w:rsidRPr="004957E9">
          <w:rPr>
            <w:rStyle w:val="Hipercze"/>
            <w:noProof/>
            <w:sz w:val="24"/>
            <w:szCs w:val="24"/>
            <w:lang w:eastAsia="pl-PL"/>
          </w:rPr>
          <w:t>http://zsi.tech.us.edu.pl/~nowak/si/SI_w4.pdf</w:t>
        </w:r>
      </w:hyperlink>
    </w:p>
    <w:p w:rsidR="00F34778" w:rsidRPr="00F34778" w:rsidRDefault="00F34778" w:rsidP="003A274B">
      <w:pPr>
        <w:rPr>
          <w:noProof/>
          <w:sz w:val="24"/>
          <w:szCs w:val="24"/>
          <w:lang w:eastAsia="pl-PL"/>
        </w:rPr>
      </w:pPr>
      <w:hyperlink r:id="rId27" w:history="1">
        <w:r w:rsidRPr="004957E9">
          <w:rPr>
            <w:rStyle w:val="Hipercze"/>
            <w:noProof/>
            <w:sz w:val="24"/>
            <w:szCs w:val="24"/>
            <w:lang w:eastAsia="pl-PL"/>
          </w:rPr>
          <w:t>https://pl.wikipedia.org/wiki/Perceptron</w:t>
        </w:r>
      </w:hyperlink>
    </w:p>
    <w:sectPr w:rsidR="00F34778" w:rsidRPr="00F34778" w:rsidSect="00C753A0">
      <w:pgSz w:w="11906" w:h="16838"/>
      <w:pgMar w:top="1417"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A6B76"/>
    <w:multiLevelType w:val="hybridMultilevel"/>
    <w:tmpl w:val="20E4179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E5E1048"/>
    <w:multiLevelType w:val="hybridMultilevel"/>
    <w:tmpl w:val="E1E00004"/>
    <w:lvl w:ilvl="0" w:tplc="54689738">
      <w:start w:val="1"/>
      <w:numFmt w:val="lowerLetter"/>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2">
    <w:nsid w:val="326465D1"/>
    <w:multiLevelType w:val="hybridMultilevel"/>
    <w:tmpl w:val="DABE343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D073A77"/>
    <w:multiLevelType w:val="hybridMultilevel"/>
    <w:tmpl w:val="942A94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0323558"/>
    <w:multiLevelType w:val="hybridMultilevel"/>
    <w:tmpl w:val="711A920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B5E3D25"/>
    <w:multiLevelType w:val="hybridMultilevel"/>
    <w:tmpl w:val="ED3C9594"/>
    <w:lvl w:ilvl="0" w:tplc="C710626A">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719"/>
    <w:rsid w:val="00025FF3"/>
    <w:rsid w:val="00091213"/>
    <w:rsid w:val="001451BD"/>
    <w:rsid w:val="00174F54"/>
    <w:rsid w:val="00335481"/>
    <w:rsid w:val="003A274B"/>
    <w:rsid w:val="00401BA0"/>
    <w:rsid w:val="004031F0"/>
    <w:rsid w:val="004D0B14"/>
    <w:rsid w:val="0069685E"/>
    <w:rsid w:val="0074350E"/>
    <w:rsid w:val="00752EFD"/>
    <w:rsid w:val="00757B8F"/>
    <w:rsid w:val="008C14ED"/>
    <w:rsid w:val="009952E3"/>
    <w:rsid w:val="00A70235"/>
    <w:rsid w:val="00A84BD9"/>
    <w:rsid w:val="00AA703B"/>
    <w:rsid w:val="00BC528F"/>
    <w:rsid w:val="00BD0B91"/>
    <w:rsid w:val="00C753A0"/>
    <w:rsid w:val="00CA6792"/>
    <w:rsid w:val="00D02B73"/>
    <w:rsid w:val="00D529DF"/>
    <w:rsid w:val="00D64719"/>
    <w:rsid w:val="00DF0703"/>
    <w:rsid w:val="00E75B51"/>
    <w:rsid w:val="00E97F1C"/>
    <w:rsid w:val="00F34778"/>
    <w:rsid w:val="00F46EA2"/>
    <w:rsid w:val="00F93CC3"/>
    <w:rsid w:val="00F94B70"/>
    <w:rsid w:val="00FA337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64719"/>
    <w:pPr>
      <w:ind w:left="720"/>
      <w:contextualSpacing/>
    </w:pPr>
  </w:style>
  <w:style w:type="paragraph" w:styleId="Tekstdymka">
    <w:name w:val="Balloon Text"/>
    <w:basedOn w:val="Normalny"/>
    <w:link w:val="TekstdymkaZnak"/>
    <w:uiPriority w:val="99"/>
    <w:semiHidden/>
    <w:unhideWhenUsed/>
    <w:rsid w:val="00A84BD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84BD9"/>
    <w:rPr>
      <w:rFonts w:ascii="Tahoma" w:hAnsi="Tahoma" w:cs="Tahoma"/>
      <w:sz w:val="16"/>
      <w:szCs w:val="16"/>
    </w:rPr>
  </w:style>
  <w:style w:type="character" w:styleId="Hipercze">
    <w:name w:val="Hyperlink"/>
    <w:basedOn w:val="Domylnaczcionkaakapitu"/>
    <w:uiPriority w:val="99"/>
    <w:unhideWhenUsed/>
    <w:rsid w:val="00F347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64719"/>
    <w:pPr>
      <w:ind w:left="720"/>
      <w:contextualSpacing/>
    </w:pPr>
  </w:style>
  <w:style w:type="paragraph" w:styleId="Tekstdymka">
    <w:name w:val="Balloon Text"/>
    <w:basedOn w:val="Normalny"/>
    <w:link w:val="TekstdymkaZnak"/>
    <w:uiPriority w:val="99"/>
    <w:semiHidden/>
    <w:unhideWhenUsed/>
    <w:rsid w:val="00A84BD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84BD9"/>
    <w:rPr>
      <w:rFonts w:ascii="Tahoma" w:hAnsi="Tahoma" w:cs="Tahoma"/>
      <w:sz w:val="16"/>
      <w:szCs w:val="16"/>
    </w:rPr>
  </w:style>
  <w:style w:type="character" w:styleId="Hipercze">
    <w:name w:val="Hyperlink"/>
    <w:basedOn w:val="Domylnaczcionkaakapitu"/>
    <w:uiPriority w:val="99"/>
    <w:unhideWhenUsed/>
    <w:rsid w:val="00F347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843222">
      <w:bodyDiv w:val="1"/>
      <w:marLeft w:val="0"/>
      <w:marRight w:val="0"/>
      <w:marTop w:val="0"/>
      <w:marBottom w:val="0"/>
      <w:divBdr>
        <w:top w:val="none" w:sz="0" w:space="0" w:color="auto"/>
        <w:left w:val="none" w:sz="0" w:space="0" w:color="auto"/>
        <w:bottom w:val="none" w:sz="0" w:space="0" w:color="auto"/>
        <w:right w:val="none" w:sz="0" w:space="0" w:color="auto"/>
      </w:divBdr>
      <w:divsChild>
        <w:div w:id="183128609">
          <w:marLeft w:val="0"/>
          <w:marRight w:val="0"/>
          <w:marTop w:val="0"/>
          <w:marBottom w:val="0"/>
          <w:divBdr>
            <w:top w:val="none" w:sz="0" w:space="0" w:color="auto"/>
            <w:left w:val="none" w:sz="0" w:space="0" w:color="auto"/>
            <w:bottom w:val="none" w:sz="0" w:space="0" w:color="auto"/>
            <w:right w:val="none" w:sz="0" w:space="0" w:color="auto"/>
          </w:divBdr>
        </w:div>
        <w:div w:id="1293949330">
          <w:marLeft w:val="0"/>
          <w:marRight w:val="0"/>
          <w:marTop w:val="0"/>
          <w:marBottom w:val="0"/>
          <w:divBdr>
            <w:top w:val="none" w:sz="0" w:space="0" w:color="auto"/>
            <w:left w:val="none" w:sz="0" w:space="0" w:color="auto"/>
            <w:bottom w:val="none" w:sz="0" w:space="0" w:color="auto"/>
            <w:right w:val="none" w:sz="0" w:space="0" w:color="auto"/>
          </w:divBdr>
        </w:div>
        <w:div w:id="2046055076">
          <w:marLeft w:val="0"/>
          <w:marRight w:val="0"/>
          <w:marTop w:val="0"/>
          <w:marBottom w:val="0"/>
          <w:divBdr>
            <w:top w:val="none" w:sz="0" w:space="0" w:color="auto"/>
            <w:left w:val="none" w:sz="0" w:space="0" w:color="auto"/>
            <w:bottom w:val="none" w:sz="0" w:space="0" w:color="auto"/>
            <w:right w:val="none" w:sz="0" w:space="0" w:color="auto"/>
          </w:divBdr>
        </w:div>
        <w:div w:id="2143379079">
          <w:marLeft w:val="0"/>
          <w:marRight w:val="0"/>
          <w:marTop w:val="0"/>
          <w:marBottom w:val="0"/>
          <w:divBdr>
            <w:top w:val="none" w:sz="0" w:space="0" w:color="auto"/>
            <w:left w:val="none" w:sz="0" w:space="0" w:color="auto"/>
            <w:bottom w:val="none" w:sz="0" w:space="0" w:color="auto"/>
            <w:right w:val="none" w:sz="0" w:space="0" w:color="auto"/>
          </w:divBdr>
        </w:div>
        <w:div w:id="282929519">
          <w:marLeft w:val="0"/>
          <w:marRight w:val="0"/>
          <w:marTop w:val="0"/>
          <w:marBottom w:val="0"/>
          <w:divBdr>
            <w:top w:val="none" w:sz="0" w:space="0" w:color="auto"/>
            <w:left w:val="none" w:sz="0" w:space="0" w:color="auto"/>
            <w:bottom w:val="none" w:sz="0" w:space="0" w:color="auto"/>
            <w:right w:val="none" w:sz="0" w:space="0" w:color="auto"/>
          </w:divBdr>
        </w:div>
        <w:div w:id="609970908">
          <w:marLeft w:val="0"/>
          <w:marRight w:val="0"/>
          <w:marTop w:val="0"/>
          <w:marBottom w:val="0"/>
          <w:divBdr>
            <w:top w:val="none" w:sz="0" w:space="0" w:color="auto"/>
            <w:left w:val="none" w:sz="0" w:space="0" w:color="auto"/>
            <w:bottom w:val="none" w:sz="0" w:space="0" w:color="auto"/>
            <w:right w:val="none" w:sz="0" w:space="0" w:color="auto"/>
          </w:divBdr>
        </w:div>
        <w:div w:id="461076221">
          <w:marLeft w:val="0"/>
          <w:marRight w:val="0"/>
          <w:marTop w:val="0"/>
          <w:marBottom w:val="0"/>
          <w:divBdr>
            <w:top w:val="none" w:sz="0" w:space="0" w:color="auto"/>
            <w:left w:val="none" w:sz="0" w:space="0" w:color="auto"/>
            <w:bottom w:val="none" w:sz="0" w:space="0" w:color="auto"/>
            <w:right w:val="none" w:sz="0" w:space="0" w:color="auto"/>
          </w:divBdr>
        </w:div>
        <w:div w:id="1817141724">
          <w:marLeft w:val="0"/>
          <w:marRight w:val="0"/>
          <w:marTop w:val="0"/>
          <w:marBottom w:val="0"/>
          <w:divBdr>
            <w:top w:val="none" w:sz="0" w:space="0" w:color="auto"/>
            <w:left w:val="none" w:sz="0" w:space="0" w:color="auto"/>
            <w:bottom w:val="none" w:sz="0" w:space="0" w:color="auto"/>
            <w:right w:val="none" w:sz="0" w:space="0" w:color="auto"/>
          </w:divBdr>
        </w:div>
        <w:div w:id="1719549325">
          <w:marLeft w:val="0"/>
          <w:marRight w:val="0"/>
          <w:marTop w:val="0"/>
          <w:marBottom w:val="0"/>
          <w:divBdr>
            <w:top w:val="none" w:sz="0" w:space="0" w:color="auto"/>
            <w:left w:val="none" w:sz="0" w:space="0" w:color="auto"/>
            <w:bottom w:val="none" w:sz="0" w:space="0" w:color="auto"/>
            <w:right w:val="none" w:sz="0" w:space="0" w:color="auto"/>
          </w:divBdr>
        </w:div>
        <w:div w:id="1678194137">
          <w:marLeft w:val="0"/>
          <w:marRight w:val="0"/>
          <w:marTop w:val="0"/>
          <w:marBottom w:val="0"/>
          <w:divBdr>
            <w:top w:val="none" w:sz="0" w:space="0" w:color="auto"/>
            <w:left w:val="none" w:sz="0" w:space="0" w:color="auto"/>
            <w:bottom w:val="none" w:sz="0" w:space="0" w:color="auto"/>
            <w:right w:val="none" w:sz="0" w:space="0" w:color="auto"/>
          </w:divBdr>
        </w:div>
        <w:div w:id="1840583377">
          <w:marLeft w:val="0"/>
          <w:marRight w:val="0"/>
          <w:marTop w:val="0"/>
          <w:marBottom w:val="0"/>
          <w:divBdr>
            <w:top w:val="none" w:sz="0" w:space="0" w:color="auto"/>
            <w:left w:val="none" w:sz="0" w:space="0" w:color="auto"/>
            <w:bottom w:val="none" w:sz="0" w:space="0" w:color="auto"/>
            <w:right w:val="none" w:sz="0" w:space="0" w:color="auto"/>
          </w:divBdr>
        </w:div>
        <w:div w:id="1890065958">
          <w:marLeft w:val="0"/>
          <w:marRight w:val="0"/>
          <w:marTop w:val="0"/>
          <w:marBottom w:val="0"/>
          <w:divBdr>
            <w:top w:val="none" w:sz="0" w:space="0" w:color="auto"/>
            <w:left w:val="none" w:sz="0" w:space="0" w:color="auto"/>
            <w:bottom w:val="none" w:sz="0" w:space="0" w:color="auto"/>
            <w:right w:val="none" w:sz="0" w:space="0" w:color="auto"/>
          </w:divBdr>
        </w:div>
        <w:div w:id="570434054">
          <w:marLeft w:val="0"/>
          <w:marRight w:val="0"/>
          <w:marTop w:val="0"/>
          <w:marBottom w:val="0"/>
          <w:divBdr>
            <w:top w:val="none" w:sz="0" w:space="0" w:color="auto"/>
            <w:left w:val="none" w:sz="0" w:space="0" w:color="auto"/>
            <w:bottom w:val="none" w:sz="0" w:space="0" w:color="auto"/>
            <w:right w:val="none" w:sz="0" w:space="0" w:color="auto"/>
          </w:divBdr>
        </w:div>
        <w:div w:id="1375689778">
          <w:marLeft w:val="0"/>
          <w:marRight w:val="0"/>
          <w:marTop w:val="0"/>
          <w:marBottom w:val="0"/>
          <w:divBdr>
            <w:top w:val="none" w:sz="0" w:space="0" w:color="auto"/>
            <w:left w:val="none" w:sz="0" w:space="0" w:color="auto"/>
            <w:bottom w:val="none" w:sz="0" w:space="0" w:color="auto"/>
            <w:right w:val="none" w:sz="0" w:space="0" w:color="auto"/>
          </w:divBdr>
        </w:div>
        <w:div w:id="2098598061">
          <w:marLeft w:val="0"/>
          <w:marRight w:val="0"/>
          <w:marTop w:val="0"/>
          <w:marBottom w:val="0"/>
          <w:divBdr>
            <w:top w:val="none" w:sz="0" w:space="0" w:color="auto"/>
            <w:left w:val="none" w:sz="0" w:space="0" w:color="auto"/>
            <w:bottom w:val="none" w:sz="0" w:space="0" w:color="auto"/>
            <w:right w:val="none" w:sz="0" w:space="0" w:color="auto"/>
          </w:divBdr>
        </w:div>
        <w:div w:id="1153715252">
          <w:marLeft w:val="0"/>
          <w:marRight w:val="0"/>
          <w:marTop w:val="0"/>
          <w:marBottom w:val="0"/>
          <w:divBdr>
            <w:top w:val="none" w:sz="0" w:space="0" w:color="auto"/>
            <w:left w:val="none" w:sz="0" w:space="0" w:color="auto"/>
            <w:bottom w:val="none" w:sz="0" w:space="0" w:color="auto"/>
            <w:right w:val="none" w:sz="0" w:space="0" w:color="auto"/>
          </w:divBdr>
        </w:div>
        <w:div w:id="1980837406">
          <w:marLeft w:val="0"/>
          <w:marRight w:val="0"/>
          <w:marTop w:val="0"/>
          <w:marBottom w:val="0"/>
          <w:divBdr>
            <w:top w:val="none" w:sz="0" w:space="0" w:color="auto"/>
            <w:left w:val="none" w:sz="0" w:space="0" w:color="auto"/>
            <w:bottom w:val="none" w:sz="0" w:space="0" w:color="auto"/>
            <w:right w:val="none" w:sz="0" w:space="0" w:color="auto"/>
          </w:divBdr>
        </w:div>
        <w:div w:id="1372799222">
          <w:marLeft w:val="0"/>
          <w:marRight w:val="0"/>
          <w:marTop w:val="0"/>
          <w:marBottom w:val="0"/>
          <w:divBdr>
            <w:top w:val="none" w:sz="0" w:space="0" w:color="auto"/>
            <w:left w:val="none" w:sz="0" w:space="0" w:color="auto"/>
            <w:bottom w:val="none" w:sz="0" w:space="0" w:color="auto"/>
            <w:right w:val="none" w:sz="0" w:space="0" w:color="auto"/>
          </w:divBdr>
        </w:div>
        <w:div w:id="916748745">
          <w:marLeft w:val="0"/>
          <w:marRight w:val="0"/>
          <w:marTop w:val="0"/>
          <w:marBottom w:val="0"/>
          <w:divBdr>
            <w:top w:val="none" w:sz="0" w:space="0" w:color="auto"/>
            <w:left w:val="none" w:sz="0" w:space="0" w:color="auto"/>
            <w:bottom w:val="none" w:sz="0" w:space="0" w:color="auto"/>
            <w:right w:val="none" w:sz="0" w:space="0" w:color="auto"/>
          </w:divBdr>
        </w:div>
        <w:div w:id="1213811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zsi.tech.us.edu.pl/~nowak/si/SI_w4.pdf"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gif"/><Relationship Id="rId12" Type="http://schemas.openxmlformats.org/officeDocument/2006/relationships/chart" Target="charts/chart5.xml"/><Relationship Id="rId17" Type="http://schemas.openxmlformats.org/officeDocument/2006/relationships/image" Target="media/image7.png"/><Relationship Id="rId25" Type="http://schemas.openxmlformats.org/officeDocument/2006/relationships/hyperlink" Target="https://pl.wikipedia.org/wiki/Neuron_McCullocha-Pittsa"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hyperlink" Target="https://en.wikipedia.org/wiki/ADALIN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pl.wikipedia.org/wiki/Perceptro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perceptronowa</c:v>
          </c:tx>
          <c:xVal>
            <c:numRef>
              <c:f>Arkusz1!$A$5:$A$14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Arkusz1!$B$5:$B$14</c:f>
              <c:numCache>
                <c:formatCode>General</c:formatCode>
                <c:ptCount val="10"/>
                <c:pt idx="0">
                  <c:v>5</c:v>
                </c:pt>
                <c:pt idx="1">
                  <c:v>6</c:v>
                </c:pt>
                <c:pt idx="2">
                  <c:v>11</c:v>
                </c:pt>
                <c:pt idx="3">
                  <c:v>13</c:v>
                </c:pt>
                <c:pt idx="4">
                  <c:v>9</c:v>
                </c:pt>
                <c:pt idx="5">
                  <c:v>14</c:v>
                </c:pt>
                <c:pt idx="6">
                  <c:v>6</c:v>
                </c:pt>
                <c:pt idx="7">
                  <c:v>12</c:v>
                </c:pt>
                <c:pt idx="8">
                  <c:v>9</c:v>
                </c:pt>
                <c:pt idx="9">
                  <c:v>2</c:v>
                </c:pt>
              </c:numCache>
            </c:numRef>
          </c:yVal>
          <c:smooth val="1"/>
        </c:ser>
        <c:ser>
          <c:idx val="1"/>
          <c:order val="1"/>
          <c:tx>
            <c:v>madaline</c:v>
          </c:tx>
          <c:xVal>
            <c:numRef>
              <c:f>Arkusz1!$A$19:$A$28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Arkusz1!$B$19:$B$28</c:f>
              <c:numCache>
                <c:formatCode>General</c:formatCode>
                <c:ptCount val="10"/>
                <c:pt idx="0">
                  <c:v>2</c:v>
                </c:pt>
                <c:pt idx="1">
                  <c:v>2</c:v>
                </c:pt>
                <c:pt idx="2">
                  <c:v>2</c:v>
                </c:pt>
                <c:pt idx="3">
                  <c:v>2</c:v>
                </c:pt>
                <c:pt idx="4">
                  <c:v>2</c:v>
                </c:pt>
                <c:pt idx="5">
                  <c:v>2</c:v>
                </c:pt>
                <c:pt idx="6">
                  <c:v>2</c:v>
                </c:pt>
                <c:pt idx="7">
                  <c:v>2</c:v>
                </c:pt>
                <c:pt idx="8">
                  <c:v>2</c:v>
                </c:pt>
                <c:pt idx="9">
                  <c:v>2</c:v>
                </c:pt>
              </c:numCache>
            </c:numRef>
          </c:yVal>
          <c:smooth val="1"/>
        </c:ser>
        <c:dLbls>
          <c:showLegendKey val="0"/>
          <c:showVal val="0"/>
          <c:showCatName val="0"/>
          <c:showSerName val="0"/>
          <c:showPercent val="0"/>
          <c:showBubbleSize val="0"/>
        </c:dLbls>
        <c:axId val="244374912"/>
        <c:axId val="246953472"/>
      </c:scatterChart>
      <c:valAx>
        <c:axId val="244374912"/>
        <c:scaling>
          <c:orientation val="minMax"/>
        </c:scaling>
        <c:delete val="0"/>
        <c:axPos val="b"/>
        <c:majorGridlines/>
        <c:title>
          <c:tx>
            <c:rich>
              <a:bodyPr/>
              <a:lstStyle/>
              <a:p>
                <a:pPr>
                  <a:defRPr/>
                </a:pPr>
                <a:r>
                  <a:rPr lang="pl-PL"/>
                  <a:t>Numer</a:t>
                </a:r>
                <a:r>
                  <a:rPr lang="pl-PL" baseline="0"/>
                  <a:t> testu</a:t>
                </a:r>
              </a:p>
            </c:rich>
          </c:tx>
          <c:overlay val="0"/>
        </c:title>
        <c:numFmt formatCode="General" sourceLinked="1"/>
        <c:majorTickMark val="out"/>
        <c:minorTickMark val="none"/>
        <c:tickLblPos val="nextTo"/>
        <c:crossAx val="246953472"/>
        <c:crosses val="autoZero"/>
        <c:crossBetween val="midCat"/>
        <c:majorUnit val="1"/>
      </c:valAx>
      <c:valAx>
        <c:axId val="246953472"/>
        <c:scaling>
          <c:orientation val="minMax"/>
        </c:scaling>
        <c:delete val="0"/>
        <c:axPos val="l"/>
        <c:majorGridlines/>
        <c:title>
          <c:tx>
            <c:rich>
              <a:bodyPr rot="-5400000" vert="horz"/>
              <a:lstStyle/>
              <a:p>
                <a:pPr>
                  <a:defRPr/>
                </a:pPr>
                <a:r>
                  <a:rPr lang="pl-PL"/>
                  <a:t>Liczba epok</a:t>
                </a:r>
              </a:p>
            </c:rich>
          </c:tx>
          <c:overlay val="0"/>
        </c:title>
        <c:numFmt formatCode="General" sourceLinked="1"/>
        <c:majorTickMark val="out"/>
        <c:minorTickMark val="none"/>
        <c:tickLblPos val="nextTo"/>
        <c:crossAx val="244374912"/>
        <c:crosses val="autoZero"/>
        <c:crossBetween val="midCat"/>
        <c:majorUnit val="1"/>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perceptronowa</c:v>
          </c:tx>
          <c:xVal>
            <c:numRef>
              <c:f>Arkusz1!$E$5:$E$14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Arkusz1!$F$5:$F$14</c:f>
              <c:numCache>
                <c:formatCode>General</c:formatCode>
                <c:ptCount val="10"/>
                <c:pt idx="0">
                  <c:v>14</c:v>
                </c:pt>
                <c:pt idx="1">
                  <c:v>10</c:v>
                </c:pt>
                <c:pt idx="2">
                  <c:v>13</c:v>
                </c:pt>
                <c:pt idx="3">
                  <c:v>7</c:v>
                </c:pt>
                <c:pt idx="4">
                  <c:v>14</c:v>
                </c:pt>
                <c:pt idx="5">
                  <c:v>4</c:v>
                </c:pt>
                <c:pt idx="6">
                  <c:v>8</c:v>
                </c:pt>
                <c:pt idx="7">
                  <c:v>14</c:v>
                </c:pt>
                <c:pt idx="8">
                  <c:v>2</c:v>
                </c:pt>
                <c:pt idx="9">
                  <c:v>8</c:v>
                </c:pt>
              </c:numCache>
            </c:numRef>
          </c:yVal>
          <c:smooth val="1"/>
        </c:ser>
        <c:ser>
          <c:idx val="1"/>
          <c:order val="1"/>
          <c:tx>
            <c:v>madaline</c:v>
          </c:tx>
          <c:xVal>
            <c:numRef>
              <c:f>Arkusz1!$E$19:$E$28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Arkusz1!$F$19:$F$28</c:f>
              <c:numCache>
                <c:formatCode>General</c:formatCode>
                <c:ptCount val="10"/>
                <c:pt idx="0">
                  <c:v>3</c:v>
                </c:pt>
                <c:pt idx="1">
                  <c:v>2</c:v>
                </c:pt>
                <c:pt idx="2">
                  <c:v>2</c:v>
                </c:pt>
                <c:pt idx="3">
                  <c:v>2</c:v>
                </c:pt>
                <c:pt idx="4">
                  <c:v>2</c:v>
                </c:pt>
                <c:pt idx="5">
                  <c:v>2</c:v>
                </c:pt>
                <c:pt idx="6">
                  <c:v>1</c:v>
                </c:pt>
                <c:pt idx="7">
                  <c:v>1</c:v>
                </c:pt>
                <c:pt idx="8">
                  <c:v>2</c:v>
                </c:pt>
                <c:pt idx="9">
                  <c:v>1</c:v>
                </c:pt>
              </c:numCache>
            </c:numRef>
          </c:yVal>
          <c:smooth val="1"/>
        </c:ser>
        <c:dLbls>
          <c:showLegendKey val="0"/>
          <c:showVal val="0"/>
          <c:showCatName val="0"/>
          <c:showSerName val="0"/>
          <c:showPercent val="0"/>
          <c:showBubbleSize val="0"/>
        </c:dLbls>
        <c:axId val="246991104"/>
        <c:axId val="246997376"/>
      </c:scatterChart>
      <c:valAx>
        <c:axId val="246991104"/>
        <c:scaling>
          <c:orientation val="minMax"/>
        </c:scaling>
        <c:delete val="0"/>
        <c:axPos val="b"/>
        <c:majorGridlines/>
        <c:title>
          <c:tx>
            <c:rich>
              <a:bodyPr/>
              <a:lstStyle/>
              <a:p>
                <a:pPr>
                  <a:defRPr/>
                </a:pPr>
                <a:r>
                  <a:rPr lang="pl-PL"/>
                  <a:t>Numer testu</a:t>
                </a:r>
              </a:p>
            </c:rich>
          </c:tx>
          <c:overlay val="0"/>
        </c:title>
        <c:numFmt formatCode="General" sourceLinked="1"/>
        <c:majorTickMark val="out"/>
        <c:minorTickMark val="none"/>
        <c:tickLblPos val="nextTo"/>
        <c:crossAx val="246997376"/>
        <c:crosses val="autoZero"/>
        <c:crossBetween val="midCat"/>
        <c:majorUnit val="1"/>
      </c:valAx>
      <c:valAx>
        <c:axId val="246997376"/>
        <c:scaling>
          <c:orientation val="minMax"/>
        </c:scaling>
        <c:delete val="0"/>
        <c:axPos val="l"/>
        <c:majorGridlines/>
        <c:title>
          <c:tx>
            <c:rich>
              <a:bodyPr rot="-5400000" vert="horz"/>
              <a:lstStyle/>
              <a:p>
                <a:pPr>
                  <a:defRPr/>
                </a:pPr>
                <a:r>
                  <a:rPr lang="pl-PL"/>
                  <a:t>Liczba</a:t>
                </a:r>
                <a:r>
                  <a:rPr lang="pl-PL" baseline="0"/>
                  <a:t> epok</a:t>
                </a:r>
              </a:p>
            </c:rich>
          </c:tx>
          <c:overlay val="0"/>
        </c:title>
        <c:numFmt formatCode="General" sourceLinked="1"/>
        <c:majorTickMark val="out"/>
        <c:minorTickMark val="none"/>
        <c:tickLblPos val="nextTo"/>
        <c:crossAx val="246991104"/>
        <c:crosses val="autoZero"/>
        <c:crossBetween val="midCat"/>
        <c:majorUnit val="1"/>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perceptron</c:v>
          </c:tx>
          <c:xVal>
            <c:numRef>
              <c:f>Arkusz1!$I$5:$I$14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Arkusz1!$J$5:$J$14</c:f>
              <c:numCache>
                <c:formatCode>General</c:formatCode>
                <c:ptCount val="10"/>
                <c:pt idx="0">
                  <c:v>7</c:v>
                </c:pt>
                <c:pt idx="1">
                  <c:v>18</c:v>
                </c:pt>
                <c:pt idx="2">
                  <c:v>12</c:v>
                </c:pt>
                <c:pt idx="3">
                  <c:v>15</c:v>
                </c:pt>
                <c:pt idx="4">
                  <c:v>6</c:v>
                </c:pt>
                <c:pt idx="5">
                  <c:v>11</c:v>
                </c:pt>
                <c:pt idx="6">
                  <c:v>12</c:v>
                </c:pt>
                <c:pt idx="7">
                  <c:v>9</c:v>
                </c:pt>
                <c:pt idx="8">
                  <c:v>8</c:v>
                </c:pt>
                <c:pt idx="9">
                  <c:v>5</c:v>
                </c:pt>
              </c:numCache>
            </c:numRef>
          </c:yVal>
          <c:smooth val="1"/>
        </c:ser>
        <c:ser>
          <c:idx val="1"/>
          <c:order val="1"/>
          <c:tx>
            <c:v>madaline</c:v>
          </c:tx>
          <c:xVal>
            <c:numRef>
              <c:f>Arkusz1!$I$18:$I$27</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Arkusz1!$J$18:$J$27</c:f>
              <c:numCache>
                <c:formatCode>General</c:formatCode>
                <c:ptCount val="10"/>
                <c:pt idx="0">
                  <c:v>1</c:v>
                </c:pt>
                <c:pt idx="1">
                  <c:v>6</c:v>
                </c:pt>
                <c:pt idx="2">
                  <c:v>3</c:v>
                </c:pt>
                <c:pt idx="3">
                  <c:v>4</c:v>
                </c:pt>
                <c:pt idx="4">
                  <c:v>2</c:v>
                </c:pt>
                <c:pt idx="5">
                  <c:v>1</c:v>
                </c:pt>
                <c:pt idx="6">
                  <c:v>3</c:v>
                </c:pt>
                <c:pt idx="7">
                  <c:v>3</c:v>
                </c:pt>
                <c:pt idx="8">
                  <c:v>2</c:v>
                </c:pt>
                <c:pt idx="9">
                  <c:v>2</c:v>
                </c:pt>
              </c:numCache>
            </c:numRef>
          </c:yVal>
          <c:smooth val="1"/>
        </c:ser>
        <c:dLbls>
          <c:showLegendKey val="0"/>
          <c:showVal val="0"/>
          <c:showCatName val="0"/>
          <c:showSerName val="0"/>
          <c:showPercent val="0"/>
          <c:showBubbleSize val="0"/>
        </c:dLbls>
        <c:axId val="247141504"/>
        <c:axId val="247143424"/>
      </c:scatterChart>
      <c:valAx>
        <c:axId val="247141504"/>
        <c:scaling>
          <c:orientation val="minMax"/>
        </c:scaling>
        <c:delete val="0"/>
        <c:axPos val="b"/>
        <c:majorGridlines/>
        <c:title>
          <c:tx>
            <c:rich>
              <a:bodyPr/>
              <a:lstStyle/>
              <a:p>
                <a:pPr>
                  <a:defRPr/>
                </a:pPr>
                <a:r>
                  <a:rPr lang="pl-PL"/>
                  <a:t>Numer</a:t>
                </a:r>
                <a:r>
                  <a:rPr lang="pl-PL" baseline="0"/>
                  <a:t> testu</a:t>
                </a:r>
                <a:endParaRPr lang="pl-PL"/>
              </a:p>
            </c:rich>
          </c:tx>
          <c:overlay val="0"/>
        </c:title>
        <c:numFmt formatCode="General" sourceLinked="1"/>
        <c:majorTickMark val="out"/>
        <c:minorTickMark val="none"/>
        <c:tickLblPos val="nextTo"/>
        <c:crossAx val="247143424"/>
        <c:crosses val="autoZero"/>
        <c:crossBetween val="midCat"/>
        <c:majorUnit val="1"/>
      </c:valAx>
      <c:valAx>
        <c:axId val="247143424"/>
        <c:scaling>
          <c:orientation val="minMax"/>
        </c:scaling>
        <c:delete val="0"/>
        <c:axPos val="l"/>
        <c:majorGridlines/>
        <c:title>
          <c:tx>
            <c:rich>
              <a:bodyPr rot="-5400000" vert="horz"/>
              <a:lstStyle/>
              <a:p>
                <a:pPr>
                  <a:defRPr/>
                </a:pPr>
                <a:r>
                  <a:rPr lang="pl-PL"/>
                  <a:t>Liczba</a:t>
                </a:r>
                <a:r>
                  <a:rPr lang="pl-PL" baseline="0"/>
                  <a:t> epok</a:t>
                </a:r>
                <a:endParaRPr lang="pl-PL"/>
              </a:p>
            </c:rich>
          </c:tx>
          <c:overlay val="0"/>
        </c:title>
        <c:numFmt formatCode="General" sourceLinked="1"/>
        <c:majorTickMark val="out"/>
        <c:minorTickMark val="none"/>
        <c:tickLblPos val="nextTo"/>
        <c:crossAx val="247141504"/>
        <c:crosses val="autoZero"/>
        <c:crossBetween val="midCat"/>
        <c:majorUnit val="1"/>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perceptronowa</c:v>
          </c:tx>
          <c:xVal>
            <c:numRef>
              <c:f>Arkusz1!$M$5:$M$14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Arkusz1!$N$5:$N$14</c:f>
              <c:numCache>
                <c:formatCode>General</c:formatCode>
                <c:ptCount val="10"/>
                <c:pt idx="0">
                  <c:v>17</c:v>
                </c:pt>
                <c:pt idx="1">
                  <c:v>20</c:v>
                </c:pt>
                <c:pt idx="2">
                  <c:v>18</c:v>
                </c:pt>
                <c:pt idx="3">
                  <c:v>28</c:v>
                </c:pt>
                <c:pt idx="4">
                  <c:v>18</c:v>
                </c:pt>
                <c:pt idx="5">
                  <c:v>29</c:v>
                </c:pt>
                <c:pt idx="6">
                  <c:v>32</c:v>
                </c:pt>
                <c:pt idx="7">
                  <c:v>19</c:v>
                </c:pt>
                <c:pt idx="8">
                  <c:v>13</c:v>
                </c:pt>
                <c:pt idx="9">
                  <c:v>27</c:v>
                </c:pt>
              </c:numCache>
            </c:numRef>
          </c:yVal>
          <c:smooth val="1"/>
        </c:ser>
        <c:ser>
          <c:idx val="1"/>
          <c:order val="1"/>
          <c:tx>
            <c:v>madaline</c:v>
          </c:tx>
          <c:xVal>
            <c:numRef>
              <c:f>Arkusz1!$M$18:$M$27</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Arkusz1!$N$18:$N$27</c:f>
              <c:numCache>
                <c:formatCode>General</c:formatCode>
                <c:ptCount val="10"/>
                <c:pt idx="0">
                  <c:v>3</c:v>
                </c:pt>
                <c:pt idx="1">
                  <c:v>6</c:v>
                </c:pt>
                <c:pt idx="2">
                  <c:v>5</c:v>
                </c:pt>
                <c:pt idx="3">
                  <c:v>12</c:v>
                </c:pt>
                <c:pt idx="4">
                  <c:v>3</c:v>
                </c:pt>
                <c:pt idx="5">
                  <c:v>4</c:v>
                </c:pt>
                <c:pt idx="6">
                  <c:v>7</c:v>
                </c:pt>
                <c:pt idx="7">
                  <c:v>4</c:v>
                </c:pt>
                <c:pt idx="8">
                  <c:v>4</c:v>
                </c:pt>
                <c:pt idx="9">
                  <c:v>4</c:v>
                </c:pt>
              </c:numCache>
            </c:numRef>
          </c:yVal>
          <c:smooth val="1"/>
        </c:ser>
        <c:dLbls>
          <c:showLegendKey val="0"/>
          <c:showVal val="0"/>
          <c:showCatName val="0"/>
          <c:showSerName val="0"/>
          <c:showPercent val="0"/>
          <c:showBubbleSize val="0"/>
        </c:dLbls>
        <c:axId val="247173120"/>
        <c:axId val="247175040"/>
      </c:scatterChart>
      <c:valAx>
        <c:axId val="247173120"/>
        <c:scaling>
          <c:orientation val="minMax"/>
        </c:scaling>
        <c:delete val="0"/>
        <c:axPos val="b"/>
        <c:majorGridlines/>
        <c:title>
          <c:tx>
            <c:rich>
              <a:bodyPr/>
              <a:lstStyle/>
              <a:p>
                <a:pPr>
                  <a:defRPr/>
                </a:pPr>
                <a:r>
                  <a:rPr lang="pl-PL"/>
                  <a:t>Numer</a:t>
                </a:r>
                <a:r>
                  <a:rPr lang="pl-PL" baseline="0"/>
                  <a:t> testu</a:t>
                </a:r>
              </a:p>
            </c:rich>
          </c:tx>
          <c:overlay val="0"/>
        </c:title>
        <c:numFmt formatCode="General" sourceLinked="1"/>
        <c:majorTickMark val="out"/>
        <c:minorTickMark val="none"/>
        <c:tickLblPos val="nextTo"/>
        <c:crossAx val="247175040"/>
        <c:crosses val="autoZero"/>
        <c:crossBetween val="midCat"/>
        <c:majorUnit val="1"/>
      </c:valAx>
      <c:valAx>
        <c:axId val="247175040"/>
        <c:scaling>
          <c:orientation val="minMax"/>
        </c:scaling>
        <c:delete val="0"/>
        <c:axPos val="l"/>
        <c:majorGridlines/>
        <c:title>
          <c:tx>
            <c:rich>
              <a:bodyPr rot="-5400000" vert="horz"/>
              <a:lstStyle/>
              <a:p>
                <a:pPr>
                  <a:defRPr/>
                </a:pPr>
                <a:r>
                  <a:rPr lang="pl-PL"/>
                  <a:t>Liczba epok</a:t>
                </a:r>
              </a:p>
            </c:rich>
          </c:tx>
          <c:overlay val="0"/>
        </c:title>
        <c:numFmt formatCode="General" sourceLinked="1"/>
        <c:majorTickMark val="out"/>
        <c:minorTickMark val="none"/>
        <c:tickLblPos val="nextTo"/>
        <c:crossAx val="247173120"/>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perceptronowa</c:v>
          </c:tx>
          <c:marker>
            <c:symbol val="none"/>
          </c:marker>
          <c:xVal>
            <c:numRef>
              <c:f>Arkusz1!$E$1:$E$26</c:f>
              <c:numCache>
                <c:formatCode>General</c:formatCode>
                <c:ptCount val="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numCache>
            </c:numRef>
          </c:xVal>
          <c:yVal>
            <c:numRef>
              <c:f>Arkusz1!$C$1:$C$26</c:f>
              <c:numCache>
                <c:formatCode>0.00%</c:formatCode>
                <c:ptCount val="26"/>
                <c:pt idx="0">
                  <c:v>0.5</c:v>
                </c:pt>
                <c:pt idx="1">
                  <c:v>0.5</c:v>
                </c:pt>
                <c:pt idx="2" formatCode="General">
                  <c:v>0.5</c:v>
                </c:pt>
                <c:pt idx="3" formatCode="General">
                  <c:v>0.55000000000000004</c:v>
                </c:pt>
                <c:pt idx="4" formatCode="General">
                  <c:v>0.7</c:v>
                </c:pt>
                <c:pt idx="5" formatCode="General">
                  <c:v>0.6</c:v>
                </c:pt>
                <c:pt idx="6" formatCode="General">
                  <c:v>0.6</c:v>
                </c:pt>
                <c:pt idx="7" formatCode="General">
                  <c:v>0.6</c:v>
                </c:pt>
                <c:pt idx="8" formatCode="General">
                  <c:v>0.6</c:v>
                </c:pt>
                <c:pt idx="9" formatCode="General">
                  <c:v>0.6</c:v>
                </c:pt>
                <c:pt idx="10" formatCode="General">
                  <c:v>0.6</c:v>
                </c:pt>
                <c:pt idx="11" formatCode="General">
                  <c:v>0.6</c:v>
                </c:pt>
                <c:pt idx="12" formatCode="General">
                  <c:v>0.55000000000000004</c:v>
                </c:pt>
                <c:pt idx="13" formatCode="General">
                  <c:v>0.5</c:v>
                </c:pt>
                <c:pt idx="14" formatCode="General">
                  <c:v>0.5</c:v>
                </c:pt>
                <c:pt idx="15" formatCode="General">
                  <c:v>0.45</c:v>
                </c:pt>
                <c:pt idx="16" formatCode="General">
                  <c:v>0.5</c:v>
                </c:pt>
                <c:pt idx="17" formatCode="General">
                  <c:v>0.05</c:v>
                </c:pt>
                <c:pt idx="18" formatCode="General">
                  <c:v>0.05</c:v>
                </c:pt>
                <c:pt idx="19" formatCode="General">
                  <c:v>0.05</c:v>
                </c:pt>
                <c:pt idx="20" formatCode="General">
                  <c:v>0.05</c:v>
                </c:pt>
                <c:pt idx="21" formatCode="General">
                  <c:v>0.05</c:v>
                </c:pt>
                <c:pt idx="22" formatCode="General">
                  <c:v>0.05</c:v>
                </c:pt>
                <c:pt idx="23" formatCode="General">
                  <c:v>0.05</c:v>
                </c:pt>
                <c:pt idx="24" formatCode="General">
                  <c:v>0.05</c:v>
                </c:pt>
                <c:pt idx="25" formatCode="General">
                  <c:v>0</c:v>
                </c:pt>
              </c:numCache>
            </c:numRef>
          </c:yVal>
          <c:smooth val="1"/>
        </c:ser>
        <c:ser>
          <c:idx val="1"/>
          <c:order val="1"/>
          <c:tx>
            <c:v>madaline</c:v>
          </c:tx>
          <c:marker>
            <c:symbol val="none"/>
          </c:marker>
          <c:xVal>
            <c:numRef>
              <c:f>Arkusz1!$E$1:$E$26</c:f>
              <c:numCache>
                <c:formatCode>General</c:formatCode>
                <c:ptCount val="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numCache>
            </c:numRef>
          </c:xVal>
          <c:yVal>
            <c:numRef>
              <c:f>Arkusz1!$A$1:$A$8</c:f>
              <c:numCache>
                <c:formatCode>General</c:formatCode>
                <c:ptCount val="8"/>
                <c:pt idx="0" formatCode="0.00%">
                  <c:v>0.5</c:v>
                </c:pt>
                <c:pt idx="1">
                  <c:v>0.55000000000000004</c:v>
                </c:pt>
                <c:pt idx="2">
                  <c:v>0.1</c:v>
                </c:pt>
                <c:pt idx="3">
                  <c:v>0.05</c:v>
                </c:pt>
                <c:pt idx="4">
                  <c:v>0.05</c:v>
                </c:pt>
                <c:pt idx="5">
                  <c:v>0.05</c:v>
                </c:pt>
                <c:pt idx="6">
                  <c:v>0.05</c:v>
                </c:pt>
                <c:pt idx="7">
                  <c:v>0</c:v>
                </c:pt>
              </c:numCache>
            </c:numRef>
          </c:yVal>
          <c:smooth val="1"/>
        </c:ser>
        <c:dLbls>
          <c:showLegendKey val="0"/>
          <c:showVal val="0"/>
          <c:showCatName val="0"/>
          <c:showSerName val="0"/>
          <c:showPercent val="0"/>
          <c:showBubbleSize val="0"/>
        </c:dLbls>
        <c:axId val="247200384"/>
        <c:axId val="250225408"/>
      </c:scatterChart>
      <c:valAx>
        <c:axId val="247200384"/>
        <c:scaling>
          <c:orientation val="minMax"/>
        </c:scaling>
        <c:delete val="0"/>
        <c:axPos val="b"/>
        <c:majorGridlines/>
        <c:title>
          <c:tx>
            <c:rich>
              <a:bodyPr/>
              <a:lstStyle/>
              <a:p>
                <a:pPr>
                  <a:defRPr/>
                </a:pPr>
                <a:r>
                  <a:rPr lang="pl-PL"/>
                  <a:t>liczba</a:t>
                </a:r>
                <a:r>
                  <a:rPr lang="pl-PL" baseline="0"/>
                  <a:t> epok</a:t>
                </a:r>
              </a:p>
            </c:rich>
          </c:tx>
          <c:overlay val="0"/>
        </c:title>
        <c:numFmt formatCode="General" sourceLinked="1"/>
        <c:majorTickMark val="out"/>
        <c:minorTickMark val="none"/>
        <c:tickLblPos val="nextTo"/>
        <c:crossAx val="250225408"/>
        <c:crosses val="autoZero"/>
        <c:crossBetween val="midCat"/>
        <c:majorUnit val="5"/>
      </c:valAx>
      <c:valAx>
        <c:axId val="250225408"/>
        <c:scaling>
          <c:orientation val="minMax"/>
        </c:scaling>
        <c:delete val="0"/>
        <c:axPos val="l"/>
        <c:majorGridlines/>
        <c:title>
          <c:tx>
            <c:rich>
              <a:bodyPr rot="-5400000" vert="horz"/>
              <a:lstStyle/>
              <a:p>
                <a:pPr>
                  <a:defRPr/>
                </a:pPr>
                <a:r>
                  <a:rPr lang="pl-PL"/>
                  <a:t>%błedów</a:t>
                </a:r>
              </a:p>
            </c:rich>
          </c:tx>
          <c:overlay val="0"/>
        </c:title>
        <c:numFmt formatCode="0.00%" sourceLinked="1"/>
        <c:majorTickMark val="out"/>
        <c:minorTickMark val="none"/>
        <c:tickLblPos val="nextTo"/>
        <c:crossAx val="24720038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587</Words>
  <Characters>3523</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Szysz</dc:creator>
  <cp:lastModifiedBy>Szysz</cp:lastModifiedBy>
  <cp:revision>20</cp:revision>
  <cp:lastPrinted>2017-11-17T00:44:00Z</cp:lastPrinted>
  <dcterms:created xsi:type="dcterms:W3CDTF">2017-11-16T21:26:00Z</dcterms:created>
  <dcterms:modified xsi:type="dcterms:W3CDTF">2017-11-17T00:45:00Z</dcterms:modified>
</cp:coreProperties>
</file>