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B" w:rsidRPr="009243D9" w:rsidRDefault="009243D9" w:rsidP="009243D9">
      <w:pPr>
        <w:rPr>
          <w:b/>
          <w:sz w:val="32"/>
          <w:szCs w:val="32"/>
        </w:rPr>
      </w:pPr>
      <w:r w:rsidRPr="009243D9">
        <w:rPr>
          <w:b/>
          <w:sz w:val="32"/>
          <w:szCs w:val="32"/>
        </w:rPr>
        <w:t>Rafał Szyszka</w:t>
      </w:r>
      <w:bookmarkStart w:id="0" w:name="_GoBack"/>
      <w:bookmarkEnd w:id="0"/>
    </w:p>
    <w:p w:rsidR="009243D9" w:rsidRDefault="009243D9" w:rsidP="009243D9">
      <w:pPr>
        <w:rPr>
          <w:b/>
          <w:sz w:val="32"/>
          <w:szCs w:val="32"/>
        </w:rPr>
      </w:pPr>
      <w:r w:rsidRPr="009243D9">
        <w:rPr>
          <w:b/>
          <w:sz w:val="32"/>
          <w:szCs w:val="32"/>
        </w:rPr>
        <w:t>Sprawozdanie 1 – Budowa i działanie perceptronu.</w:t>
      </w:r>
    </w:p>
    <w:p w:rsidR="009243D9" w:rsidRDefault="009243D9" w:rsidP="009243D9">
      <w:pPr>
        <w:rPr>
          <w:b/>
          <w:sz w:val="32"/>
          <w:szCs w:val="32"/>
        </w:rPr>
      </w:pPr>
    </w:p>
    <w:p w:rsidR="006048EB" w:rsidRDefault="006048EB" w:rsidP="006048EB">
      <w:pPr>
        <w:rPr>
          <w:sz w:val="32"/>
          <w:szCs w:val="32"/>
        </w:rPr>
      </w:pPr>
      <w:r>
        <w:rPr>
          <w:sz w:val="32"/>
          <w:szCs w:val="32"/>
        </w:rPr>
        <w:t>1.</w:t>
      </w:r>
      <w:r w:rsidRPr="006048EB">
        <w:rPr>
          <w:sz w:val="32"/>
          <w:szCs w:val="32"/>
        </w:rPr>
        <w:t>Wstęp.</w:t>
      </w:r>
    </w:p>
    <w:p w:rsidR="006048EB" w:rsidRDefault="006048EB" w:rsidP="006048EB">
      <w:pPr>
        <w:rPr>
          <w:sz w:val="28"/>
          <w:szCs w:val="28"/>
        </w:rPr>
      </w:pPr>
      <w:r>
        <w:rPr>
          <w:sz w:val="28"/>
          <w:szCs w:val="28"/>
        </w:rPr>
        <w:t>Budowa perceptronu:</w:t>
      </w:r>
    </w:p>
    <w:p w:rsidR="006048EB" w:rsidRDefault="00D62539" w:rsidP="006048EB">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87.8pt">
            <v:imagedata r:id="rId6" o:title="percep1"/>
          </v:shape>
        </w:pict>
      </w:r>
    </w:p>
    <w:p w:rsidR="00905F61" w:rsidRPr="00905F61" w:rsidRDefault="00905F61" w:rsidP="00905F61">
      <w:pPr>
        <w:spacing w:before="100" w:beforeAutospacing="1" w:after="100" w:afterAutospacing="1" w:line="240" w:lineRule="auto"/>
        <w:outlineLvl w:val="3"/>
        <w:rPr>
          <w:rFonts w:eastAsia="Times New Roman" w:cstheme="minorHAnsi"/>
          <w:bCs/>
          <w:color w:val="000000" w:themeColor="text1"/>
          <w:sz w:val="28"/>
          <w:szCs w:val="28"/>
          <w:lang w:eastAsia="pl-PL"/>
        </w:rPr>
      </w:pPr>
      <w:r w:rsidRPr="00905F61">
        <w:rPr>
          <w:rFonts w:eastAsia="Times New Roman" w:cstheme="minorHAnsi"/>
          <w:bCs/>
          <w:color w:val="000000" w:themeColor="text1"/>
          <w:sz w:val="28"/>
          <w:szCs w:val="28"/>
          <w:lang w:eastAsia="pl-PL"/>
        </w:rPr>
        <w:t>Perceptron prosty zbudowany jest jedynie z warstwy wejściowej i warstwy wyjściowej. Ponieważ nie istnieją połączenia pomiędzy elementami warstwy wyjściowej, każdy z tych elementów może być traktowany niezależnie jako osobna sieć o m+1 wejściach i jednym wyjściu.</w:t>
      </w:r>
    </w:p>
    <w:p w:rsidR="006048EB" w:rsidRDefault="00905F61" w:rsidP="006048EB">
      <w:pPr>
        <w:rPr>
          <w:sz w:val="28"/>
          <w:szCs w:val="28"/>
          <w:vertAlign w:val="subscript"/>
        </w:rPr>
      </w:pPr>
      <w:r>
        <w:rPr>
          <w:sz w:val="28"/>
          <w:szCs w:val="28"/>
        </w:rPr>
        <w:t>Algorytm uczenia polega na dobraniu wag początkowych lo</w:t>
      </w:r>
      <w:r w:rsidR="00840DE3">
        <w:rPr>
          <w:sz w:val="28"/>
          <w:szCs w:val="28"/>
        </w:rPr>
        <w:t>sowo, podaniu wektora uczącego, obliczeniu wartości wyjściowej perceptronu, porównaniu wartości wyjściowej z oczekiwaną a następnie dokonania modyfikacji według zależności danej wzorami: w</w:t>
      </w:r>
      <w:r w:rsidR="00840DE3">
        <w:rPr>
          <w:sz w:val="28"/>
          <w:szCs w:val="28"/>
        </w:rPr>
        <w:softHyphen/>
      </w:r>
      <w:r w:rsidR="00840DE3">
        <w:rPr>
          <w:sz w:val="28"/>
          <w:szCs w:val="28"/>
          <w:vertAlign w:val="subscript"/>
        </w:rPr>
        <w:t>i+1</w:t>
      </w:r>
      <w:r w:rsidR="00840DE3">
        <w:rPr>
          <w:sz w:val="28"/>
          <w:szCs w:val="28"/>
        </w:rPr>
        <w:t xml:space="preserve">= </w:t>
      </w:r>
      <w:proofErr w:type="spellStart"/>
      <w:r w:rsidR="00840DE3">
        <w:rPr>
          <w:sz w:val="28"/>
          <w:szCs w:val="28"/>
        </w:rPr>
        <w:t>w</w:t>
      </w:r>
      <w:r w:rsidR="00840DE3">
        <w:rPr>
          <w:sz w:val="28"/>
          <w:szCs w:val="28"/>
          <w:vertAlign w:val="subscript"/>
        </w:rPr>
        <w:t>i</w:t>
      </w:r>
      <w:proofErr w:type="spellEnd"/>
      <w:r w:rsidR="00840DE3">
        <w:rPr>
          <w:sz w:val="28"/>
          <w:szCs w:val="28"/>
        </w:rPr>
        <w:t xml:space="preserve"> + (d</w:t>
      </w:r>
      <w:r w:rsidR="00840DE3">
        <w:rPr>
          <w:sz w:val="28"/>
          <w:szCs w:val="28"/>
          <w:vertAlign w:val="subscript"/>
        </w:rPr>
        <w:t>i</w:t>
      </w:r>
      <w:r w:rsidR="00840DE3">
        <w:rPr>
          <w:sz w:val="28"/>
          <w:szCs w:val="28"/>
        </w:rPr>
        <w:t>-</w:t>
      </w:r>
      <w:proofErr w:type="spellStart"/>
      <w:r w:rsidR="00840DE3">
        <w:rPr>
          <w:sz w:val="28"/>
          <w:szCs w:val="28"/>
        </w:rPr>
        <w:t>y</w:t>
      </w:r>
      <w:r w:rsidR="00840DE3">
        <w:rPr>
          <w:sz w:val="28"/>
          <w:szCs w:val="28"/>
          <w:vertAlign w:val="subscript"/>
        </w:rPr>
        <w:t>i</w:t>
      </w:r>
      <w:proofErr w:type="spellEnd"/>
      <w:r w:rsidR="00840DE3">
        <w:rPr>
          <w:sz w:val="28"/>
          <w:szCs w:val="28"/>
        </w:rPr>
        <w:t>)</w:t>
      </w:r>
      <w:r w:rsidR="00E03975">
        <w:rPr>
          <w:sz w:val="28"/>
          <w:szCs w:val="28"/>
        </w:rPr>
        <w:t xml:space="preserve"> </w:t>
      </w:r>
      <w:r w:rsidR="00840DE3">
        <w:rPr>
          <w:sz w:val="28"/>
          <w:szCs w:val="28"/>
        </w:rPr>
        <w:t>*</w:t>
      </w:r>
      <w:r w:rsidR="00E03975">
        <w:rPr>
          <w:sz w:val="28"/>
          <w:szCs w:val="28"/>
        </w:rPr>
        <w:t xml:space="preserve"> </w:t>
      </w:r>
      <w:proofErr w:type="spellStart"/>
      <w:r w:rsidR="00840DE3">
        <w:rPr>
          <w:sz w:val="28"/>
          <w:szCs w:val="28"/>
        </w:rPr>
        <w:t>lr</w:t>
      </w:r>
      <w:proofErr w:type="spellEnd"/>
      <w:r w:rsidR="00E03975">
        <w:rPr>
          <w:sz w:val="28"/>
          <w:szCs w:val="28"/>
        </w:rPr>
        <w:t xml:space="preserve"> </w:t>
      </w:r>
      <w:r w:rsidR="00840DE3">
        <w:rPr>
          <w:sz w:val="28"/>
          <w:szCs w:val="28"/>
        </w:rPr>
        <w:t>*</w:t>
      </w:r>
      <w:r w:rsidR="00E03975">
        <w:rPr>
          <w:sz w:val="28"/>
          <w:szCs w:val="28"/>
        </w:rPr>
        <w:t xml:space="preserve"> </w:t>
      </w:r>
      <w:r w:rsidR="00840DE3">
        <w:rPr>
          <w:sz w:val="28"/>
          <w:szCs w:val="28"/>
        </w:rPr>
        <w:t>x</w:t>
      </w:r>
      <w:r w:rsidR="00840DE3">
        <w:rPr>
          <w:sz w:val="28"/>
          <w:szCs w:val="28"/>
          <w:vertAlign w:val="subscript"/>
        </w:rPr>
        <w:t xml:space="preserve">i </w:t>
      </w:r>
    </w:p>
    <w:p w:rsidR="00B91DD8" w:rsidRPr="00840DE3" w:rsidRDefault="00B91DD8" w:rsidP="006048EB">
      <w:pPr>
        <w:rPr>
          <w:sz w:val="28"/>
          <w:szCs w:val="28"/>
        </w:rPr>
      </w:pPr>
    </w:p>
    <w:p w:rsidR="009243D9" w:rsidRPr="009243D9" w:rsidRDefault="006048EB" w:rsidP="009243D9">
      <w:pPr>
        <w:rPr>
          <w:sz w:val="32"/>
          <w:szCs w:val="32"/>
        </w:rPr>
      </w:pPr>
      <w:r>
        <w:rPr>
          <w:sz w:val="32"/>
          <w:szCs w:val="32"/>
        </w:rPr>
        <w:t>2</w:t>
      </w:r>
      <w:r w:rsidR="009243D9" w:rsidRPr="009243D9">
        <w:rPr>
          <w:sz w:val="32"/>
          <w:szCs w:val="32"/>
        </w:rPr>
        <w:t>.Cel ćwiczenia.</w:t>
      </w:r>
    </w:p>
    <w:p w:rsidR="009243D9" w:rsidRDefault="009243D9" w:rsidP="009243D9">
      <w:pPr>
        <w:rPr>
          <w:sz w:val="28"/>
          <w:szCs w:val="28"/>
        </w:rPr>
      </w:pPr>
      <w:r>
        <w:rPr>
          <w:sz w:val="28"/>
          <w:szCs w:val="28"/>
        </w:rPr>
        <w:t>Celem ćwiczenia było poznanie budowy i działania perceptronu poprzez implementację oraz uczenie perceptronu realizującego funkcję logiczną AND dwóch zmiennych.</w:t>
      </w:r>
    </w:p>
    <w:p w:rsidR="009243D9" w:rsidRDefault="009243D9" w:rsidP="009243D9">
      <w:pPr>
        <w:rPr>
          <w:sz w:val="28"/>
          <w:szCs w:val="28"/>
        </w:rPr>
      </w:pPr>
    </w:p>
    <w:p w:rsidR="009243D9" w:rsidRDefault="006048EB" w:rsidP="009243D9">
      <w:pPr>
        <w:rPr>
          <w:sz w:val="32"/>
          <w:szCs w:val="32"/>
        </w:rPr>
      </w:pPr>
      <w:r>
        <w:rPr>
          <w:sz w:val="32"/>
          <w:szCs w:val="32"/>
        </w:rPr>
        <w:lastRenderedPageBreak/>
        <w:t>3</w:t>
      </w:r>
      <w:r w:rsidR="009243D9">
        <w:rPr>
          <w:sz w:val="32"/>
          <w:szCs w:val="32"/>
        </w:rPr>
        <w:t>. Przebieg ćwiczenia.</w:t>
      </w:r>
    </w:p>
    <w:p w:rsidR="009243D9" w:rsidRDefault="009243D9" w:rsidP="009243D9">
      <w:pPr>
        <w:rPr>
          <w:sz w:val="28"/>
          <w:szCs w:val="28"/>
        </w:rPr>
      </w:pPr>
      <w:r>
        <w:rPr>
          <w:sz w:val="28"/>
          <w:szCs w:val="28"/>
        </w:rPr>
        <w:t>a) I</w:t>
      </w:r>
      <w:r w:rsidR="006048EB">
        <w:rPr>
          <w:sz w:val="28"/>
          <w:szCs w:val="28"/>
        </w:rPr>
        <w:t>mplementacja sztucznego neuronu.</w:t>
      </w:r>
    </w:p>
    <w:p w:rsidR="009243D9" w:rsidRDefault="009243D9" w:rsidP="009243D9">
      <w:pPr>
        <w:rPr>
          <w:sz w:val="28"/>
          <w:szCs w:val="28"/>
        </w:rPr>
      </w:pPr>
      <w:r>
        <w:rPr>
          <w:sz w:val="28"/>
          <w:szCs w:val="28"/>
        </w:rPr>
        <w:t>b) Wygenerowanie danych uczących i testujących dla funkcji logicznej AND dwóch zmiennych.</w:t>
      </w:r>
    </w:p>
    <w:p w:rsidR="009243D9" w:rsidRDefault="009243D9" w:rsidP="009243D9">
      <w:pPr>
        <w:rPr>
          <w:sz w:val="28"/>
          <w:szCs w:val="28"/>
        </w:rPr>
      </w:pPr>
      <w:r>
        <w:rPr>
          <w:sz w:val="28"/>
          <w:szCs w:val="28"/>
        </w:rPr>
        <w:t>c) uczenie perceptronu</w:t>
      </w:r>
    </w:p>
    <w:p w:rsidR="009243D9" w:rsidRDefault="009243D9" w:rsidP="009243D9">
      <w:pPr>
        <w:rPr>
          <w:sz w:val="28"/>
          <w:szCs w:val="28"/>
        </w:rPr>
      </w:pPr>
      <w:r>
        <w:rPr>
          <w:sz w:val="28"/>
          <w:szCs w:val="28"/>
        </w:rPr>
        <w:t>d) testowanie perceptronu</w:t>
      </w:r>
    </w:p>
    <w:p w:rsidR="009243D9" w:rsidRDefault="009243D9" w:rsidP="009243D9">
      <w:pPr>
        <w:rPr>
          <w:sz w:val="28"/>
          <w:szCs w:val="28"/>
        </w:rPr>
      </w:pPr>
    </w:p>
    <w:p w:rsidR="009243D9" w:rsidRDefault="006048EB" w:rsidP="009243D9">
      <w:pPr>
        <w:rPr>
          <w:sz w:val="32"/>
          <w:szCs w:val="32"/>
        </w:rPr>
      </w:pPr>
      <w:r>
        <w:rPr>
          <w:sz w:val="32"/>
          <w:szCs w:val="32"/>
        </w:rPr>
        <w:t>4</w:t>
      </w:r>
      <w:r w:rsidR="009243D9">
        <w:rPr>
          <w:sz w:val="32"/>
          <w:szCs w:val="32"/>
        </w:rPr>
        <w:t>. Opracowanie wyników.</w:t>
      </w:r>
    </w:p>
    <w:p w:rsidR="00536706" w:rsidRDefault="0006398D" w:rsidP="0006398D">
      <w:pPr>
        <w:ind w:firstLine="708"/>
        <w:rPr>
          <w:sz w:val="28"/>
          <w:szCs w:val="28"/>
        </w:rPr>
      </w:pPr>
      <w:r>
        <w:rPr>
          <w:sz w:val="28"/>
          <w:szCs w:val="28"/>
        </w:rPr>
        <w:t>a) Losowe wagi początkowe a ilość iteracji uczenia.</w:t>
      </w:r>
      <w:r w:rsidR="008F0443">
        <w:rPr>
          <w:sz w:val="28"/>
          <w:szCs w:val="28"/>
        </w:rPr>
        <w:t xml:space="preserve"> </w:t>
      </w:r>
      <w:proofErr w:type="spellStart"/>
      <w:r w:rsidR="008F0443">
        <w:rPr>
          <w:sz w:val="28"/>
          <w:szCs w:val="28"/>
        </w:rPr>
        <w:t>Learn</w:t>
      </w:r>
      <w:proofErr w:type="spellEnd"/>
      <w:r w:rsidR="008F0443">
        <w:rPr>
          <w:sz w:val="28"/>
          <w:szCs w:val="28"/>
        </w:rPr>
        <w:t xml:space="preserve"> </w:t>
      </w:r>
      <w:proofErr w:type="spellStart"/>
      <w:r w:rsidR="008F0443">
        <w:rPr>
          <w:sz w:val="28"/>
          <w:szCs w:val="28"/>
        </w:rPr>
        <w:t>rate</w:t>
      </w:r>
      <w:proofErr w:type="spellEnd"/>
      <w:r w:rsidR="008F0443">
        <w:rPr>
          <w:sz w:val="28"/>
          <w:szCs w:val="28"/>
        </w:rPr>
        <w:t xml:space="preserve"> 0.1</w:t>
      </w:r>
    </w:p>
    <w:tbl>
      <w:tblPr>
        <w:tblW w:w="5023" w:type="dxa"/>
        <w:tblInd w:w="1343" w:type="dxa"/>
        <w:tblCellMar>
          <w:left w:w="70" w:type="dxa"/>
          <w:right w:w="70" w:type="dxa"/>
        </w:tblCellMar>
        <w:tblLook w:val="04A0" w:firstRow="1" w:lastRow="0" w:firstColumn="1" w:lastColumn="0" w:noHBand="0" w:noVBand="1"/>
      </w:tblPr>
      <w:tblGrid>
        <w:gridCol w:w="960"/>
        <w:gridCol w:w="2203"/>
        <w:gridCol w:w="1860"/>
      </w:tblGrid>
      <w:tr w:rsidR="0006398D" w:rsidRPr="0006398D" w:rsidTr="0006398D">
        <w:trPr>
          <w:trHeight w:val="300"/>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Lp.</w:t>
            </w:r>
          </w:p>
        </w:tc>
        <w:tc>
          <w:tcPr>
            <w:tcW w:w="2203" w:type="dxa"/>
            <w:tcBorders>
              <w:top w:val="single" w:sz="8" w:space="0" w:color="auto"/>
              <w:left w:val="nil"/>
              <w:bottom w:val="single" w:sz="8"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wagi początkowe</w:t>
            </w:r>
          </w:p>
        </w:tc>
        <w:tc>
          <w:tcPr>
            <w:tcW w:w="1860" w:type="dxa"/>
            <w:tcBorders>
              <w:top w:val="single" w:sz="8" w:space="0" w:color="auto"/>
              <w:left w:val="nil"/>
              <w:bottom w:val="single" w:sz="8" w:space="0" w:color="auto"/>
              <w:right w:val="single" w:sz="8"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ilość epok</w:t>
            </w:r>
          </w:p>
        </w:tc>
      </w:tr>
      <w:tr w:rsidR="0006398D" w:rsidRPr="0006398D" w:rsidTr="0006398D">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1</w:t>
            </w: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0.12015262896618861</w:t>
            </w:r>
          </w:p>
        </w:tc>
        <w:tc>
          <w:tcPr>
            <w:tcW w:w="18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2</w:t>
            </w: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0.23780034806802242</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0.25472953745674487</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2</w:t>
            </w: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0.9296562618641151</w:t>
            </w:r>
          </w:p>
        </w:tc>
        <w:tc>
          <w:tcPr>
            <w:tcW w:w="18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7</w:t>
            </w: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0.9131129376265016</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0.8235758313903179</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3</w:t>
            </w: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0.3797022294489887</w:t>
            </w:r>
          </w:p>
        </w:tc>
        <w:tc>
          <w:tcPr>
            <w:tcW w:w="18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9</w:t>
            </w: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0.9045790562184314</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0.10697300133287235</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4</w:t>
            </w: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0.5525917580944772</w:t>
            </w:r>
          </w:p>
        </w:tc>
        <w:tc>
          <w:tcPr>
            <w:tcW w:w="18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5</w:t>
            </w: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0.20586320859358243</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0.4063476424365402</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5</w:t>
            </w: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0.10136696752631413</w:t>
            </w:r>
          </w:p>
        </w:tc>
        <w:tc>
          <w:tcPr>
            <w:tcW w:w="18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jc w:val="center"/>
              <w:rPr>
                <w:rFonts w:ascii="Calibri" w:eastAsia="Times New Roman" w:hAnsi="Calibri" w:cs="Calibri"/>
                <w:color w:val="000000"/>
                <w:lang w:eastAsia="pl-PL"/>
              </w:rPr>
            </w:pPr>
            <w:r w:rsidRPr="0006398D">
              <w:rPr>
                <w:rFonts w:ascii="Calibri" w:eastAsia="Times New Roman" w:hAnsi="Calibri" w:cs="Calibri"/>
                <w:color w:val="000000"/>
                <w:lang w:eastAsia="pl-PL"/>
              </w:rPr>
              <w:t>3</w:t>
            </w: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0.44870285605283666</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r w:rsidR="0006398D" w:rsidRPr="0006398D" w:rsidTr="0006398D">
        <w:trPr>
          <w:trHeight w:val="288"/>
        </w:trPr>
        <w:tc>
          <w:tcPr>
            <w:tcW w:w="9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c>
          <w:tcPr>
            <w:tcW w:w="2203" w:type="dxa"/>
            <w:tcBorders>
              <w:top w:val="nil"/>
              <w:left w:val="nil"/>
              <w:bottom w:val="single" w:sz="4" w:space="0" w:color="auto"/>
              <w:right w:val="single" w:sz="4" w:space="0" w:color="auto"/>
            </w:tcBorders>
            <w:shd w:val="clear" w:color="auto" w:fill="auto"/>
            <w:noWrap/>
            <w:vAlign w:val="bottom"/>
            <w:hideMark/>
          </w:tcPr>
          <w:p w:rsidR="0006398D" w:rsidRPr="0006398D" w:rsidRDefault="0006398D" w:rsidP="0006398D">
            <w:pPr>
              <w:spacing w:after="0" w:line="240" w:lineRule="auto"/>
              <w:rPr>
                <w:rFonts w:ascii="Calibri" w:eastAsia="Times New Roman" w:hAnsi="Calibri" w:cs="Calibri"/>
                <w:color w:val="000000"/>
                <w:lang w:eastAsia="pl-PL"/>
              </w:rPr>
            </w:pPr>
            <w:r w:rsidRPr="0006398D">
              <w:rPr>
                <w:rFonts w:ascii="Calibri" w:eastAsia="Times New Roman" w:hAnsi="Calibri" w:cs="Calibri"/>
                <w:color w:val="000000"/>
                <w:lang w:eastAsia="pl-PL"/>
              </w:rPr>
              <w:t>0.1651100873973096</w:t>
            </w:r>
          </w:p>
        </w:tc>
        <w:tc>
          <w:tcPr>
            <w:tcW w:w="1860" w:type="dxa"/>
            <w:vMerge/>
            <w:tcBorders>
              <w:top w:val="nil"/>
              <w:left w:val="single" w:sz="4" w:space="0" w:color="auto"/>
              <w:bottom w:val="single" w:sz="4" w:space="0" w:color="auto"/>
              <w:right w:val="single" w:sz="4" w:space="0" w:color="auto"/>
            </w:tcBorders>
            <w:vAlign w:val="center"/>
            <w:hideMark/>
          </w:tcPr>
          <w:p w:rsidR="0006398D" w:rsidRPr="0006398D" w:rsidRDefault="0006398D" w:rsidP="0006398D">
            <w:pPr>
              <w:spacing w:after="0" w:line="240" w:lineRule="auto"/>
              <w:rPr>
                <w:rFonts w:ascii="Calibri" w:eastAsia="Times New Roman" w:hAnsi="Calibri" w:cs="Calibri"/>
                <w:color w:val="000000"/>
                <w:lang w:eastAsia="pl-PL"/>
              </w:rPr>
            </w:pPr>
          </w:p>
        </w:tc>
      </w:tr>
    </w:tbl>
    <w:p w:rsidR="0006398D" w:rsidRDefault="0006398D" w:rsidP="008F0443">
      <w:pPr>
        <w:rPr>
          <w:sz w:val="28"/>
          <w:szCs w:val="28"/>
        </w:rPr>
      </w:pPr>
    </w:p>
    <w:p w:rsidR="0006398D" w:rsidRDefault="0006398D" w:rsidP="0006398D">
      <w:pPr>
        <w:ind w:firstLine="708"/>
        <w:rPr>
          <w:sz w:val="28"/>
          <w:szCs w:val="28"/>
        </w:rPr>
      </w:pPr>
      <w:r>
        <w:rPr>
          <w:sz w:val="28"/>
          <w:szCs w:val="28"/>
        </w:rPr>
        <w:t>b)</w:t>
      </w:r>
      <w:r w:rsidR="008A2107">
        <w:rPr>
          <w:sz w:val="28"/>
          <w:szCs w:val="28"/>
        </w:rPr>
        <w:t>Stałe wagi</w:t>
      </w:r>
      <w:r w:rsidR="00E951D6">
        <w:rPr>
          <w:sz w:val="28"/>
          <w:szCs w:val="28"/>
        </w:rPr>
        <w:t xml:space="preserve"> początkowe</w:t>
      </w:r>
      <w:r w:rsidR="008A2107">
        <w:rPr>
          <w:sz w:val="28"/>
          <w:szCs w:val="28"/>
        </w:rPr>
        <w:t xml:space="preserve"> a ilość iteracji uczenia.</w:t>
      </w:r>
      <w:r w:rsidR="008F0443">
        <w:rPr>
          <w:sz w:val="28"/>
          <w:szCs w:val="28"/>
        </w:rPr>
        <w:t xml:space="preserve"> </w:t>
      </w:r>
      <w:proofErr w:type="spellStart"/>
      <w:r w:rsidR="008F0443">
        <w:rPr>
          <w:sz w:val="28"/>
          <w:szCs w:val="28"/>
        </w:rPr>
        <w:t>Learn</w:t>
      </w:r>
      <w:proofErr w:type="spellEnd"/>
      <w:r w:rsidR="008F0443">
        <w:rPr>
          <w:sz w:val="28"/>
          <w:szCs w:val="28"/>
        </w:rPr>
        <w:t xml:space="preserve"> </w:t>
      </w:r>
      <w:proofErr w:type="spellStart"/>
      <w:r w:rsidR="008F0443">
        <w:rPr>
          <w:sz w:val="28"/>
          <w:szCs w:val="28"/>
        </w:rPr>
        <w:t>rate</w:t>
      </w:r>
      <w:proofErr w:type="spellEnd"/>
      <w:r w:rsidR="008F0443">
        <w:rPr>
          <w:sz w:val="28"/>
          <w:szCs w:val="28"/>
        </w:rPr>
        <w:t xml:space="preserve"> 0.1</w:t>
      </w:r>
    </w:p>
    <w:tbl>
      <w:tblPr>
        <w:tblW w:w="4080" w:type="dxa"/>
        <w:tblInd w:w="1811" w:type="dxa"/>
        <w:tblCellMar>
          <w:left w:w="70" w:type="dxa"/>
          <w:right w:w="70" w:type="dxa"/>
        </w:tblCellMar>
        <w:tblLook w:val="04A0" w:firstRow="1" w:lastRow="0" w:firstColumn="1" w:lastColumn="0" w:noHBand="0" w:noVBand="1"/>
      </w:tblPr>
      <w:tblGrid>
        <w:gridCol w:w="980"/>
        <w:gridCol w:w="1840"/>
        <w:gridCol w:w="1260"/>
      </w:tblGrid>
      <w:tr w:rsidR="008A2107" w:rsidRPr="008A2107" w:rsidTr="008A2107">
        <w:trPr>
          <w:trHeight w:val="300"/>
        </w:trPr>
        <w:tc>
          <w:tcPr>
            <w:tcW w:w="9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Lp.</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wagi początkowe</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ilość epok</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1</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0.1</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5</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2</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0.2</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3</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3</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0.3</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4</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4</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0.4</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4</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5</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0.5</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4</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6</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0.6</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5</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7</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0.7</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5</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8</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0.8</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6</w:t>
            </w:r>
          </w:p>
        </w:tc>
      </w:tr>
      <w:tr w:rsidR="008A2107" w:rsidRPr="008A2107" w:rsidTr="008A2107">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9</w:t>
            </w:r>
          </w:p>
        </w:tc>
        <w:tc>
          <w:tcPr>
            <w:tcW w:w="184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rPr>
                <w:rFonts w:ascii="Calibri" w:eastAsia="Times New Roman" w:hAnsi="Calibri" w:cs="Calibri"/>
                <w:color w:val="000000"/>
                <w:lang w:eastAsia="pl-PL"/>
              </w:rPr>
            </w:pPr>
            <w:r w:rsidRPr="008A2107">
              <w:rPr>
                <w:rFonts w:ascii="Calibri" w:eastAsia="Times New Roman" w:hAnsi="Calibri" w:cs="Calibri"/>
                <w:color w:val="000000"/>
                <w:lang w:eastAsia="pl-PL"/>
              </w:rPr>
              <w:t>0.9</w:t>
            </w:r>
          </w:p>
        </w:tc>
        <w:tc>
          <w:tcPr>
            <w:tcW w:w="1260" w:type="dxa"/>
            <w:tcBorders>
              <w:top w:val="nil"/>
              <w:left w:val="nil"/>
              <w:bottom w:val="single" w:sz="4" w:space="0" w:color="auto"/>
              <w:right w:val="single" w:sz="4" w:space="0" w:color="auto"/>
            </w:tcBorders>
            <w:shd w:val="clear" w:color="auto" w:fill="auto"/>
            <w:noWrap/>
            <w:vAlign w:val="bottom"/>
            <w:hideMark/>
          </w:tcPr>
          <w:p w:rsidR="008A2107" w:rsidRPr="008A2107" w:rsidRDefault="008A2107" w:rsidP="008A2107">
            <w:pPr>
              <w:spacing w:after="0" w:line="240" w:lineRule="auto"/>
              <w:jc w:val="right"/>
              <w:rPr>
                <w:rFonts w:ascii="Calibri" w:eastAsia="Times New Roman" w:hAnsi="Calibri" w:cs="Calibri"/>
                <w:color w:val="000000"/>
                <w:lang w:eastAsia="pl-PL"/>
              </w:rPr>
            </w:pPr>
            <w:r w:rsidRPr="008A2107">
              <w:rPr>
                <w:rFonts w:ascii="Calibri" w:eastAsia="Times New Roman" w:hAnsi="Calibri" w:cs="Calibri"/>
                <w:color w:val="000000"/>
                <w:lang w:eastAsia="pl-PL"/>
              </w:rPr>
              <w:t>7</w:t>
            </w:r>
          </w:p>
        </w:tc>
      </w:tr>
    </w:tbl>
    <w:p w:rsidR="008E0224" w:rsidRDefault="00052A0A" w:rsidP="00052A0A">
      <w:pPr>
        <w:ind w:left="-284" w:firstLine="284"/>
        <w:rPr>
          <w:sz w:val="28"/>
          <w:szCs w:val="28"/>
        </w:rPr>
      </w:pPr>
      <w:r>
        <w:rPr>
          <w:noProof/>
          <w:lang w:eastAsia="pl-PL"/>
        </w:rPr>
        <w:lastRenderedPageBreak/>
        <w:drawing>
          <wp:inline distT="0" distB="0" distL="0" distR="0" wp14:anchorId="58014E7A" wp14:editId="5A297F1A">
            <wp:extent cx="59817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07" w:rsidRDefault="00E06FEA" w:rsidP="0006398D">
      <w:pPr>
        <w:ind w:firstLine="708"/>
        <w:rPr>
          <w:sz w:val="28"/>
          <w:szCs w:val="28"/>
        </w:rPr>
      </w:pPr>
      <w:r>
        <w:rPr>
          <w:sz w:val="28"/>
          <w:szCs w:val="28"/>
        </w:rPr>
        <w:t xml:space="preserve">c)zależność liczby epok od </w:t>
      </w:r>
      <w:proofErr w:type="spellStart"/>
      <w:r>
        <w:rPr>
          <w:sz w:val="28"/>
          <w:szCs w:val="28"/>
        </w:rPr>
        <w:t>learn</w:t>
      </w:r>
      <w:proofErr w:type="spellEnd"/>
      <w:r>
        <w:rPr>
          <w:sz w:val="28"/>
          <w:szCs w:val="28"/>
        </w:rPr>
        <w:t xml:space="preserve"> </w:t>
      </w:r>
      <w:proofErr w:type="spellStart"/>
      <w:r>
        <w:rPr>
          <w:sz w:val="28"/>
          <w:szCs w:val="28"/>
        </w:rPr>
        <w:t>rate</w:t>
      </w:r>
      <w:proofErr w:type="spellEnd"/>
      <w:r>
        <w:rPr>
          <w:sz w:val="28"/>
          <w:szCs w:val="28"/>
        </w:rPr>
        <w:t xml:space="preserve"> przy stałej wadze początkowej 0.5</w:t>
      </w:r>
    </w:p>
    <w:tbl>
      <w:tblPr>
        <w:tblW w:w="4080" w:type="dxa"/>
        <w:tblInd w:w="1799" w:type="dxa"/>
        <w:tblCellMar>
          <w:left w:w="70" w:type="dxa"/>
          <w:right w:w="70" w:type="dxa"/>
        </w:tblCellMar>
        <w:tblLook w:val="04A0" w:firstRow="1" w:lastRow="0" w:firstColumn="1" w:lastColumn="0" w:noHBand="0" w:noVBand="1"/>
      </w:tblPr>
      <w:tblGrid>
        <w:gridCol w:w="980"/>
        <w:gridCol w:w="1840"/>
        <w:gridCol w:w="1260"/>
      </w:tblGrid>
      <w:tr w:rsidR="00E06FEA" w:rsidRPr="00E06FEA" w:rsidTr="008F0443">
        <w:trPr>
          <w:trHeight w:val="300"/>
        </w:trPr>
        <w:tc>
          <w:tcPr>
            <w:tcW w:w="9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Lp.</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proofErr w:type="spellStart"/>
            <w:r w:rsidRPr="00E06FEA">
              <w:rPr>
                <w:rFonts w:ascii="Calibri" w:eastAsia="Times New Roman" w:hAnsi="Calibri" w:cs="Calibri"/>
                <w:color w:val="000000"/>
                <w:lang w:eastAsia="pl-PL"/>
              </w:rPr>
              <w:t>learn</w:t>
            </w:r>
            <w:proofErr w:type="spellEnd"/>
            <w:r w:rsidRPr="00E06FEA">
              <w:rPr>
                <w:rFonts w:ascii="Calibri" w:eastAsia="Times New Roman" w:hAnsi="Calibri" w:cs="Calibri"/>
                <w:color w:val="000000"/>
                <w:lang w:eastAsia="pl-PL"/>
              </w:rPr>
              <w:t xml:space="preserve"> </w:t>
            </w:r>
            <w:proofErr w:type="spellStart"/>
            <w:r w:rsidRPr="00E06FEA">
              <w:rPr>
                <w:rFonts w:ascii="Calibri" w:eastAsia="Times New Roman" w:hAnsi="Calibri" w:cs="Calibri"/>
                <w:color w:val="000000"/>
                <w:lang w:eastAsia="pl-PL"/>
              </w:rPr>
              <w:t>rate</w:t>
            </w:r>
            <w:proofErr w:type="spellEnd"/>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ilość epok</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1</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0.1</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4</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2</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0.2</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3</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3</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0.3</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2</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4</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0.4</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6</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5</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0.5</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6</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6</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0.6</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6</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7</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0.7</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6</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8</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0.8</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8</w:t>
            </w:r>
          </w:p>
        </w:tc>
      </w:tr>
      <w:tr w:rsidR="00E06FEA" w:rsidRPr="00E06FEA" w:rsidTr="008F0443">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9</w:t>
            </w:r>
          </w:p>
        </w:tc>
        <w:tc>
          <w:tcPr>
            <w:tcW w:w="184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rPr>
                <w:rFonts w:ascii="Calibri" w:eastAsia="Times New Roman" w:hAnsi="Calibri" w:cs="Calibri"/>
                <w:color w:val="000000"/>
                <w:lang w:eastAsia="pl-PL"/>
              </w:rPr>
            </w:pPr>
            <w:r w:rsidRPr="00E06FEA">
              <w:rPr>
                <w:rFonts w:ascii="Calibri" w:eastAsia="Times New Roman" w:hAnsi="Calibri" w:cs="Calibri"/>
                <w:color w:val="000000"/>
                <w:lang w:eastAsia="pl-PL"/>
              </w:rPr>
              <w:t>0.9</w:t>
            </w:r>
          </w:p>
        </w:tc>
        <w:tc>
          <w:tcPr>
            <w:tcW w:w="1260" w:type="dxa"/>
            <w:tcBorders>
              <w:top w:val="nil"/>
              <w:left w:val="nil"/>
              <w:bottom w:val="single" w:sz="4" w:space="0" w:color="auto"/>
              <w:right w:val="single" w:sz="4" w:space="0" w:color="auto"/>
            </w:tcBorders>
            <w:shd w:val="clear" w:color="auto" w:fill="auto"/>
            <w:noWrap/>
            <w:vAlign w:val="bottom"/>
            <w:hideMark/>
          </w:tcPr>
          <w:p w:rsidR="00E06FEA" w:rsidRPr="00E06FEA" w:rsidRDefault="00E06FEA" w:rsidP="00E06FEA">
            <w:pPr>
              <w:spacing w:after="0" w:line="240" w:lineRule="auto"/>
              <w:jc w:val="right"/>
              <w:rPr>
                <w:rFonts w:ascii="Calibri" w:eastAsia="Times New Roman" w:hAnsi="Calibri" w:cs="Calibri"/>
                <w:color w:val="000000"/>
                <w:lang w:eastAsia="pl-PL"/>
              </w:rPr>
            </w:pPr>
            <w:r w:rsidRPr="00E06FEA">
              <w:rPr>
                <w:rFonts w:ascii="Calibri" w:eastAsia="Times New Roman" w:hAnsi="Calibri" w:cs="Calibri"/>
                <w:color w:val="000000"/>
                <w:lang w:eastAsia="pl-PL"/>
              </w:rPr>
              <w:t>8</w:t>
            </w:r>
          </w:p>
        </w:tc>
      </w:tr>
    </w:tbl>
    <w:p w:rsidR="00E06FEA" w:rsidRDefault="00E06FEA" w:rsidP="0006398D">
      <w:pPr>
        <w:ind w:firstLine="708"/>
        <w:rPr>
          <w:sz w:val="28"/>
          <w:szCs w:val="28"/>
        </w:rPr>
      </w:pPr>
    </w:p>
    <w:p w:rsidR="00052A0A" w:rsidRDefault="00052A0A" w:rsidP="00052A0A">
      <w:pPr>
        <w:rPr>
          <w:sz w:val="28"/>
          <w:szCs w:val="28"/>
        </w:rPr>
      </w:pPr>
      <w:r>
        <w:rPr>
          <w:noProof/>
          <w:lang w:eastAsia="pl-PL"/>
        </w:rPr>
        <w:drawing>
          <wp:inline distT="0" distB="0" distL="0" distR="0" wp14:anchorId="11EF56E8" wp14:editId="25E5AF94">
            <wp:extent cx="5905500" cy="27432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0224" w:rsidRDefault="008F0443" w:rsidP="009243D9">
      <w:pPr>
        <w:rPr>
          <w:sz w:val="28"/>
          <w:szCs w:val="28"/>
        </w:rPr>
      </w:pPr>
      <w:r>
        <w:rPr>
          <w:sz w:val="28"/>
          <w:szCs w:val="28"/>
        </w:rPr>
        <w:t xml:space="preserve">Wykonałem także eksperymenty dla innych wag początkowych do punktu c) i za każdym razem wychodziło że </w:t>
      </w:r>
      <w:proofErr w:type="spellStart"/>
      <w:r>
        <w:rPr>
          <w:sz w:val="28"/>
          <w:szCs w:val="28"/>
        </w:rPr>
        <w:t>learn</w:t>
      </w:r>
      <w:proofErr w:type="spellEnd"/>
      <w:r>
        <w:rPr>
          <w:sz w:val="28"/>
          <w:szCs w:val="28"/>
        </w:rPr>
        <w:t xml:space="preserve"> </w:t>
      </w:r>
      <w:proofErr w:type="spellStart"/>
      <w:r>
        <w:rPr>
          <w:sz w:val="28"/>
          <w:szCs w:val="28"/>
        </w:rPr>
        <w:t>rate</w:t>
      </w:r>
      <w:proofErr w:type="spellEnd"/>
      <w:r>
        <w:rPr>
          <w:sz w:val="28"/>
          <w:szCs w:val="28"/>
        </w:rPr>
        <w:t xml:space="preserve"> na poziomie 0.3 ma najmniejszą </w:t>
      </w:r>
      <w:r>
        <w:rPr>
          <w:sz w:val="28"/>
          <w:szCs w:val="28"/>
        </w:rPr>
        <w:lastRenderedPageBreak/>
        <w:t>potrzebną liczbę epok do poprawnego wyuczenia perceptronu, a wartości 0.8 oraz 0.9 najwyższą.</w:t>
      </w:r>
    </w:p>
    <w:p w:rsidR="008E0224" w:rsidRDefault="008E0224" w:rsidP="009243D9">
      <w:pPr>
        <w:rPr>
          <w:sz w:val="28"/>
          <w:szCs w:val="28"/>
        </w:rPr>
      </w:pPr>
      <w:r>
        <w:rPr>
          <w:sz w:val="28"/>
          <w:szCs w:val="28"/>
        </w:rPr>
        <w:tab/>
        <w:t>d) numer epoki a ilość popełnionych błędów</w:t>
      </w:r>
    </w:p>
    <w:tbl>
      <w:tblPr>
        <w:tblW w:w="8717" w:type="dxa"/>
        <w:tblCellMar>
          <w:left w:w="70" w:type="dxa"/>
          <w:right w:w="70" w:type="dxa"/>
        </w:tblCellMar>
        <w:tblLook w:val="04A0" w:firstRow="1" w:lastRow="0" w:firstColumn="1" w:lastColumn="0" w:noHBand="0" w:noVBand="1"/>
      </w:tblPr>
      <w:tblGrid>
        <w:gridCol w:w="4181"/>
        <w:gridCol w:w="4536"/>
      </w:tblGrid>
      <w:tr w:rsidR="008E0224" w:rsidRPr="008E0224" w:rsidTr="008E0224">
        <w:trPr>
          <w:trHeight w:val="288"/>
        </w:trPr>
        <w:tc>
          <w:tcPr>
            <w:tcW w:w="41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b/>
                <w:color w:val="000000"/>
                <w:lang w:eastAsia="pl-PL"/>
              </w:rPr>
            </w:pPr>
            <w:r w:rsidRPr="008E0224">
              <w:rPr>
                <w:rFonts w:ascii="Calibri" w:eastAsia="Times New Roman" w:hAnsi="Calibri" w:cs="Calibri"/>
                <w:b/>
                <w:color w:val="000000"/>
                <w:lang w:eastAsia="pl-PL"/>
              </w:rPr>
              <w:t>nr epoki</w:t>
            </w:r>
          </w:p>
        </w:tc>
        <w:tc>
          <w:tcPr>
            <w:tcW w:w="4536" w:type="dxa"/>
            <w:tcBorders>
              <w:top w:val="single" w:sz="8" w:space="0" w:color="auto"/>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b/>
                <w:color w:val="000000"/>
                <w:lang w:eastAsia="pl-PL"/>
              </w:rPr>
            </w:pPr>
            <w:r w:rsidRPr="008E0224">
              <w:rPr>
                <w:rFonts w:ascii="Calibri" w:eastAsia="Times New Roman" w:hAnsi="Calibri" w:cs="Calibri"/>
                <w:b/>
                <w:color w:val="000000"/>
                <w:lang w:eastAsia="pl-PL"/>
              </w:rPr>
              <w:t>liczba błędów</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1</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2</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4</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5</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0</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1</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2</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4</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5</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7</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8</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0</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1</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2</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4</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5</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0</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1</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2</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4</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5</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0</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rPr>
                <w:rFonts w:ascii="Calibri" w:eastAsia="Times New Roman" w:hAnsi="Calibri" w:cs="Calibri"/>
                <w:color w:val="000000"/>
                <w:lang w:eastAsia="pl-PL"/>
              </w:rPr>
            </w:pPr>
            <w:r w:rsidRPr="008E0224">
              <w:rPr>
                <w:rFonts w:ascii="Calibri" w:eastAsia="Times New Roman" w:hAnsi="Calibri" w:cs="Calibri"/>
                <w:color w:val="000000"/>
                <w:lang w:eastAsia="pl-PL"/>
              </w:rPr>
              <w:t> </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1</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9</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2</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4</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r>
      <w:tr w:rsidR="008E0224" w:rsidRPr="008E0224" w:rsidTr="008E0224">
        <w:trPr>
          <w:trHeight w:val="288"/>
        </w:trPr>
        <w:tc>
          <w:tcPr>
            <w:tcW w:w="4181" w:type="dxa"/>
            <w:tcBorders>
              <w:top w:val="nil"/>
              <w:left w:val="single" w:sz="8" w:space="0" w:color="auto"/>
              <w:bottom w:val="single" w:sz="4"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5</w:t>
            </w:r>
          </w:p>
        </w:tc>
        <w:tc>
          <w:tcPr>
            <w:tcW w:w="4536" w:type="dxa"/>
            <w:tcBorders>
              <w:top w:val="nil"/>
              <w:left w:val="nil"/>
              <w:bottom w:val="single" w:sz="4"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3</w:t>
            </w:r>
          </w:p>
        </w:tc>
      </w:tr>
      <w:tr w:rsidR="008E0224" w:rsidRPr="008E0224" w:rsidTr="008E0224">
        <w:trPr>
          <w:trHeight w:val="300"/>
        </w:trPr>
        <w:tc>
          <w:tcPr>
            <w:tcW w:w="4181" w:type="dxa"/>
            <w:tcBorders>
              <w:top w:val="nil"/>
              <w:left w:val="single" w:sz="8" w:space="0" w:color="auto"/>
              <w:bottom w:val="single" w:sz="8" w:space="0" w:color="auto"/>
              <w:right w:val="single" w:sz="4"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6</w:t>
            </w:r>
          </w:p>
        </w:tc>
        <w:tc>
          <w:tcPr>
            <w:tcW w:w="4536" w:type="dxa"/>
            <w:tcBorders>
              <w:top w:val="nil"/>
              <w:left w:val="nil"/>
              <w:bottom w:val="single" w:sz="8" w:space="0" w:color="auto"/>
              <w:right w:val="single" w:sz="8" w:space="0" w:color="auto"/>
            </w:tcBorders>
            <w:shd w:val="clear" w:color="auto" w:fill="auto"/>
            <w:noWrap/>
            <w:vAlign w:val="bottom"/>
            <w:hideMark/>
          </w:tcPr>
          <w:p w:rsidR="008E0224" w:rsidRPr="008E0224" w:rsidRDefault="008E0224" w:rsidP="008E0224">
            <w:pPr>
              <w:spacing w:after="0" w:line="240" w:lineRule="auto"/>
              <w:jc w:val="right"/>
              <w:rPr>
                <w:rFonts w:ascii="Calibri" w:eastAsia="Times New Roman" w:hAnsi="Calibri" w:cs="Calibri"/>
                <w:color w:val="000000"/>
                <w:lang w:eastAsia="pl-PL"/>
              </w:rPr>
            </w:pPr>
            <w:r w:rsidRPr="008E0224">
              <w:rPr>
                <w:rFonts w:ascii="Calibri" w:eastAsia="Times New Roman" w:hAnsi="Calibri" w:cs="Calibri"/>
                <w:color w:val="000000"/>
                <w:lang w:eastAsia="pl-PL"/>
              </w:rPr>
              <w:t>0</w:t>
            </w:r>
          </w:p>
        </w:tc>
      </w:tr>
    </w:tbl>
    <w:p w:rsidR="008E0224" w:rsidRDefault="008E0224" w:rsidP="009243D9">
      <w:pPr>
        <w:rPr>
          <w:sz w:val="28"/>
          <w:szCs w:val="28"/>
        </w:rPr>
      </w:pPr>
    </w:p>
    <w:p w:rsidR="00D543D4" w:rsidRDefault="00D543D4" w:rsidP="009243D9">
      <w:pPr>
        <w:rPr>
          <w:sz w:val="28"/>
          <w:szCs w:val="28"/>
        </w:rPr>
      </w:pPr>
    </w:p>
    <w:p w:rsidR="0055145F" w:rsidRDefault="0055145F" w:rsidP="009243D9">
      <w:pPr>
        <w:rPr>
          <w:sz w:val="28"/>
          <w:szCs w:val="28"/>
        </w:rPr>
      </w:pPr>
      <w:r>
        <w:rPr>
          <w:noProof/>
          <w:lang w:eastAsia="pl-PL"/>
        </w:rPr>
        <w:lastRenderedPageBreak/>
        <w:drawing>
          <wp:inline distT="0" distB="0" distL="0" distR="0" wp14:anchorId="130DC2A3" wp14:editId="022BB5C4">
            <wp:extent cx="5760085" cy="3330145"/>
            <wp:effectExtent l="0" t="0" r="12065" b="228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43D4" w:rsidRDefault="00D543D4" w:rsidP="009243D9">
      <w:pPr>
        <w:rPr>
          <w:sz w:val="32"/>
          <w:szCs w:val="32"/>
        </w:rPr>
      </w:pPr>
      <w:r>
        <w:rPr>
          <w:sz w:val="32"/>
          <w:szCs w:val="32"/>
        </w:rPr>
        <w:t>5. Wnioski</w:t>
      </w:r>
    </w:p>
    <w:p w:rsidR="00D543D4" w:rsidRDefault="00D543D4" w:rsidP="009243D9">
      <w:pPr>
        <w:rPr>
          <w:sz w:val="28"/>
          <w:szCs w:val="28"/>
        </w:rPr>
      </w:pPr>
      <w:r>
        <w:rPr>
          <w:sz w:val="28"/>
          <w:szCs w:val="28"/>
        </w:rPr>
        <w:t xml:space="preserve">Na podstawie otrzymanych wyników można stwierdzić, że najlepsza efektywność uczenia perceptronu jest przy zróżnicowanych wagach początkowych, ale odpowiednio niskich w przedziale &lt;0.1;0.3&gt; oraz przy </w:t>
      </w:r>
      <w:proofErr w:type="spellStart"/>
      <w:r>
        <w:rPr>
          <w:sz w:val="28"/>
          <w:szCs w:val="28"/>
        </w:rPr>
        <w:t>learn</w:t>
      </w:r>
      <w:proofErr w:type="spellEnd"/>
      <w:r>
        <w:rPr>
          <w:sz w:val="28"/>
          <w:szCs w:val="28"/>
        </w:rPr>
        <w:t xml:space="preserve"> </w:t>
      </w:r>
      <w:proofErr w:type="spellStart"/>
      <w:r>
        <w:rPr>
          <w:sz w:val="28"/>
          <w:szCs w:val="28"/>
        </w:rPr>
        <w:t>rate</w:t>
      </w:r>
      <w:proofErr w:type="spellEnd"/>
      <w:r>
        <w:rPr>
          <w:sz w:val="28"/>
          <w:szCs w:val="28"/>
        </w:rPr>
        <w:t xml:space="preserve"> na poziomie 0.3. </w:t>
      </w:r>
      <w:r w:rsidR="00160D1B">
        <w:rPr>
          <w:sz w:val="28"/>
          <w:szCs w:val="28"/>
        </w:rPr>
        <w:t>Oznacza to, że współczynnik uczenia nie powinien być ani za mały ani za duży oraz nasuwa się wniosek, że lepiej różnicować początkowe wagi. Nauczenie perceptronu prostej funkcji logicznej było stosunkowo bardzo proste, bo w najlepszym przypadku otrzymywaliśmy dobre wyniki już w drugiej iteracji, a najgorszym w dziewiątej.</w:t>
      </w:r>
    </w:p>
    <w:p w:rsidR="00E836CE" w:rsidRDefault="00E836CE" w:rsidP="009243D9">
      <w:pPr>
        <w:rPr>
          <w:sz w:val="28"/>
          <w:szCs w:val="28"/>
        </w:rPr>
      </w:pPr>
    </w:p>
    <w:p w:rsidR="00E836CE" w:rsidRPr="00E836CE" w:rsidRDefault="00E836CE" w:rsidP="009243D9">
      <w:pPr>
        <w:rPr>
          <w:sz w:val="32"/>
          <w:szCs w:val="32"/>
        </w:rPr>
      </w:pPr>
      <w:r>
        <w:rPr>
          <w:sz w:val="32"/>
          <w:szCs w:val="32"/>
        </w:rPr>
        <w:t>6. Źródła</w:t>
      </w:r>
    </w:p>
    <w:p w:rsidR="00536706" w:rsidRDefault="00D62539" w:rsidP="009243D9">
      <w:pPr>
        <w:rPr>
          <w:sz w:val="28"/>
          <w:szCs w:val="28"/>
        </w:rPr>
      </w:pPr>
      <w:hyperlink r:id="rId10" w:history="1">
        <w:r w:rsidR="00536706" w:rsidRPr="00FF5DCC">
          <w:rPr>
            <w:rStyle w:val="Hipercze"/>
            <w:sz w:val="28"/>
            <w:szCs w:val="28"/>
          </w:rPr>
          <w:t>http://www.cs.put.poznan.pl/rklaus/assn/percep.htm</w:t>
        </w:r>
      </w:hyperlink>
    </w:p>
    <w:p w:rsidR="00536706" w:rsidRDefault="00D62539" w:rsidP="009243D9">
      <w:pPr>
        <w:rPr>
          <w:sz w:val="28"/>
          <w:szCs w:val="28"/>
        </w:rPr>
      </w:pPr>
      <w:hyperlink r:id="rId11" w:history="1">
        <w:r w:rsidR="00536706" w:rsidRPr="00FF5DCC">
          <w:rPr>
            <w:rStyle w:val="Hipercze"/>
            <w:sz w:val="28"/>
            <w:szCs w:val="28"/>
          </w:rPr>
          <w:t>http://home.agh.edu.pl/~horzyk/lectures/biocyb/BIOCYB-SieciNeuronowe.pdf</w:t>
        </w:r>
      </w:hyperlink>
    </w:p>
    <w:p w:rsidR="00536706" w:rsidRDefault="00D62539" w:rsidP="009243D9">
      <w:pPr>
        <w:rPr>
          <w:sz w:val="28"/>
          <w:szCs w:val="28"/>
        </w:rPr>
      </w:pPr>
      <w:hyperlink r:id="rId12" w:history="1">
        <w:r w:rsidR="00536706" w:rsidRPr="00FF5DCC">
          <w:rPr>
            <w:rStyle w:val="Hipercze"/>
            <w:sz w:val="28"/>
            <w:szCs w:val="28"/>
          </w:rPr>
          <w:t>https://pl.wikipedia.org/wiki/Perceptron</w:t>
        </w:r>
      </w:hyperlink>
    </w:p>
    <w:p w:rsidR="00536706" w:rsidRDefault="00D62539" w:rsidP="009243D9">
      <w:pPr>
        <w:rPr>
          <w:rStyle w:val="Hipercze"/>
          <w:sz w:val="28"/>
          <w:szCs w:val="28"/>
        </w:rPr>
      </w:pPr>
      <w:hyperlink r:id="rId13" w:history="1">
        <w:r w:rsidR="00536706" w:rsidRPr="00FF5DCC">
          <w:rPr>
            <w:rStyle w:val="Hipercze"/>
            <w:sz w:val="28"/>
            <w:szCs w:val="28"/>
          </w:rPr>
          <w:t>http://edu.pjwstk.edu.pl/wyklady/nai/scb/wyklad3/w3.htm</w:t>
        </w:r>
      </w:hyperlink>
    </w:p>
    <w:p w:rsidR="0055145F" w:rsidRDefault="0055145F" w:rsidP="009243D9">
      <w:pPr>
        <w:rPr>
          <w:rStyle w:val="Hipercze"/>
          <w:sz w:val="28"/>
          <w:szCs w:val="28"/>
        </w:rPr>
      </w:pPr>
    </w:p>
    <w:p w:rsidR="0055145F" w:rsidRDefault="0055145F" w:rsidP="009243D9">
      <w:pPr>
        <w:rPr>
          <w:sz w:val="28"/>
          <w:szCs w:val="28"/>
        </w:rPr>
      </w:pPr>
    </w:p>
    <w:p w:rsidR="00546536" w:rsidRDefault="00546536" w:rsidP="009243D9">
      <w:pPr>
        <w:rPr>
          <w:sz w:val="32"/>
          <w:szCs w:val="32"/>
        </w:rPr>
      </w:pPr>
      <w:r>
        <w:rPr>
          <w:sz w:val="32"/>
          <w:szCs w:val="32"/>
        </w:rPr>
        <w:lastRenderedPageBreak/>
        <w:t>7. Listing kodu</w:t>
      </w:r>
    </w:p>
    <w:p w:rsidR="00546536" w:rsidRPr="00546536" w:rsidRDefault="008E0224" w:rsidP="00A06651">
      <w:pPr>
        <w:ind w:left="-1276"/>
        <w:rPr>
          <w:sz w:val="32"/>
          <w:szCs w:val="32"/>
        </w:rPr>
      </w:pPr>
      <w:r>
        <w:rPr>
          <w:sz w:val="32"/>
          <w:szCs w:val="32"/>
        </w:rPr>
        <w:pict>
          <v:shape id="_x0000_i1026" type="#_x0000_t75" style="width:580.8pt;height:591.6pt">
            <v:imagedata r:id="rId14" o:title="listing"/>
          </v:shape>
        </w:pict>
      </w:r>
    </w:p>
    <w:sectPr w:rsidR="00546536" w:rsidRPr="00546536" w:rsidSect="00052A0A">
      <w:pgSz w:w="11906" w:h="16838"/>
      <w:pgMar w:top="1134"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33F0"/>
    <w:multiLevelType w:val="hybridMultilevel"/>
    <w:tmpl w:val="B50E4E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0663058"/>
    <w:multiLevelType w:val="hybridMultilevel"/>
    <w:tmpl w:val="265C0A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5C"/>
    <w:rsid w:val="00052A0A"/>
    <w:rsid w:val="0006398D"/>
    <w:rsid w:val="00131C1A"/>
    <w:rsid w:val="00160D1B"/>
    <w:rsid w:val="00366FFB"/>
    <w:rsid w:val="00536706"/>
    <w:rsid w:val="00546536"/>
    <w:rsid w:val="0055145F"/>
    <w:rsid w:val="006048EB"/>
    <w:rsid w:val="006F6CD5"/>
    <w:rsid w:val="007A719E"/>
    <w:rsid w:val="007D2A09"/>
    <w:rsid w:val="00840DE3"/>
    <w:rsid w:val="008A2107"/>
    <w:rsid w:val="008E0224"/>
    <w:rsid w:val="008F0443"/>
    <w:rsid w:val="008F1311"/>
    <w:rsid w:val="00905F61"/>
    <w:rsid w:val="009243D9"/>
    <w:rsid w:val="009C6D5C"/>
    <w:rsid w:val="00A06651"/>
    <w:rsid w:val="00B91DD8"/>
    <w:rsid w:val="00D543D4"/>
    <w:rsid w:val="00D62539"/>
    <w:rsid w:val="00E03975"/>
    <w:rsid w:val="00E06FEA"/>
    <w:rsid w:val="00E836CE"/>
    <w:rsid w:val="00E951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4">
    <w:name w:val="heading 4"/>
    <w:basedOn w:val="Normalny"/>
    <w:link w:val="Nagwek4Znak"/>
    <w:uiPriority w:val="9"/>
    <w:qFormat/>
    <w:rsid w:val="00905F6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43D9"/>
    <w:pPr>
      <w:ind w:left="720"/>
      <w:contextualSpacing/>
    </w:pPr>
  </w:style>
  <w:style w:type="character" w:customStyle="1" w:styleId="Nagwek4Znak">
    <w:name w:val="Nagłówek 4 Znak"/>
    <w:basedOn w:val="Domylnaczcionkaakapitu"/>
    <w:link w:val="Nagwek4"/>
    <w:uiPriority w:val="9"/>
    <w:rsid w:val="00905F61"/>
    <w:rPr>
      <w:rFonts w:ascii="Times New Roman" w:eastAsia="Times New Roman" w:hAnsi="Times New Roman" w:cs="Times New Roman"/>
      <w:b/>
      <w:bCs/>
      <w:sz w:val="24"/>
      <w:szCs w:val="24"/>
      <w:lang w:eastAsia="pl-PL"/>
    </w:rPr>
  </w:style>
  <w:style w:type="character" w:styleId="Hipercze">
    <w:name w:val="Hyperlink"/>
    <w:basedOn w:val="Domylnaczcionkaakapitu"/>
    <w:uiPriority w:val="99"/>
    <w:unhideWhenUsed/>
    <w:rsid w:val="00536706"/>
    <w:rPr>
      <w:color w:val="0000FF" w:themeColor="hyperlink"/>
      <w:u w:val="single"/>
    </w:rPr>
  </w:style>
  <w:style w:type="paragraph" w:styleId="Tekstdymka">
    <w:name w:val="Balloon Text"/>
    <w:basedOn w:val="Normalny"/>
    <w:link w:val="TekstdymkaZnak"/>
    <w:uiPriority w:val="99"/>
    <w:semiHidden/>
    <w:unhideWhenUsed/>
    <w:rsid w:val="008E022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0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4">
    <w:name w:val="heading 4"/>
    <w:basedOn w:val="Normalny"/>
    <w:link w:val="Nagwek4Znak"/>
    <w:uiPriority w:val="9"/>
    <w:qFormat/>
    <w:rsid w:val="00905F6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43D9"/>
    <w:pPr>
      <w:ind w:left="720"/>
      <w:contextualSpacing/>
    </w:pPr>
  </w:style>
  <w:style w:type="character" w:customStyle="1" w:styleId="Nagwek4Znak">
    <w:name w:val="Nagłówek 4 Znak"/>
    <w:basedOn w:val="Domylnaczcionkaakapitu"/>
    <w:link w:val="Nagwek4"/>
    <w:uiPriority w:val="9"/>
    <w:rsid w:val="00905F61"/>
    <w:rPr>
      <w:rFonts w:ascii="Times New Roman" w:eastAsia="Times New Roman" w:hAnsi="Times New Roman" w:cs="Times New Roman"/>
      <w:b/>
      <w:bCs/>
      <w:sz w:val="24"/>
      <w:szCs w:val="24"/>
      <w:lang w:eastAsia="pl-PL"/>
    </w:rPr>
  </w:style>
  <w:style w:type="character" w:styleId="Hipercze">
    <w:name w:val="Hyperlink"/>
    <w:basedOn w:val="Domylnaczcionkaakapitu"/>
    <w:uiPriority w:val="99"/>
    <w:unhideWhenUsed/>
    <w:rsid w:val="00536706"/>
    <w:rPr>
      <w:color w:val="0000FF" w:themeColor="hyperlink"/>
      <w:u w:val="single"/>
    </w:rPr>
  </w:style>
  <w:style w:type="paragraph" w:styleId="Tekstdymka">
    <w:name w:val="Balloon Text"/>
    <w:basedOn w:val="Normalny"/>
    <w:link w:val="TekstdymkaZnak"/>
    <w:uiPriority w:val="99"/>
    <w:semiHidden/>
    <w:unhideWhenUsed/>
    <w:rsid w:val="008E022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0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43127">
      <w:bodyDiv w:val="1"/>
      <w:marLeft w:val="0"/>
      <w:marRight w:val="0"/>
      <w:marTop w:val="0"/>
      <w:marBottom w:val="0"/>
      <w:divBdr>
        <w:top w:val="none" w:sz="0" w:space="0" w:color="auto"/>
        <w:left w:val="none" w:sz="0" w:space="0" w:color="auto"/>
        <w:bottom w:val="none" w:sz="0" w:space="0" w:color="auto"/>
        <w:right w:val="none" w:sz="0" w:space="0" w:color="auto"/>
      </w:divBdr>
    </w:div>
    <w:div w:id="462038795">
      <w:bodyDiv w:val="1"/>
      <w:marLeft w:val="0"/>
      <w:marRight w:val="0"/>
      <w:marTop w:val="0"/>
      <w:marBottom w:val="0"/>
      <w:divBdr>
        <w:top w:val="none" w:sz="0" w:space="0" w:color="auto"/>
        <w:left w:val="none" w:sz="0" w:space="0" w:color="auto"/>
        <w:bottom w:val="none" w:sz="0" w:space="0" w:color="auto"/>
        <w:right w:val="none" w:sz="0" w:space="0" w:color="auto"/>
      </w:divBdr>
    </w:div>
    <w:div w:id="759913360">
      <w:bodyDiv w:val="1"/>
      <w:marLeft w:val="0"/>
      <w:marRight w:val="0"/>
      <w:marTop w:val="0"/>
      <w:marBottom w:val="0"/>
      <w:divBdr>
        <w:top w:val="none" w:sz="0" w:space="0" w:color="auto"/>
        <w:left w:val="none" w:sz="0" w:space="0" w:color="auto"/>
        <w:bottom w:val="none" w:sz="0" w:space="0" w:color="auto"/>
        <w:right w:val="none" w:sz="0" w:space="0" w:color="auto"/>
      </w:divBdr>
      <w:divsChild>
        <w:div w:id="1666976341">
          <w:marLeft w:val="0"/>
          <w:marRight w:val="0"/>
          <w:marTop w:val="0"/>
          <w:marBottom w:val="0"/>
          <w:divBdr>
            <w:top w:val="none" w:sz="0" w:space="0" w:color="auto"/>
            <w:left w:val="none" w:sz="0" w:space="0" w:color="auto"/>
            <w:bottom w:val="none" w:sz="0" w:space="0" w:color="auto"/>
            <w:right w:val="none" w:sz="0" w:space="0" w:color="auto"/>
          </w:divBdr>
        </w:div>
        <w:div w:id="1788743177">
          <w:marLeft w:val="0"/>
          <w:marRight w:val="0"/>
          <w:marTop w:val="0"/>
          <w:marBottom w:val="0"/>
          <w:divBdr>
            <w:top w:val="none" w:sz="0" w:space="0" w:color="auto"/>
            <w:left w:val="none" w:sz="0" w:space="0" w:color="auto"/>
            <w:bottom w:val="none" w:sz="0" w:space="0" w:color="auto"/>
            <w:right w:val="none" w:sz="0" w:space="0" w:color="auto"/>
          </w:divBdr>
        </w:div>
        <w:div w:id="2062362177">
          <w:marLeft w:val="0"/>
          <w:marRight w:val="0"/>
          <w:marTop w:val="0"/>
          <w:marBottom w:val="0"/>
          <w:divBdr>
            <w:top w:val="none" w:sz="0" w:space="0" w:color="auto"/>
            <w:left w:val="none" w:sz="0" w:space="0" w:color="auto"/>
            <w:bottom w:val="none" w:sz="0" w:space="0" w:color="auto"/>
            <w:right w:val="none" w:sz="0" w:space="0" w:color="auto"/>
          </w:divBdr>
        </w:div>
        <w:div w:id="807018926">
          <w:marLeft w:val="0"/>
          <w:marRight w:val="0"/>
          <w:marTop w:val="0"/>
          <w:marBottom w:val="0"/>
          <w:divBdr>
            <w:top w:val="none" w:sz="0" w:space="0" w:color="auto"/>
            <w:left w:val="none" w:sz="0" w:space="0" w:color="auto"/>
            <w:bottom w:val="none" w:sz="0" w:space="0" w:color="auto"/>
            <w:right w:val="none" w:sz="0" w:space="0" w:color="auto"/>
          </w:divBdr>
        </w:div>
        <w:div w:id="658463206">
          <w:marLeft w:val="0"/>
          <w:marRight w:val="0"/>
          <w:marTop w:val="0"/>
          <w:marBottom w:val="0"/>
          <w:divBdr>
            <w:top w:val="none" w:sz="0" w:space="0" w:color="auto"/>
            <w:left w:val="none" w:sz="0" w:space="0" w:color="auto"/>
            <w:bottom w:val="none" w:sz="0" w:space="0" w:color="auto"/>
            <w:right w:val="none" w:sz="0" w:space="0" w:color="auto"/>
          </w:divBdr>
        </w:div>
        <w:div w:id="2132672747">
          <w:marLeft w:val="0"/>
          <w:marRight w:val="0"/>
          <w:marTop w:val="0"/>
          <w:marBottom w:val="0"/>
          <w:divBdr>
            <w:top w:val="none" w:sz="0" w:space="0" w:color="auto"/>
            <w:left w:val="none" w:sz="0" w:space="0" w:color="auto"/>
            <w:bottom w:val="none" w:sz="0" w:space="0" w:color="auto"/>
            <w:right w:val="none" w:sz="0" w:space="0" w:color="auto"/>
          </w:divBdr>
        </w:div>
        <w:div w:id="1247036626">
          <w:marLeft w:val="0"/>
          <w:marRight w:val="0"/>
          <w:marTop w:val="0"/>
          <w:marBottom w:val="0"/>
          <w:divBdr>
            <w:top w:val="none" w:sz="0" w:space="0" w:color="auto"/>
            <w:left w:val="none" w:sz="0" w:space="0" w:color="auto"/>
            <w:bottom w:val="none" w:sz="0" w:space="0" w:color="auto"/>
            <w:right w:val="none" w:sz="0" w:space="0" w:color="auto"/>
          </w:divBdr>
        </w:div>
        <w:div w:id="1299266067">
          <w:marLeft w:val="0"/>
          <w:marRight w:val="0"/>
          <w:marTop w:val="0"/>
          <w:marBottom w:val="0"/>
          <w:divBdr>
            <w:top w:val="none" w:sz="0" w:space="0" w:color="auto"/>
            <w:left w:val="none" w:sz="0" w:space="0" w:color="auto"/>
            <w:bottom w:val="none" w:sz="0" w:space="0" w:color="auto"/>
            <w:right w:val="none" w:sz="0" w:space="0" w:color="auto"/>
          </w:divBdr>
        </w:div>
        <w:div w:id="267157064">
          <w:marLeft w:val="0"/>
          <w:marRight w:val="0"/>
          <w:marTop w:val="0"/>
          <w:marBottom w:val="0"/>
          <w:divBdr>
            <w:top w:val="none" w:sz="0" w:space="0" w:color="auto"/>
            <w:left w:val="none" w:sz="0" w:space="0" w:color="auto"/>
            <w:bottom w:val="none" w:sz="0" w:space="0" w:color="auto"/>
            <w:right w:val="none" w:sz="0" w:space="0" w:color="auto"/>
          </w:divBdr>
        </w:div>
        <w:div w:id="1314068642">
          <w:marLeft w:val="0"/>
          <w:marRight w:val="0"/>
          <w:marTop w:val="0"/>
          <w:marBottom w:val="0"/>
          <w:divBdr>
            <w:top w:val="none" w:sz="0" w:space="0" w:color="auto"/>
            <w:left w:val="none" w:sz="0" w:space="0" w:color="auto"/>
            <w:bottom w:val="none" w:sz="0" w:space="0" w:color="auto"/>
            <w:right w:val="none" w:sz="0" w:space="0" w:color="auto"/>
          </w:divBdr>
        </w:div>
        <w:div w:id="464592078">
          <w:marLeft w:val="0"/>
          <w:marRight w:val="0"/>
          <w:marTop w:val="0"/>
          <w:marBottom w:val="0"/>
          <w:divBdr>
            <w:top w:val="none" w:sz="0" w:space="0" w:color="auto"/>
            <w:left w:val="none" w:sz="0" w:space="0" w:color="auto"/>
            <w:bottom w:val="none" w:sz="0" w:space="0" w:color="auto"/>
            <w:right w:val="none" w:sz="0" w:space="0" w:color="auto"/>
          </w:divBdr>
        </w:div>
        <w:div w:id="141429985">
          <w:marLeft w:val="0"/>
          <w:marRight w:val="0"/>
          <w:marTop w:val="0"/>
          <w:marBottom w:val="0"/>
          <w:divBdr>
            <w:top w:val="none" w:sz="0" w:space="0" w:color="auto"/>
            <w:left w:val="none" w:sz="0" w:space="0" w:color="auto"/>
            <w:bottom w:val="none" w:sz="0" w:space="0" w:color="auto"/>
            <w:right w:val="none" w:sz="0" w:space="0" w:color="auto"/>
          </w:divBdr>
        </w:div>
        <w:div w:id="524102064">
          <w:marLeft w:val="0"/>
          <w:marRight w:val="0"/>
          <w:marTop w:val="0"/>
          <w:marBottom w:val="0"/>
          <w:divBdr>
            <w:top w:val="none" w:sz="0" w:space="0" w:color="auto"/>
            <w:left w:val="none" w:sz="0" w:space="0" w:color="auto"/>
            <w:bottom w:val="none" w:sz="0" w:space="0" w:color="auto"/>
            <w:right w:val="none" w:sz="0" w:space="0" w:color="auto"/>
          </w:divBdr>
        </w:div>
        <w:div w:id="1384597695">
          <w:marLeft w:val="0"/>
          <w:marRight w:val="0"/>
          <w:marTop w:val="0"/>
          <w:marBottom w:val="0"/>
          <w:divBdr>
            <w:top w:val="none" w:sz="0" w:space="0" w:color="auto"/>
            <w:left w:val="none" w:sz="0" w:space="0" w:color="auto"/>
            <w:bottom w:val="none" w:sz="0" w:space="0" w:color="auto"/>
            <w:right w:val="none" w:sz="0" w:space="0" w:color="auto"/>
          </w:divBdr>
        </w:div>
        <w:div w:id="1612080427">
          <w:marLeft w:val="0"/>
          <w:marRight w:val="0"/>
          <w:marTop w:val="0"/>
          <w:marBottom w:val="0"/>
          <w:divBdr>
            <w:top w:val="none" w:sz="0" w:space="0" w:color="auto"/>
            <w:left w:val="none" w:sz="0" w:space="0" w:color="auto"/>
            <w:bottom w:val="none" w:sz="0" w:space="0" w:color="auto"/>
            <w:right w:val="none" w:sz="0" w:space="0" w:color="auto"/>
          </w:divBdr>
        </w:div>
        <w:div w:id="1312444868">
          <w:marLeft w:val="0"/>
          <w:marRight w:val="0"/>
          <w:marTop w:val="0"/>
          <w:marBottom w:val="0"/>
          <w:divBdr>
            <w:top w:val="none" w:sz="0" w:space="0" w:color="auto"/>
            <w:left w:val="none" w:sz="0" w:space="0" w:color="auto"/>
            <w:bottom w:val="none" w:sz="0" w:space="0" w:color="auto"/>
            <w:right w:val="none" w:sz="0" w:space="0" w:color="auto"/>
          </w:divBdr>
        </w:div>
        <w:div w:id="2102991315">
          <w:marLeft w:val="0"/>
          <w:marRight w:val="0"/>
          <w:marTop w:val="0"/>
          <w:marBottom w:val="0"/>
          <w:divBdr>
            <w:top w:val="none" w:sz="0" w:space="0" w:color="auto"/>
            <w:left w:val="none" w:sz="0" w:space="0" w:color="auto"/>
            <w:bottom w:val="none" w:sz="0" w:space="0" w:color="auto"/>
            <w:right w:val="none" w:sz="0" w:space="0" w:color="auto"/>
          </w:divBdr>
        </w:div>
        <w:div w:id="1419521546">
          <w:marLeft w:val="0"/>
          <w:marRight w:val="0"/>
          <w:marTop w:val="0"/>
          <w:marBottom w:val="0"/>
          <w:divBdr>
            <w:top w:val="none" w:sz="0" w:space="0" w:color="auto"/>
            <w:left w:val="none" w:sz="0" w:space="0" w:color="auto"/>
            <w:bottom w:val="none" w:sz="0" w:space="0" w:color="auto"/>
            <w:right w:val="none" w:sz="0" w:space="0" w:color="auto"/>
          </w:divBdr>
        </w:div>
        <w:div w:id="1401292301">
          <w:marLeft w:val="0"/>
          <w:marRight w:val="0"/>
          <w:marTop w:val="0"/>
          <w:marBottom w:val="0"/>
          <w:divBdr>
            <w:top w:val="none" w:sz="0" w:space="0" w:color="auto"/>
            <w:left w:val="none" w:sz="0" w:space="0" w:color="auto"/>
            <w:bottom w:val="none" w:sz="0" w:space="0" w:color="auto"/>
            <w:right w:val="none" w:sz="0" w:space="0" w:color="auto"/>
          </w:divBdr>
        </w:div>
        <w:div w:id="800270917">
          <w:marLeft w:val="0"/>
          <w:marRight w:val="0"/>
          <w:marTop w:val="0"/>
          <w:marBottom w:val="0"/>
          <w:divBdr>
            <w:top w:val="none" w:sz="0" w:space="0" w:color="auto"/>
            <w:left w:val="none" w:sz="0" w:space="0" w:color="auto"/>
            <w:bottom w:val="none" w:sz="0" w:space="0" w:color="auto"/>
            <w:right w:val="none" w:sz="0" w:space="0" w:color="auto"/>
          </w:divBdr>
        </w:div>
        <w:div w:id="591939417">
          <w:marLeft w:val="0"/>
          <w:marRight w:val="0"/>
          <w:marTop w:val="0"/>
          <w:marBottom w:val="0"/>
          <w:divBdr>
            <w:top w:val="none" w:sz="0" w:space="0" w:color="auto"/>
            <w:left w:val="none" w:sz="0" w:space="0" w:color="auto"/>
            <w:bottom w:val="none" w:sz="0" w:space="0" w:color="auto"/>
            <w:right w:val="none" w:sz="0" w:space="0" w:color="auto"/>
          </w:divBdr>
        </w:div>
        <w:div w:id="1149253206">
          <w:marLeft w:val="0"/>
          <w:marRight w:val="0"/>
          <w:marTop w:val="0"/>
          <w:marBottom w:val="0"/>
          <w:divBdr>
            <w:top w:val="none" w:sz="0" w:space="0" w:color="auto"/>
            <w:left w:val="none" w:sz="0" w:space="0" w:color="auto"/>
            <w:bottom w:val="none" w:sz="0" w:space="0" w:color="auto"/>
            <w:right w:val="none" w:sz="0" w:space="0" w:color="auto"/>
          </w:divBdr>
        </w:div>
        <w:div w:id="275060362">
          <w:marLeft w:val="0"/>
          <w:marRight w:val="0"/>
          <w:marTop w:val="0"/>
          <w:marBottom w:val="0"/>
          <w:divBdr>
            <w:top w:val="none" w:sz="0" w:space="0" w:color="auto"/>
            <w:left w:val="none" w:sz="0" w:space="0" w:color="auto"/>
            <w:bottom w:val="none" w:sz="0" w:space="0" w:color="auto"/>
            <w:right w:val="none" w:sz="0" w:space="0" w:color="auto"/>
          </w:divBdr>
        </w:div>
        <w:div w:id="936060858">
          <w:marLeft w:val="0"/>
          <w:marRight w:val="0"/>
          <w:marTop w:val="0"/>
          <w:marBottom w:val="0"/>
          <w:divBdr>
            <w:top w:val="none" w:sz="0" w:space="0" w:color="auto"/>
            <w:left w:val="none" w:sz="0" w:space="0" w:color="auto"/>
            <w:bottom w:val="none" w:sz="0" w:space="0" w:color="auto"/>
            <w:right w:val="none" w:sz="0" w:space="0" w:color="auto"/>
          </w:divBdr>
        </w:div>
        <w:div w:id="681317519">
          <w:marLeft w:val="0"/>
          <w:marRight w:val="0"/>
          <w:marTop w:val="0"/>
          <w:marBottom w:val="0"/>
          <w:divBdr>
            <w:top w:val="none" w:sz="0" w:space="0" w:color="auto"/>
            <w:left w:val="none" w:sz="0" w:space="0" w:color="auto"/>
            <w:bottom w:val="none" w:sz="0" w:space="0" w:color="auto"/>
            <w:right w:val="none" w:sz="0" w:space="0" w:color="auto"/>
          </w:divBdr>
        </w:div>
        <w:div w:id="1271888917">
          <w:marLeft w:val="0"/>
          <w:marRight w:val="0"/>
          <w:marTop w:val="0"/>
          <w:marBottom w:val="0"/>
          <w:divBdr>
            <w:top w:val="none" w:sz="0" w:space="0" w:color="auto"/>
            <w:left w:val="none" w:sz="0" w:space="0" w:color="auto"/>
            <w:bottom w:val="none" w:sz="0" w:space="0" w:color="auto"/>
            <w:right w:val="none" w:sz="0" w:space="0" w:color="auto"/>
          </w:divBdr>
        </w:div>
        <w:div w:id="1282761495">
          <w:marLeft w:val="0"/>
          <w:marRight w:val="0"/>
          <w:marTop w:val="0"/>
          <w:marBottom w:val="0"/>
          <w:divBdr>
            <w:top w:val="none" w:sz="0" w:space="0" w:color="auto"/>
            <w:left w:val="none" w:sz="0" w:space="0" w:color="auto"/>
            <w:bottom w:val="none" w:sz="0" w:space="0" w:color="auto"/>
            <w:right w:val="none" w:sz="0" w:space="0" w:color="auto"/>
          </w:divBdr>
        </w:div>
        <w:div w:id="328800233">
          <w:marLeft w:val="0"/>
          <w:marRight w:val="0"/>
          <w:marTop w:val="0"/>
          <w:marBottom w:val="0"/>
          <w:divBdr>
            <w:top w:val="none" w:sz="0" w:space="0" w:color="auto"/>
            <w:left w:val="none" w:sz="0" w:space="0" w:color="auto"/>
            <w:bottom w:val="none" w:sz="0" w:space="0" w:color="auto"/>
            <w:right w:val="none" w:sz="0" w:space="0" w:color="auto"/>
          </w:divBdr>
        </w:div>
        <w:div w:id="1319767738">
          <w:marLeft w:val="0"/>
          <w:marRight w:val="0"/>
          <w:marTop w:val="0"/>
          <w:marBottom w:val="0"/>
          <w:divBdr>
            <w:top w:val="none" w:sz="0" w:space="0" w:color="auto"/>
            <w:left w:val="none" w:sz="0" w:space="0" w:color="auto"/>
            <w:bottom w:val="none" w:sz="0" w:space="0" w:color="auto"/>
            <w:right w:val="none" w:sz="0" w:space="0" w:color="auto"/>
          </w:divBdr>
        </w:div>
        <w:div w:id="321473592">
          <w:marLeft w:val="0"/>
          <w:marRight w:val="0"/>
          <w:marTop w:val="0"/>
          <w:marBottom w:val="0"/>
          <w:divBdr>
            <w:top w:val="none" w:sz="0" w:space="0" w:color="auto"/>
            <w:left w:val="none" w:sz="0" w:space="0" w:color="auto"/>
            <w:bottom w:val="none" w:sz="0" w:space="0" w:color="auto"/>
            <w:right w:val="none" w:sz="0" w:space="0" w:color="auto"/>
          </w:divBdr>
        </w:div>
        <w:div w:id="243341548">
          <w:marLeft w:val="0"/>
          <w:marRight w:val="0"/>
          <w:marTop w:val="0"/>
          <w:marBottom w:val="0"/>
          <w:divBdr>
            <w:top w:val="none" w:sz="0" w:space="0" w:color="auto"/>
            <w:left w:val="none" w:sz="0" w:space="0" w:color="auto"/>
            <w:bottom w:val="none" w:sz="0" w:space="0" w:color="auto"/>
            <w:right w:val="none" w:sz="0" w:space="0" w:color="auto"/>
          </w:divBdr>
        </w:div>
        <w:div w:id="765225549">
          <w:marLeft w:val="0"/>
          <w:marRight w:val="0"/>
          <w:marTop w:val="0"/>
          <w:marBottom w:val="0"/>
          <w:divBdr>
            <w:top w:val="none" w:sz="0" w:space="0" w:color="auto"/>
            <w:left w:val="none" w:sz="0" w:space="0" w:color="auto"/>
            <w:bottom w:val="none" w:sz="0" w:space="0" w:color="auto"/>
            <w:right w:val="none" w:sz="0" w:space="0" w:color="auto"/>
          </w:divBdr>
        </w:div>
        <w:div w:id="655493718">
          <w:marLeft w:val="0"/>
          <w:marRight w:val="0"/>
          <w:marTop w:val="0"/>
          <w:marBottom w:val="0"/>
          <w:divBdr>
            <w:top w:val="none" w:sz="0" w:space="0" w:color="auto"/>
            <w:left w:val="none" w:sz="0" w:space="0" w:color="auto"/>
            <w:bottom w:val="none" w:sz="0" w:space="0" w:color="auto"/>
            <w:right w:val="none" w:sz="0" w:space="0" w:color="auto"/>
          </w:divBdr>
        </w:div>
        <w:div w:id="527330167">
          <w:marLeft w:val="0"/>
          <w:marRight w:val="0"/>
          <w:marTop w:val="0"/>
          <w:marBottom w:val="0"/>
          <w:divBdr>
            <w:top w:val="none" w:sz="0" w:space="0" w:color="auto"/>
            <w:left w:val="none" w:sz="0" w:space="0" w:color="auto"/>
            <w:bottom w:val="none" w:sz="0" w:space="0" w:color="auto"/>
            <w:right w:val="none" w:sz="0" w:space="0" w:color="auto"/>
          </w:divBdr>
        </w:div>
        <w:div w:id="1264219430">
          <w:marLeft w:val="0"/>
          <w:marRight w:val="0"/>
          <w:marTop w:val="0"/>
          <w:marBottom w:val="0"/>
          <w:divBdr>
            <w:top w:val="none" w:sz="0" w:space="0" w:color="auto"/>
            <w:left w:val="none" w:sz="0" w:space="0" w:color="auto"/>
            <w:bottom w:val="none" w:sz="0" w:space="0" w:color="auto"/>
            <w:right w:val="none" w:sz="0" w:space="0" w:color="auto"/>
          </w:divBdr>
        </w:div>
        <w:div w:id="1287733141">
          <w:marLeft w:val="0"/>
          <w:marRight w:val="0"/>
          <w:marTop w:val="0"/>
          <w:marBottom w:val="0"/>
          <w:divBdr>
            <w:top w:val="none" w:sz="0" w:space="0" w:color="auto"/>
            <w:left w:val="none" w:sz="0" w:space="0" w:color="auto"/>
            <w:bottom w:val="none" w:sz="0" w:space="0" w:color="auto"/>
            <w:right w:val="none" w:sz="0" w:space="0" w:color="auto"/>
          </w:divBdr>
        </w:div>
        <w:div w:id="1501316375">
          <w:marLeft w:val="0"/>
          <w:marRight w:val="0"/>
          <w:marTop w:val="0"/>
          <w:marBottom w:val="0"/>
          <w:divBdr>
            <w:top w:val="none" w:sz="0" w:space="0" w:color="auto"/>
            <w:left w:val="none" w:sz="0" w:space="0" w:color="auto"/>
            <w:bottom w:val="none" w:sz="0" w:space="0" w:color="auto"/>
            <w:right w:val="none" w:sz="0" w:space="0" w:color="auto"/>
          </w:divBdr>
        </w:div>
        <w:div w:id="347680025">
          <w:marLeft w:val="0"/>
          <w:marRight w:val="0"/>
          <w:marTop w:val="0"/>
          <w:marBottom w:val="0"/>
          <w:divBdr>
            <w:top w:val="none" w:sz="0" w:space="0" w:color="auto"/>
            <w:left w:val="none" w:sz="0" w:space="0" w:color="auto"/>
            <w:bottom w:val="none" w:sz="0" w:space="0" w:color="auto"/>
            <w:right w:val="none" w:sz="0" w:space="0" w:color="auto"/>
          </w:divBdr>
        </w:div>
        <w:div w:id="724380089">
          <w:marLeft w:val="0"/>
          <w:marRight w:val="0"/>
          <w:marTop w:val="0"/>
          <w:marBottom w:val="0"/>
          <w:divBdr>
            <w:top w:val="none" w:sz="0" w:space="0" w:color="auto"/>
            <w:left w:val="none" w:sz="0" w:space="0" w:color="auto"/>
            <w:bottom w:val="none" w:sz="0" w:space="0" w:color="auto"/>
            <w:right w:val="none" w:sz="0" w:space="0" w:color="auto"/>
          </w:divBdr>
        </w:div>
        <w:div w:id="555972007">
          <w:marLeft w:val="0"/>
          <w:marRight w:val="0"/>
          <w:marTop w:val="0"/>
          <w:marBottom w:val="0"/>
          <w:divBdr>
            <w:top w:val="none" w:sz="0" w:space="0" w:color="auto"/>
            <w:left w:val="none" w:sz="0" w:space="0" w:color="auto"/>
            <w:bottom w:val="none" w:sz="0" w:space="0" w:color="auto"/>
            <w:right w:val="none" w:sz="0" w:space="0" w:color="auto"/>
          </w:divBdr>
        </w:div>
        <w:div w:id="659236916">
          <w:marLeft w:val="0"/>
          <w:marRight w:val="0"/>
          <w:marTop w:val="0"/>
          <w:marBottom w:val="0"/>
          <w:divBdr>
            <w:top w:val="none" w:sz="0" w:space="0" w:color="auto"/>
            <w:left w:val="none" w:sz="0" w:space="0" w:color="auto"/>
            <w:bottom w:val="none" w:sz="0" w:space="0" w:color="auto"/>
            <w:right w:val="none" w:sz="0" w:space="0" w:color="auto"/>
          </w:divBdr>
        </w:div>
        <w:div w:id="1482499223">
          <w:marLeft w:val="0"/>
          <w:marRight w:val="0"/>
          <w:marTop w:val="0"/>
          <w:marBottom w:val="0"/>
          <w:divBdr>
            <w:top w:val="none" w:sz="0" w:space="0" w:color="auto"/>
            <w:left w:val="none" w:sz="0" w:space="0" w:color="auto"/>
            <w:bottom w:val="none" w:sz="0" w:space="0" w:color="auto"/>
            <w:right w:val="none" w:sz="0" w:space="0" w:color="auto"/>
          </w:divBdr>
        </w:div>
        <w:div w:id="1094326033">
          <w:marLeft w:val="0"/>
          <w:marRight w:val="0"/>
          <w:marTop w:val="0"/>
          <w:marBottom w:val="0"/>
          <w:divBdr>
            <w:top w:val="none" w:sz="0" w:space="0" w:color="auto"/>
            <w:left w:val="none" w:sz="0" w:space="0" w:color="auto"/>
            <w:bottom w:val="none" w:sz="0" w:space="0" w:color="auto"/>
            <w:right w:val="none" w:sz="0" w:space="0" w:color="auto"/>
          </w:divBdr>
        </w:div>
        <w:div w:id="1998915100">
          <w:marLeft w:val="0"/>
          <w:marRight w:val="0"/>
          <w:marTop w:val="0"/>
          <w:marBottom w:val="0"/>
          <w:divBdr>
            <w:top w:val="none" w:sz="0" w:space="0" w:color="auto"/>
            <w:left w:val="none" w:sz="0" w:space="0" w:color="auto"/>
            <w:bottom w:val="none" w:sz="0" w:space="0" w:color="auto"/>
            <w:right w:val="none" w:sz="0" w:space="0" w:color="auto"/>
          </w:divBdr>
        </w:div>
        <w:div w:id="1577666612">
          <w:marLeft w:val="0"/>
          <w:marRight w:val="0"/>
          <w:marTop w:val="0"/>
          <w:marBottom w:val="0"/>
          <w:divBdr>
            <w:top w:val="none" w:sz="0" w:space="0" w:color="auto"/>
            <w:left w:val="none" w:sz="0" w:space="0" w:color="auto"/>
            <w:bottom w:val="none" w:sz="0" w:space="0" w:color="auto"/>
            <w:right w:val="none" w:sz="0" w:space="0" w:color="auto"/>
          </w:divBdr>
        </w:div>
        <w:div w:id="514156760">
          <w:marLeft w:val="0"/>
          <w:marRight w:val="0"/>
          <w:marTop w:val="0"/>
          <w:marBottom w:val="0"/>
          <w:divBdr>
            <w:top w:val="none" w:sz="0" w:space="0" w:color="auto"/>
            <w:left w:val="none" w:sz="0" w:space="0" w:color="auto"/>
            <w:bottom w:val="none" w:sz="0" w:space="0" w:color="auto"/>
            <w:right w:val="none" w:sz="0" w:space="0" w:color="auto"/>
          </w:divBdr>
        </w:div>
        <w:div w:id="1224025841">
          <w:marLeft w:val="0"/>
          <w:marRight w:val="0"/>
          <w:marTop w:val="0"/>
          <w:marBottom w:val="0"/>
          <w:divBdr>
            <w:top w:val="none" w:sz="0" w:space="0" w:color="auto"/>
            <w:left w:val="none" w:sz="0" w:space="0" w:color="auto"/>
            <w:bottom w:val="none" w:sz="0" w:space="0" w:color="auto"/>
            <w:right w:val="none" w:sz="0" w:space="0" w:color="auto"/>
          </w:divBdr>
        </w:div>
        <w:div w:id="141850644">
          <w:marLeft w:val="0"/>
          <w:marRight w:val="0"/>
          <w:marTop w:val="0"/>
          <w:marBottom w:val="0"/>
          <w:divBdr>
            <w:top w:val="none" w:sz="0" w:space="0" w:color="auto"/>
            <w:left w:val="none" w:sz="0" w:space="0" w:color="auto"/>
            <w:bottom w:val="none" w:sz="0" w:space="0" w:color="auto"/>
            <w:right w:val="none" w:sz="0" w:space="0" w:color="auto"/>
          </w:divBdr>
        </w:div>
        <w:div w:id="935097464">
          <w:marLeft w:val="0"/>
          <w:marRight w:val="0"/>
          <w:marTop w:val="0"/>
          <w:marBottom w:val="0"/>
          <w:divBdr>
            <w:top w:val="none" w:sz="0" w:space="0" w:color="auto"/>
            <w:left w:val="none" w:sz="0" w:space="0" w:color="auto"/>
            <w:bottom w:val="none" w:sz="0" w:space="0" w:color="auto"/>
            <w:right w:val="none" w:sz="0" w:space="0" w:color="auto"/>
          </w:divBdr>
        </w:div>
        <w:div w:id="1403868391">
          <w:marLeft w:val="0"/>
          <w:marRight w:val="0"/>
          <w:marTop w:val="0"/>
          <w:marBottom w:val="0"/>
          <w:divBdr>
            <w:top w:val="none" w:sz="0" w:space="0" w:color="auto"/>
            <w:left w:val="none" w:sz="0" w:space="0" w:color="auto"/>
            <w:bottom w:val="none" w:sz="0" w:space="0" w:color="auto"/>
            <w:right w:val="none" w:sz="0" w:space="0" w:color="auto"/>
          </w:divBdr>
        </w:div>
        <w:div w:id="1087264245">
          <w:marLeft w:val="0"/>
          <w:marRight w:val="0"/>
          <w:marTop w:val="0"/>
          <w:marBottom w:val="0"/>
          <w:divBdr>
            <w:top w:val="none" w:sz="0" w:space="0" w:color="auto"/>
            <w:left w:val="none" w:sz="0" w:space="0" w:color="auto"/>
            <w:bottom w:val="none" w:sz="0" w:space="0" w:color="auto"/>
            <w:right w:val="none" w:sz="0" w:space="0" w:color="auto"/>
          </w:divBdr>
        </w:div>
        <w:div w:id="1208909634">
          <w:marLeft w:val="0"/>
          <w:marRight w:val="0"/>
          <w:marTop w:val="0"/>
          <w:marBottom w:val="0"/>
          <w:divBdr>
            <w:top w:val="none" w:sz="0" w:space="0" w:color="auto"/>
            <w:left w:val="none" w:sz="0" w:space="0" w:color="auto"/>
            <w:bottom w:val="none" w:sz="0" w:space="0" w:color="auto"/>
            <w:right w:val="none" w:sz="0" w:space="0" w:color="auto"/>
          </w:divBdr>
        </w:div>
        <w:div w:id="1186603932">
          <w:marLeft w:val="0"/>
          <w:marRight w:val="0"/>
          <w:marTop w:val="0"/>
          <w:marBottom w:val="0"/>
          <w:divBdr>
            <w:top w:val="none" w:sz="0" w:space="0" w:color="auto"/>
            <w:left w:val="none" w:sz="0" w:space="0" w:color="auto"/>
            <w:bottom w:val="none" w:sz="0" w:space="0" w:color="auto"/>
            <w:right w:val="none" w:sz="0" w:space="0" w:color="auto"/>
          </w:divBdr>
        </w:div>
      </w:divsChild>
    </w:div>
    <w:div w:id="797988766">
      <w:bodyDiv w:val="1"/>
      <w:marLeft w:val="0"/>
      <w:marRight w:val="0"/>
      <w:marTop w:val="0"/>
      <w:marBottom w:val="0"/>
      <w:divBdr>
        <w:top w:val="none" w:sz="0" w:space="0" w:color="auto"/>
        <w:left w:val="none" w:sz="0" w:space="0" w:color="auto"/>
        <w:bottom w:val="none" w:sz="0" w:space="0" w:color="auto"/>
        <w:right w:val="none" w:sz="0" w:space="0" w:color="auto"/>
      </w:divBdr>
    </w:div>
    <w:div w:id="834998865">
      <w:bodyDiv w:val="1"/>
      <w:marLeft w:val="0"/>
      <w:marRight w:val="0"/>
      <w:marTop w:val="0"/>
      <w:marBottom w:val="0"/>
      <w:divBdr>
        <w:top w:val="none" w:sz="0" w:space="0" w:color="auto"/>
        <w:left w:val="none" w:sz="0" w:space="0" w:color="auto"/>
        <w:bottom w:val="none" w:sz="0" w:space="0" w:color="auto"/>
        <w:right w:val="none" w:sz="0" w:space="0" w:color="auto"/>
      </w:divBdr>
    </w:div>
    <w:div w:id="19735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edu.pjwstk.edu.pl/wyklady/nai/scb/wyklad3/w3.htm" TargetMode="Externa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hyperlink" Target="https://pl.wikipedia.org/wiki/Perceptr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home.agh.edu.pl/~horzyk/lectures/biocyb/BIOCYB-SieciNeuronow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put.poznan.pl/rklaus/assn/percep.htm"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sz="1800" b="1" i="0" baseline="0">
                <a:effectLst/>
              </a:rPr>
              <a:t>Zależność liczby epok od wag początkowych </a:t>
            </a:r>
            <a:endParaRPr lang="pl-PL">
              <a:effectLst/>
            </a:endParaRPr>
          </a:p>
        </c:rich>
      </c:tx>
      <c:overlay val="0"/>
    </c:title>
    <c:autoTitleDeleted val="0"/>
    <c:plotArea>
      <c:layout/>
      <c:scatterChart>
        <c:scatterStyle val="smoothMarker"/>
        <c:varyColors val="0"/>
        <c:ser>
          <c:idx val="0"/>
          <c:order val="0"/>
          <c:tx>
            <c:strRef>
              <c:f>Arkusz1!$E$49</c:f>
              <c:strCache>
                <c:ptCount val="1"/>
                <c:pt idx="0">
                  <c:v>ilość epok</c:v>
                </c:pt>
              </c:strCache>
            </c:strRef>
          </c:tx>
          <c:xVal>
            <c:numRef>
              <c:f>Arkusz1!$D$50:$D$58</c:f>
              <c:numCache>
                <c:formatCode>General</c:formatCode>
                <c:ptCount val="9"/>
                <c:pt idx="0">
                  <c:v>0.1</c:v>
                </c:pt>
                <c:pt idx="1">
                  <c:v>0.2</c:v>
                </c:pt>
                <c:pt idx="2">
                  <c:v>0.3</c:v>
                </c:pt>
                <c:pt idx="3">
                  <c:v>0.4</c:v>
                </c:pt>
                <c:pt idx="4">
                  <c:v>0.5</c:v>
                </c:pt>
                <c:pt idx="5">
                  <c:v>0.6</c:v>
                </c:pt>
                <c:pt idx="6">
                  <c:v>0.7</c:v>
                </c:pt>
                <c:pt idx="7">
                  <c:v>0.8</c:v>
                </c:pt>
                <c:pt idx="8">
                  <c:v>0.9</c:v>
                </c:pt>
              </c:numCache>
            </c:numRef>
          </c:xVal>
          <c:yVal>
            <c:numRef>
              <c:f>Arkusz1!$E$50:$E$58</c:f>
              <c:numCache>
                <c:formatCode>General</c:formatCode>
                <c:ptCount val="9"/>
                <c:pt idx="0">
                  <c:v>5</c:v>
                </c:pt>
                <c:pt idx="1">
                  <c:v>3</c:v>
                </c:pt>
                <c:pt idx="2">
                  <c:v>4</c:v>
                </c:pt>
                <c:pt idx="3">
                  <c:v>4</c:v>
                </c:pt>
                <c:pt idx="4">
                  <c:v>4</c:v>
                </c:pt>
                <c:pt idx="5">
                  <c:v>5</c:v>
                </c:pt>
                <c:pt idx="6">
                  <c:v>5</c:v>
                </c:pt>
                <c:pt idx="7">
                  <c:v>6</c:v>
                </c:pt>
                <c:pt idx="8">
                  <c:v>7</c:v>
                </c:pt>
              </c:numCache>
            </c:numRef>
          </c:yVal>
          <c:smooth val="1"/>
        </c:ser>
        <c:dLbls>
          <c:showLegendKey val="0"/>
          <c:showVal val="0"/>
          <c:showCatName val="0"/>
          <c:showSerName val="0"/>
          <c:showPercent val="0"/>
          <c:showBubbleSize val="0"/>
        </c:dLbls>
        <c:axId val="214874752"/>
        <c:axId val="210424192"/>
      </c:scatterChart>
      <c:valAx>
        <c:axId val="214874752"/>
        <c:scaling>
          <c:orientation val="minMax"/>
        </c:scaling>
        <c:delete val="0"/>
        <c:axPos val="b"/>
        <c:numFmt formatCode="General" sourceLinked="1"/>
        <c:majorTickMark val="out"/>
        <c:minorTickMark val="none"/>
        <c:tickLblPos val="nextTo"/>
        <c:crossAx val="210424192"/>
        <c:crosses val="autoZero"/>
        <c:crossBetween val="midCat"/>
        <c:majorUnit val="0.1"/>
      </c:valAx>
      <c:valAx>
        <c:axId val="210424192"/>
        <c:scaling>
          <c:orientation val="minMax"/>
        </c:scaling>
        <c:delete val="0"/>
        <c:axPos val="l"/>
        <c:majorGridlines/>
        <c:numFmt formatCode="General" sourceLinked="1"/>
        <c:majorTickMark val="out"/>
        <c:minorTickMark val="none"/>
        <c:tickLblPos val="nextTo"/>
        <c:crossAx val="2148747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Zależność liczby epok od learn rate</a:t>
            </a:r>
          </a:p>
        </c:rich>
      </c:tx>
      <c:overlay val="0"/>
    </c:title>
    <c:autoTitleDeleted val="0"/>
    <c:plotArea>
      <c:layout/>
      <c:scatterChart>
        <c:scatterStyle val="smoothMarker"/>
        <c:varyColors val="0"/>
        <c:ser>
          <c:idx val="0"/>
          <c:order val="0"/>
          <c:tx>
            <c:strRef>
              <c:f>Arkusz1!$E$62</c:f>
              <c:strCache>
                <c:ptCount val="1"/>
                <c:pt idx="0">
                  <c:v>ilość epok</c:v>
                </c:pt>
              </c:strCache>
            </c:strRef>
          </c:tx>
          <c:xVal>
            <c:numRef>
              <c:f>Arkusz1!$D$63:$D$71</c:f>
              <c:numCache>
                <c:formatCode>General</c:formatCode>
                <c:ptCount val="9"/>
                <c:pt idx="0">
                  <c:v>0.1</c:v>
                </c:pt>
                <c:pt idx="1">
                  <c:v>0.2</c:v>
                </c:pt>
                <c:pt idx="2">
                  <c:v>0.3</c:v>
                </c:pt>
                <c:pt idx="3">
                  <c:v>0.4</c:v>
                </c:pt>
                <c:pt idx="4">
                  <c:v>0.5</c:v>
                </c:pt>
                <c:pt idx="5">
                  <c:v>0.6</c:v>
                </c:pt>
                <c:pt idx="6">
                  <c:v>0.7</c:v>
                </c:pt>
                <c:pt idx="7">
                  <c:v>0.8</c:v>
                </c:pt>
                <c:pt idx="8">
                  <c:v>0.9</c:v>
                </c:pt>
              </c:numCache>
            </c:numRef>
          </c:xVal>
          <c:yVal>
            <c:numRef>
              <c:f>Arkusz1!$E$63:$E$71</c:f>
              <c:numCache>
                <c:formatCode>General</c:formatCode>
                <c:ptCount val="9"/>
                <c:pt idx="0">
                  <c:v>4</c:v>
                </c:pt>
                <c:pt idx="1">
                  <c:v>3</c:v>
                </c:pt>
                <c:pt idx="2">
                  <c:v>2</c:v>
                </c:pt>
                <c:pt idx="3">
                  <c:v>6</c:v>
                </c:pt>
                <c:pt idx="4">
                  <c:v>6</c:v>
                </c:pt>
                <c:pt idx="5">
                  <c:v>6</c:v>
                </c:pt>
                <c:pt idx="6">
                  <c:v>6</c:v>
                </c:pt>
                <c:pt idx="7">
                  <c:v>8</c:v>
                </c:pt>
                <c:pt idx="8">
                  <c:v>8</c:v>
                </c:pt>
              </c:numCache>
            </c:numRef>
          </c:yVal>
          <c:smooth val="1"/>
        </c:ser>
        <c:dLbls>
          <c:showLegendKey val="0"/>
          <c:showVal val="0"/>
          <c:showCatName val="0"/>
          <c:showSerName val="0"/>
          <c:showPercent val="0"/>
          <c:showBubbleSize val="0"/>
        </c:dLbls>
        <c:axId val="214708608"/>
        <c:axId val="214710144"/>
      </c:scatterChart>
      <c:valAx>
        <c:axId val="214708608"/>
        <c:scaling>
          <c:orientation val="minMax"/>
        </c:scaling>
        <c:delete val="0"/>
        <c:axPos val="b"/>
        <c:numFmt formatCode="General" sourceLinked="1"/>
        <c:majorTickMark val="out"/>
        <c:minorTickMark val="none"/>
        <c:tickLblPos val="nextTo"/>
        <c:crossAx val="214710144"/>
        <c:crosses val="autoZero"/>
        <c:crossBetween val="midCat"/>
        <c:majorUnit val="0.1"/>
      </c:valAx>
      <c:valAx>
        <c:axId val="214710144"/>
        <c:scaling>
          <c:orientation val="minMax"/>
        </c:scaling>
        <c:delete val="0"/>
        <c:axPos val="l"/>
        <c:majorGridlines/>
        <c:numFmt formatCode="General" sourceLinked="1"/>
        <c:majorTickMark val="out"/>
        <c:minorTickMark val="none"/>
        <c:tickLblPos val="nextTo"/>
        <c:crossAx val="21470860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pl-PL"/>
              <a:t>Zależność</a:t>
            </a:r>
            <a:r>
              <a:rPr lang="pl-PL" baseline="0"/>
              <a:t> liczby błędów </a:t>
            </a:r>
            <a:endParaRPr lang="en-US"/>
          </a:p>
        </c:rich>
      </c:tx>
      <c:layout>
        <c:manualLayout>
          <c:xMode val="edge"/>
          <c:yMode val="edge"/>
          <c:x val="0.31770599740342947"/>
          <c:y val="1.8518518518518517E-2"/>
        </c:manualLayout>
      </c:layout>
      <c:overlay val="0"/>
    </c:title>
    <c:autoTitleDeleted val="0"/>
    <c:plotArea>
      <c:layout/>
      <c:scatterChart>
        <c:scatterStyle val="smoothMarker"/>
        <c:varyColors val="0"/>
        <c:ser>
          <c:idx val="0"/>
          <c:order val="0"/>
          <c:tx>
            <c:strRef>
              <c:f>Arkusz1!$D$3</c:f>
              <c:strCache>
                <c:ptCount val="1"/>
                <c:pt idx="0">
                  <c:v>liczba błędów</c:v>
                </c:pt>
              </c:strCache>
            </c:strRef>
          </c:tx>
          <c:xVal>
            <c:numRef>
              <c:f>Arkusz1!$C$4:$C$38</c:f>
              <c:numCache>
                <c:formatCode>General</c:formatCode>
                <c:ptCount val="35"/>
                <c:pt idx="0">
                  <c:v>1</c:v>
                </c:pt>
                <c:pt idx="1">
                  <c:v>2</c:v>
                </c:pt>
                <c:pt idx="2">
                  <c:v>3</c:v>
                </c:pt>
                <c:pt idx="3">
                  <c:v>4</c:v>
                </c:pt>
                <c:pt idx="4">
                  <c:v>5</c:v>
                </c:pt>
                <c:pt idx="5">
                  <c:v>6</c:v>
                </c:pt>
                <c:pt idx="7">
                  <c:v>1</c:v>
                </c:pt>
                <c:pt idx="8">
                  <c:v>2</c:v>
                </c:pt>
                <c:pt idx="9">
                  <c:v>3</c:v>
                </c:pt>
                <c:pt idx="10">
                  <c:v>4</c:v>
                </c:pt>
                <c:pt idx="11">
                  <c:v>5</c:v>
                </c:pt>
                <c:pt idx="12">
                  <c:v>6</c:v>
                </c:pt>
                <c:pt idx="13">
                  <c:v>7</c:v>
                </c:pt>
                <c:pt idx="14">
                  <c:v>8</c:v>
                </c:pt>
                <c:pt idx="16">
                  <c:v>1</c:v>
                </c:pt>
                <c:pt idx="17">
                  <c:v>2</c:v>
                </c:pt>
                <c:pt idx="18">
                  <c:v>3</c:v>
                </c:pt>
                <c:pt idx="19">
                  <c:v>4</c:v>
                </c:pt>
                <c:pt idx="20">
                  <c:v>5</c:v>
                </c:pt>
                <c:pt idx="21">
                  <c:v>6</c:v>
                </c:pt>
                <c:pt idx="23">
                  <c:v>1</c:v>
                </c:pt>
                <c:pt idx="24">
                  <c:v>2</c:v>
                </c:pt>
                <c:pt idx="25">
                  <c:v>3</c:v>
                </c:pt>
                <c:pt idx="26">
                  <c:v>4</c:v>
                </c:pt>
                <c:pt idx="27">
                  <c:v>5</c:v>
                </c:pt>
                <c:pt idx="29">
                  <c:v>1</c:v>
                </c:pt>
                <c:pt idx="30">
                  <c:v>2</c:v>
                </c:pt>
                <c:pt idx="31">
                  <c:v>3</c:v>
                </c:pt>
                <c:pt idx="32">
                  <c:v>4</c:v>
                </c:pt>
                <c:pt idx="33">
                  <c:v>5</c:v>
                </c:pt>
                <c:pt idx="34">
                  <c:v>6</c:v>
                </c:pt>
              </c:numCache>
            </c:numRef>
          </c:xVal>
          <c:yVal>
            <c:numRef>
              <c:f>Arkusz1!$D$4:$D$38</c:f>
              <c:numCache>
                <c:formatCode>General</c:formatCode>
                <c:ptCount val="35"/>
                <c:pt idx="0">
                  <c:v>9</c:v>
                </c:pt>
                <c:pt idx="1">
                  <c:v>9</c:v>
                </c:pt>
                <c:pt idx="2">
                  <c:v>9</c:v>
                </c:pt>
                <c:pt idx="3">
                  <c:v>6</c:v>
                </c:pt>
                <c:pt idx="4">
                  <c:v>3</c:v>
                </c:pt>
                <c:pt idx="5">
                  <c:v>0</c:v>
                </c:pt>
                <c:pt idx="7">
                  <c:v>9</c:v>
                </c:pt>
                <c:pt idx="8">
                  <c:v>9</c:v>
                </c:pt>
                <c:pt idx="9">
                  <c:v>9</c:v>
                </c:pt>
                <c:pt idx="10">
                  <c:v>6</c:v>
                </c:pt>
                <c:pt idx="11">
                  <c:v>3</c:v>
                </c:pt>
                <c:pt idx="12">
                  <c:v>6</c:v>
                </c:pt>
                <c:pt idx="13">
                  <c:v>6</c:v>
                </c:pt>
                <c:pt idx="14">
                  <c:v>0</c:v>
                </c:pt>
                <c:pt idx="16">
                  <c:v>9</c:v>
                </c:pt>
                <c:pt idx="17">
                  <c:v>9</c:v>
                </c:pt>
                <c:pt idx="18">
                  <c:v>6</c:v>
                </c:pt>
                <c:pt idx="19">
                  <c:v>3</c:v>
                </c:pt>
                <c:pt idx="20">
                  <c:v>3</c:v>
                </c:pt>
                <c:pt idx="21">
                  <c:v>0</c:v>
                </c:pt>
                <c:pt idx="23">
                  <c:v>9</c:v>
                </c:pt>
                <c:pt idx="24">
                  <c:v>6</c:v>
                </c:pt>
                <c:pt idx="25">
                  <c:v>6</c:v>
                </c:pt>
                <c:pt idx="26">
                  <c:v>3</c:v>
                </c:pt>
                <c:pt idx="27">
                  <c:v>0</c:v>
                </c:pt>
                <c:pt idx="29">
                  <c:v>9</c:v>
                </c:pt>
                <c:pt idx="30">
                  <c:v>3</c:v>
                </c:pt>
                <c:pt idx="31">
                  <c:v>3</c:v>
                </c:pt>
                <c:pt idx="32">
                  <c:v>6</c:v>
                </c:pt>
                <c:pt idx="33">
                  <c:v>3</c:v>
                </c:pt>
                <c:pt idx="34">
                  <c:v>0</c:v>
                </c:pt>
              </c:numCache>
            </c:numRef>
          </c:yVal>
          <c:smooth val="1"/>
        </c:ser>
        <c:dLbls>
          <c:showLegendKey val="0"/>
          <c:showVal val="0"/>
          <c:showCatName val="0"/>
          <c:showSerName val="0"/>
          <c:showPercent val="0"/>
          <c:showBubbleSize val="0"/>
        </c:dLbls>
        <c:axId val="214730624"/>
        <c:axId val="214732160"/>
      </c:scatterChart>
      <c:valAx>
        <c:axId val="214730624"/>
        <c:scaling>
          <c:orientation val="minMax"/>
        </c:scaling>
        <c:delete val="0"/>
        <c:axPos val="b"/>
        <c:numFmt formatCode="General" sourceLinked="1"/>
        <c:majorTickMark val="out"/>
        <c:minorTickMark val="none"/>
        <c:tickLblPos val="nextTo"/>
        <c:crossAx val="214732160"/>
        <c:crosses val="autoZero"/>
        <c:crossBetween val="midCat"/>
      </c:valAx>
      <c:valAx>
        <c:axId val="214732160"/>
        <c:scaling>
          <c:orientation val="minMax"/>
        </c:scaling>
        <c:delete val="0"/>
        <c:axPos val="l"/>
        <c:majorGridlines/>
        <c:numFmt formatCode="General" sourceLinked="1"/>
        <c:majorTickMark val="out"/>
        <c:minorTickMark val="none"/>
        <c:tickLblPos val="nextTo"/>
        <c:crossAx val="2147306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Pages>
  <Words>489</Words>
  <Characters>2939</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Szysz</dc:creator>
  <cp:lastModifiedBy>Szysz</cp:lastModifiedBy>
  <cp:revision>20</cp:revision>
  <cp:lastPrinted>2017-10-26T11:05:00Z</cp:lastPrinted>
  <dcterms:created xsi:type="dcterms:W3CDTF">2017-10-19T13:34:00Z</dcterms:created>
  <dcterms:modified xsi:type="dcterms:W3CDTF">2017-10-26T15:21:00Z</dcterms:modified>
</cp:coreProperties>
</file>