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B5B" w:rsidRPr="001D310C" w:rsidRDefault="009A5FEF">
      <w:pPr>
        <w:rPr>
          <w:b/>
          <w:sz w:val="28"/>
          <w:u w:val="single"/>
        </w:rPr>
      </w:pPr>
      <w:r w:rsidRPr="001D310C">
        <w:rPr>
          <w:b/>
          <w:sz w:val="28"/>
          <w:u w:val="single"/>
        </w:rPr>
        <w:t xml:space="preserve">Vulnerability in </w:t>
      </w:r>
      <w:proofErr w:type="spellStart"/>
      <w:r w:rsidRPr="001D310C">
        <w:rPr>
          <w:b/>
          <w:sz w:val="28"/>
          <w:u w:val="single"/>
        </w:rPr>
        <w:t>Qualys</w:t>
      </w:r>
      <w:proofErr w:type="spellEnd"/>
      <w:r w:rsidRPr="001D310C">
        <w:rPr>
          <w:b/>
          <w:sz w:val="28"/>
          <w:u w:val="single"/>
        </w:rPr>
        <w:t xml:space="preserve"> Guard Online Scanner Web Application</w:t>
      </w:r>
    </w:p>
    <w:p w:rsidR="009A5FEF" w:rsidRDefault="009A5FEF"/>
    <w:p w:rsidR="009A5FEF" w:rsidRPr="001D310C" w:rsidRDefault="009A5FEF">
      <w:pPr>
        <w:rPr>
          <w:sz w:val="24"/>
          <w:u w:val="single"/>
        </w:rPr>
      </w:pPr>
      <w:r w:rsidRPr="001D310C">
        <w:rPr>
          <w:sz w:val="24"/>
          <w:u w:val="single"/>
        </w:rPr>
        <w:t xml:space="preserve">Vulnerability: Improper Cache </w:t>
      </w:r>
      <w:bookmarkStart w:id="0" w:name="_GoBack"/>
      <w:bookmarkEnd w:id="0"/>
      <w:r w:rsidRPr="001D310C">
        <w:rPr>
          <w:sz w:val="24"/>
          <w:u w:val="single"/>
        </w:rPr>
        <w:t>Control</w:t>
      </w:r>
    </w:p>
    <w:p w:rsidR="009A5FEF" w:rsidRDefault="009A5FEF">
      <w:r>
        <w:t xml:space="preserve">Improper cache </w:t>
      </w:r>
      <w:proofErr w:type="gramStart"/>
      <w:r>
        <w:t>control :-</w:t>
      </w:r>
      <w:proofErr w:type="gramEnd"/>
      <w:r>
        <w:t xml:space="preserve">  </w:t>
      </w:r>
      <w:r>
        <w:t>In this phase, we check that the logout function is properly implemented, and that it is not possible to “reuse” a session after logout. We also check that the application automatically logs out a user when that user has been idle for a certain amount of time, and that no sensitive data remains stored in the browser cache.</w:t>
      </w:r>
      <w:r w:rsidRPr="009A5FEF">
        <w:t xml:space="preserve"> </w:t>
      </w:r>
      <w:r>
        <w:t>T</w:t>
      </w:r>
      <w:r>
        <w:t>he logout function must ensure that all session tokens (e.g., cookies) are properly destroyed or made unusable, and that proper controls are enforced at the server side to prevent the reuse of session tokens.</w:t>
      </w:r>
    </w:p>
    <w:p w:rsidR="009A5FEF" w:rsidRDefault="009A5FEF"/>
    <w:p w:rsidR="009A5FEF" w:rsidRPr="001D310C" w:rsidRDefault="009A5FEF">
      <w:pPr>
        <w:rPr>
          <w:sz w:val="24"/>
          <w:u w:val="single"/>
        </w:rPr>
      </w:pPr>
      <w:r w:rsidRPr="001D310C">
        <w:rPr>
          <w:sz w:val="24"/>
          <w:u w:val="single"/>
        </w:rPr>
        <w:t>POC:</w:t>
      </w:r>
    </w:p>
    <w:p w:rsidR="009A5FEF" w:rsidRDefault="009A5FEF">
      <w:r>
        <w:t xml:space="preserve">Step 1: Open the URL </w:t>
      </w:r>
      <w:hyperlink r:id="rId4" w:history="1">
        <w:r w:rsidRPr="00D81B03">
          <w:rPr>
            <w:rStyle w:val="Hyperlink"/>
          </w:rPr>
          <w:t>https://qualysguard.qg2.apps.qualys.com/qglogin/index.html</w:t>
        </w:r>
      </w:hyperlink>
      <w:r>
        <w:t xml:space="preserve"> </w:t>
      </w:r>
      <w:r w:rsidR="00935CCE">
        <w:t xml:space="preserve">in </w:t>
      </w:r>
      <w:proofErr w:type="spellStart"/>
      <w:r w:rsidR="00935CCE">
        <w:t>firefox</w:t>
      </w:r>
      <w:proofErr w:type="spellEnd"/>
      <w:r w:rsidR="00935CCE">
        <w:t xml:space="preserve"> browser </w:t>
      </w:r>
      <w:r>
        <w:t>and then login to the application with valid credentials.</w:t>
      </w:r>
    </w:p>
    <w:p w:rsidR="009A5FEF" w:rsidRDefault="009A5FEF">
      <w:r>
        <w:rPr>
          <w:noProof/>
        </w:rPr>
        <w:drawing>
          <wp:inline distT="0" distB="0" distL="0" distR="0" wp14:anchorId="45300EF1" wp14:editId="50168F69">
            <wp:extent cx="5943600" cy="240728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7285"/>
                    </a:xfrm>
                    <a:prstGeom prst="rect">
                      <a:avLst/>
                    </a:prstGeom>
                    <a:ln>
                      <a:solidFill>
                        <a:schemeClr val="tx1"/>
                      </a:solidFill>
                    </a:ln>
                  </pic:spPr>
                </pic:pic>
              </a:graphicData>
            </a:graphic>
          </wp:inline>
        </w:drawing>
      </w:r>
    </w:p>
    <w:p w:rsidR="009A5FEF" w:rsidRDefault="009A5FEF"/>
    <w:p w:rsidR="009A5FEF" w:rsidRDefault="009A5FEF">
      <w:r>
        <w:t xml:space="preserve">Step 2: After logging into the application browse some of the pages </w:t>
      </w:r>
      <w:r w:rsidR="00935CCE">
        <w:t>then logout of the application.</w:t>
      </w:r>
    </w:p>
    <w:p w:rsidR="00935CCE" w:rsidRDefault="00935CCE">
      <w:r>
        <w:t xml:space="preserve">Step 3: Now go to menu of </w:t>
      </w:r>
      <w:proofErr w:type="spellStart"/>
      <w:r>
        <w:t>firefox</w:t>
      </w:r>
      <w:proofErr w:type="spellEnd"/>
      <w:r>
        <w:t xml:space="preserve"> and turn on work-offline mode by File</w:t>
      </w:r>
      <w:r>
        <w:sym w:font="Wingdings" w:char="F0E0"/>
      </w:r>
      <w:r>
        <w:t>Work Offline.</w:t>
      </w:r>
    </w:p>
    <w:p w:rsidR="00935CCE" w:rsidRDefault="00935CCE">
      <w:r>
        <w:rPr>
          <w:noProof/>
        </w:rPr>
        <w:lastRenderedPageBreak/>
        <w:drawing>
          <wp:inline distT="0" distB="0" distL="0" distR="0" wp14:anchorId="5F8A1A54" wp14:editId="507A0ED6">
            <wp:extent cx="5943600" cy="3015615"/>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5615"/>
                    </a:xfrm>
                    <a:prstGeom prst="rect">
                      <a:avLst/>
                    </a:prstGeom>
                    <a:ln>
                      <a:solidFill>
                        <a:schemeClr val="tx1"/>
                      </a:solidFill>
                    </a:ln>
                  </pic:spPr>
                </pic:pic>
              </a:graphicData>
            </a:graphic>
          </wp:inline>
        </w:drawing>
      </w:r>
    </w:p>
    <w:p w:rsidR="006F6716" w:rsidRDefault="00935CCE">
      <w:r>
        <w:t xml:space="preserve">Step 4: Now open </w:t>
      </w:r>
      <w:proofErr w:type="gramStart"/>
      <w:r>
        <w:t>history(</w:t>
      </w:r>
      <w:proofErr w:type="spellStart"/>
      <w:proofErr w:type="gramEnd"/>
      <w:r>
        <w:t>ctrl+h</w:t>
      </w:r>
      <w:proofErr w:type="spellEnd"/>
      <w:r>
        <w:t>) and try to open the internal authenticate pages and observe that we will be able to browse most of the pages.</w:t>
      </w:r>
      <w:r>
        <w:rPr>
          <w:noProof/>
        </w:rPr>
        <w:drawing>
          <wp:inline distT="0" distB="0" distL="0" distR="0" wp14:anchorId="10C52960" wp14:editId="1305283B">
            <wp:extent cx="5943600" cy="21304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0425"/>
                    </a:xfrm>
                    <a:prstGeom prst="rect">
                      <a:avLst/>
                    </a:prstGeom>
                    <a:ln>
                      <a:solidFill>
                        <a:schemeClr val="tx1"/>
                      </a:solidFill>
                    </a:ln>
                  </pic:spPr>
                </pic:pic>
              </a:graphicData>
            </a:graphic>
          </wp:inline>
        </w:drawing>
      </w:r>
    </w:p>
    <w:p w:rsidR="006F6716" w:rsidRDefault="006F6716"/>
    <w:p w:rsidR="006F6716" w:rsidRDefault="006F6716">
      <w:r>
        <w:rPr>
          <w:noProof/>
        </w:rPr>
        <w:lastRenderedPageBreak/>
        <w:drawing>
          <wp:inline distT="0" distB="0" distL="0" distR="0" wp14:anchorId="0C85685D" wp14:editId="750174A0">
            <wp:extent cx="5943600" cy="2834640"/>
            <wp:effectExtent l="19050" t="19050" r="1905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4640"/>
                    </a:xfrm>
                    <a:prstGeom prst="rect">
                      <a:avLst/>
                    </a:prstGeom>
                    <a:ln>
                      <a:solidFill>
                        <a:schemeClr val="tx1"/>
                      </a:solidFill>
                    </a:ln>
                  </pic:spPr>
                </pic:pic>
              </a:graphicData>
            </a:graphic>
          </wp:inline>
        </w:drawing>
      </w:r>
    </w:p>
    <w:p w:rsidR="006F6716" w:rsidRDefault="006F6716"/>
    <w:p w:rsidR="006F6716" w:rsidRDefault="006F6716">
      <w:r w:rsidRPr="001D310C">
        <w:rPr>
          <w:sz w:val="24"/>
          <w:u w:val="single"/>
        </w:rPr>
        <w:t>Impact:</w:t>
      </w:r>
      <w:r>
        <w:t xml:space="preserve"> By using this vulnerability attacker can see sensitive information line vulnerabilities found and IP Address/Web Application details and others.</w:t>
      </w:r>
    </w:p>
    <w:p w:rsidR="006F6716" w:rsidRDefault="006F6716"/>
    <w:p w:rsidR="006F6716" w:rsidRPr="001D310C" w:rsidRDefault="006F6716">
      <w:pPr>
        <w:rPr>
          <w:sz w:val="24"/>
          <w:u w:val="single"/>
        </w:rPr>
      </w:pPr>
      <w:r w:rsidRPr="001D310C">
        <w:rPr>
          <w:sz w:val="24"/>
          <w:u w:val="single"/>
        </w:rPr>
        <w:t>How to Fix this:</w:t>
      </w:r>
    </w:p>
    <w:p w:rsidR="006F6716" w:rsidRDefault="006F6716">
      <w:r>
        <w:t>Add this code to the application web pages, when you add this code to the application then every time when browser tries to login to the application it will revalidate the request.</w:t>
      </w:r>
    </w:p>
    <w:p w:rsidR="006F6716" w:rsidRPr="006F6716" w:rsidRDefault="006F6716" w:rsidP="006F6716">
      <w:pPr>
        <w:spacing w:after="0"/>
        <w:rPr>
          <w:highlight w:val="darkGray"/>
        </w:rPr>
      </w:pPr>
      <w:r w:rsidRPr="006F6716">
        <w:rPr>
          <w:highlight w:val="darkGray"/>
        </w:rPr>
        <w:t>&lt;</w:t>
      </w:r>
      <w:proofErr w:type="gramStart"/>
      <w:r w:rsidRPr="006F6716">
        <w:rPr>
          <w:highlight w:val="darkGray"/>
        </w:rPr>
        <w:t>meta</w:t>
      </w:r>
      <w:proofErr w:type="gramEnd"/>
      <w:r w:rsidRPr="006F6716">
        <w:rPr>
          <w:highlight w:val="darkGray"/>
        </w:rPr>
        <w:t xml:space="preserve"> http-</w:t>
      </w:r>
      <w:proofErr w:type="spellStart"/>
      <w:r w:rsidRPr="006F6716">
        <w:rPr>
          <w:highlight w:val="darkGray"/>
        </w:rPr>
        <w:t>equiv</w:t>
      </w:r>
      <w:proofErr w:type="spellEnd"/>
      <w:r w:rsidRPr="006F6716">
        <w:rPr>
          <w:highlight w:val="darkGray"/>
        </w:rPr>
        <w:t>="Cache-Control" content="no-cache, no-store, must-revalidate" /&gt;</w:t>
      </w:r>
    </w:p>
    <w:p w:rsidR="006F6716" w:rsidRPr="006F6716" w:rsidRDefault="006F6716" w:rsidP="006F6716">
      <w:pPr>
        <w:spacing w:after="0"/>
        <w:rPr>
          <w:highlight w:val="darkGray"/>
        </w:rPr>
      </w:pPr>
      <w:r w:rsidRPr="006F6716">
        <w:rPr>
          <w:highlight w:val="darkGray"/>
        </w:rPr>
        <w:t>&lt;</w:t>
      </w:r>
      <w:proofErr w:type="gramStart"/>
      <w:r w:rsidRPr="006F6716">
        <w:rPr>
          <w:highlight w:val="darkGray"/>
        </w:rPr>
        <w:t>meta</w:t>
      </w:r>
      <w:proofErr w:type="gramEnd"/>
      <w:r w:rsidRPr="006F6716">
        <w:rPr>
          <w:highlight w:val="darkGray"/>
        </w:rPr>
        <w:t xml:space="preserve"> http-</w:t>
      </w:r>
      <w:proofErr w:type="spellStart"/>
      <w:r w:rsidRPr="006F6716">
        <w:rPr>
          <w:highlight w:val="darkGray"/>
        </w:rPr>
        <w:t>equiv</w:t>
      </w:r>
      <w:proofErr w:type="spellEnd"/>
      <w:r w:rsidRPr="006F6716">
        <w:rPr>
          <w:highlight w:val="darkGray"/>
        </w:rPr>
        <w:t>="Pragma" content="no-cache" /&gt;</w:t>
      </w:r>
    </w:p>
    <w:p w:rsidR="006F6716" w:rsidRDefault="006F6716" w:rsidP="006F6716">
      <w:pPr>
        <w:spacing w:after="0"/>
      </w:pPr>
      <w:r w:rsidRPr="006F6716">
        <w:rPr>
          <w:highlight w:val="darkGray"/>
        </w:rPr>
        <w:t>&lt;</w:t>
      </w:r>
      <w:proofErr w:type="gramStart"/>
      <w:r w:rsidRPr="006F6716">
        <w:rPr>
          <w:highlight w:val="darkGray"/>
        </w:rPr>
        <w:t>meta</w:t>
      </w:r>
      <w:proofErr w:type="gramEnd"/>
      <w:r w:rsidRPr="006F6716">
        <w:rPr>
          <w:highlight w:val="darkGray"/>
        </w:rPr>
        <w:t xml:space="preserve"> http-</w:t>
      </w:r>
      <w:proofErr w:type="spellStart"/>
      <w:r w:rsidRPr="006F6716">
        <w:rPr>
          <w:highlight w:val="darkGray"/>
        </w:rPr>
        <w:t>equiv</w:t>
      </w:r>
      <w:proofErr w:type="spellEnd"/>
      <w:r w:rsidRPr="006F6716">
        <w:rPr>
          <w:highlight w:val="darkGray"/>
        </w:rPr>
        <w:t>="Expires" content="0" /</w:t>
      </w:r>
    </w:p>
    <w:p w:rsidR="006F6716" w:rsidRDefault="006F6716" w:rsidP="006F6716">
      <w:pPr>
        <w:spacing w:after="0"/>
      </w:pPr>
    </w:p>
    <w:p w:rsidR="006F6716" w:rsidRPr="001D310C" w:rsidRDefault="006F6716" w:rsidP="006F6716">
      <w:pPr>
        <w:spacing w:after="0"/>
        <w:rPr>
          <w:u w:val="single"/>
        </w:rPr>
      </w:pPr>
      <w:r w:rsidRPr="001D310C">
        <w:rPr>
          <w:sz w:val="24"/>
          <w:u w:val="single"/>
        </w:rPr>
        <w:t>For more details visit the site:</w:t>
      </w:r>
      <w:r w:rsidRPr="001D310C">
        <w:rPr>
          <w:u w:val="single"/>
        </w:rPr>
        <w:t xml:space="preserve"> </w:t>
      </w:r>
    </w:p>
    <w:p w:rsidR="006F6716" w:rsidRDefault="00C959A4" w:rsidP="006F6716">
      <w:pPr>
        <w:spacing w:after="0"/>
      </w:pPr>
      <w:hyperlink r:id="rId9" w:history="1">
        <w:r w:rsidRPr="00D81B03">
          <w:rPr>
            <w:rStyle w:val="Hyperlink"/>
          </w:rPr>
          <w:t>https://www.owasp.org/index.php/Testing_for_Logout_and_Browser_Cache_Management_(OWASP-AT-007)</w:t>
        </w:r>
      </w:hyperlink>
      <w:r>
        <w:t xml:space="preserve"> </w:t>
      </w:r>
    </w:p>
    <w:p w:rsidR="00C959A4" w:rsidRDefault="00C959A4" w:rsidP="006F6716">
      <w:pPr>
        <w:spacing w:after="0"/>
      </w:pPr>
    </w:p>
    <w:p w:rsidR="00CB6C60" w:rsidRPr="001D310C" w:rsidRDefault="00CB6C60" w:rsidP="006F6716">
      <w:pPr>
        <w:spacing w:after="0"/>
        <w:rPr>
          <w:sz w:val="24"/>
          <w:u w:val="single"/>
        </w:rPr>
      </w:pPr>
      <w:r w:rsidRPr="001D310C">
        <w:rPr>
          <w:sz w:val="24"/>
          <w:u w:val="single"/>
        </w:rPr>
        <w:t>Below is a video link shown how it was done:</w:t>
      </w:r>
    </w:p>
    <w:p w:rsidR="00CB6C60" w:rsidRDefault="00CB6C60" w:rsidP="006F6716">
      <w:pPr>
        <w:spacing w:after="0"/>
      </w:pPr>
      <w:hyperlink r:id="rId10" w:history="1">
        <w:r w:rsidRPr="00D81B03">
          <w:rPr>
            <w:rStyle w:val="Hyperlink"/>
          </w:rPr>
          <w:t>https://youtu.be/O_IvOh3n9k</w:t>
        </w:r>
      </w:hyperlink>
      <w:r>
        <w:t xml:space="preserve"> </w:t>
      </w:r>
    </w:p>
    <w:p w:rsidR="00935CCE" w:rsidRDefault="00935CCE"/>
    <w:sectPr w:rsidR="0093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FEF"/>
    <w:rsid w:val="001D310C"/>
    <w:rsid w:val="00486379"/>
    <w:rsid w:val="006F6716"/>
    <w:rsid w:val="007B0868"/>
    <w:rsid w:val="00851B5B"/>
    <w:rsid w:val="00935CCE"/>
    <w:rsid w:val="009A5FEF"/>
    <w:rsid w:val="009E66A8"/>
    <w:rsid w:val="00C959A4"/>
    <w:rsid w:val="00CB6C60"/>
    <w:rsid w:val="00D8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1ACD5-9113-4602-AC65-93EE39FC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C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FEF"/>
    <w:rPr>
      <w:color w:val="0563C1" w:themeColor="hyperlink"/>
      <w:u w:val="single"/>
    </w:rPr>
  </w:style>
  <w:style w:type="character" w:customStyle="1" w:styleId="Heading1Char">
    <w:name w:val="Heading 1 Char"/>
    <w:basedOn w:val="DefaultParagraphFont"/>
    <w:link w:val="Heading1"/>
    <w:uiPriority w:val="9"/>
    <w:rsid w:val="00CB6C60"/>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CB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8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O_IvOh3n9k" TargetMode="External"/><Relationship Id="rId4" Type="http://schemas.openxmlformats.org/officeDocument/2006/relationships/hyperlink" Target="https://qualysguard.qg2.apps.qualys.com/qglogin/index.html" TargetMode="External"/><Relationship Id="rId9" Type="http://schemas.openxmlformats.org/officeDocument/2006/relationships/hyperlink" Target="https://www.owasp.org/index.php/Testing_for_Logout_and_Browser_Cache_Management_(OWASP-AT-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B.Tulsi Rao</dc:creator>
  <cp:keywords/>
  <dc:description/>
  <cp:lastModifiedBy>B.Tulsi Rao</cp:lastModifiedBy>
  <cp:revision>6</cp:revision>
  <dcterms:created xsi:type="dcterms:W3CDTF">2016-05-06T16:14:00Z</dcterms:created>
  <dcterms:modified xsi:type="dcterms:W3CDTF">2016-05-06T17:43:00Z</dcterms:modified>
</cp:coreProperties>
</file>